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5A" w:rsidRDefault="00E34CDC">
      <w:pPr>
        <w:pStyle w:val="30"/>
        <w:shd w:val="clear" w:color="auto" w:fill="auto"/>
        <w:ind w:right="260"/>
      </w:pPr>
      <w:bookmarkStart w:id="0" w:name="_GoBack"/>
      <w:r>
        <w:t>ИЗВЕЩЕНИЕ</w:t>
      </w:r>
    </w:p>
    <w:p w:rsidR="00CC345A" w:rsidRDefault="00E34CDC" w:rsidP="003E7FCB">
      <w:pPr>
        <w:pStyle w:val="30"/>
        <w:shd w:val="clear" w:color="auto" w:fill="auto"/>
        <w:spacing w:line="293" w:lineRule="exact"/>
        <w:ind w:right="260" w:firstLine="960"/>
      </w:pPr>
      <w:r>
        <w:t>об утверждении результатов о</w:t>
      </w:r>
      <w:r>
        <w:t>пределения кадастровой стоимости объектов недвижимости (за исключением земельных участков), расположенных на территории</w:t>
      </w:r>
      <w:r w:rsidR="003E7FCB">
        <w:t xml:space="preserve"> </w:t>
      </w:r>
      <w:r>
        <w:t>Ленинградской области, а также о порядке рассмотрения заявлений об исправлении ошибок, допущенных при определении кадастровой стоимости</w:t>
      </w:r>
    </w:p>
    <w:bookmarkEnd w:id="0"/>
    <w:p w:rsidR="00CC345A" w:rsidRDefault="00E34CDC">
      <w:pPr>
        <w:pStyle w:val="20"/>
        <w:shd w:val="clear" w:color="auto" w:fill="auto"/>
        <w:spacing w:before="0"/>
        <w:ind w:right="460" w:firstLine="760"/>
      </w:pPr>
      <w:r>
        <w:t>В Ленинградской области согласно статье 14 Федерального закона от 03.07,2016 № 237-ФЗ «О государственной кадастровой оценке» (далее — Федеральный закон №237- ФЗ) на основании распоряжения Правительства Ленинградской области от 06.12.2019 № 818-р «О проведе</w:t>
      </w:r>
      <w:r>
        <w:t>нии государственной кадастровой оценки в Ленинградской области» в 2021 году Государственным бюджетным учреждением Ленинградской области «Ленинградское областное! учреждение кадастровой оценки» (далее ГБУ ЛО «ЛенКадОценка») проведена государственная кадастр</w:t>
      </w:r>
      <w:r>
        <w:t>овая оценка объектов недвижимости (за исключением земельных участков), расположенных на территории Ленинградской области.</w:t>
      </w:r>
    </w:p>
    <w:p w:rsidR="00CC345A" w:rsidRDefault="00E34CDC">
      <w:pPr>
        <w:pStyle w:val="20"/>
        <w:shd w:val="clear" w:color="auto" w:fill="auto"/>
        <w:spacing w:before="0" w:line="283" w:lineRule="exact"/>
        <w:ind w:right="460" w:firstLine="760"/>
      </w:pPr>
      <w:r>
        <w:t xml:space="preserve">Результаты определения кадастровой стоимости утверждены постановлением Правительства Ленинградской области от 08Л1.2021 № 706 «Об </w:t>
      </w:r>
      <w:r>
        <w:t>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области».</w:t>
      </w:r>
    </w:p>
    <w:p w:rsidR="00CC345A" w:rsidRDefault="00E34CDC">
      <w:pPr>
        <w:pStyle w:val="20"/>
        <w:shd w:val="clear" w:color="auto" w:fill="auto"/>
        <w:spacing w:before="0" w:line="283" w:lineRule="exact"/>
        <w:ind w:right="460" w:firstLine="760"/>
      </w:pPr>
      <w:proofErr w:type="gramStart"/>
      <w:r>
        <w:t xml:space="preserve">Полный текст постановления Правительства Ленинградской области от 08.11.2021 № 706 «Об </w:t>
      </w:r>
      <w:r>
        <w:t>утверждении результатов определения кадастровой стоимости объектов недвижимости (за исключением земельных участков), расположенных на территории Ленинградской области» с приложением размещен на официальных сайтах в информационно-телекоммуникационной сети «</w:t>
      </w:r>
      <w:r>
        <w:t xml:space="preserve">Интернет» Администрации Ленинградской области </w:t>
      </w:r>
      <w:r w:rsidRPr="003E7FCB">
        <w:rPr>
          <w:lang w:eastAsia="en-US" w:bidi="en-US"/>
        </w:rPr>
        <w:t>(</w:t>
      </w:r>
      <w:hyperlink r:id="rId8" w:history="1">
        <w:r w:rsidR="003E7FCB" w:rsidRPr="00393EE7">
          <w:rPr>
            <w:rStyle w:val="a9"/>
            <w:lang w:val="en-US" w:eastAsia="en-US" w:bidi="en-US"/>
          </w:rPr>
          <w:t>http</w:t>
        </w:r>
        <w:r w:rsidR="003E7FCB" w:rsidRPr="00393EE7">
          <w:rPr>
            <w:rStyle w:val="a9"/>
            <w:lang w:eastAsia="en-US" w:bidi="en-US"/>
          </w:rPr>
          <w:t>://</w:t>
        </w:r>
        <w:r w:rsidR="003E7FCB" w:rsidRPr="00393EE7">
          <w:rPr>
            <w:rStyle w:val="a9"/>
            <w:lang w:val="en-US" w:eastAsia="en-US" w:bidi="en-US"/>
          </w:rPr>
          <w:t>www</w:t>
        </w:r>
        <w:r w:rsidR="003E7FCB" w:rsidRPr="00393EE7">
          <w:rPr>
            <w:rStyle w:val="a9"/>
            <w:lang w:eastAsia="en-US" w:bidi="en-US"/>
          </w:rPr>
          <w:t>.</w:t>
        </w:r>
        <w:r w:rsidR="003E7FCB" w:rsidRPr="00393EE7">
          <w:rPr>
            <w:rStyle w:val="a9"/>
            <w:lang w:val="en-US" w:eastAsia="en-US" w:bidi="en-US"/>
          </w:rPr>
          <w:t>lenobl</w:t>
        </w:r>
        <w:r w:rsidR="003E7FCB" w:rsidRPr="00393EE7">
          <w:rPr>
            <w:rStyle w:val="a9"/>
            <w:lang w:eastAsia="en-US" w:bidi="en-US"/>
          </w:rPr>
          <w:t>.</w:t>
        </w:r>
        <w:r w:rsidR="003E7FCB" w:rsidRPr="00393EE7">
          <w:rPr>
            <w:rStyle w:val="a9"/>
            <w:lang w:val="en-US" w:eastAsia="en-US" w:bidi="en-US"/>
          </w:rPr>
          <w:t>ru</w:t>
        </w:r>
      </w:hyperlink>
      <w:r w:rsidRPr="003E7FCB">
        <w:rPr>
          <w:lang w:eastAsia="en-US" w:bidi="en-US"/>
        </w:rPr>
        <w:t xml:space="preserve">) </w:t>
      </w:r>
      <w:r>
        <w:t xml:space="preserve">и Ленинградского областного комитета по управлению государственным имуществом </w:t>
      </w:r>
      <w:r w:rsidRPr="003E7FCB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http</w:t>
        </w:r>
        <w:r w:rsidRPr="003E7FCB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3E7FCB">
          <w:rPr>
            <w:lang w:eastAsia="en-US" w:bidi="en-US"/>
          </w:rPr>
          <w:t>.</w:t>
        </w:r>
        <w:r>
          <w:rPr>
            <w:lang w:val="en-US" w:eastAsia="en-US" w:bidi="en-US"/>
          </w:rPr>
          <w:t>kugi</w:t>
        </w:r>
        <w:r w:rsidRPr="003E7FCB">
          <w:rPr>
            <w:lang w:eastAsia="en-US" w:bidi="en-US"/>
          </w:rPr>
          <w:t>.</w:t>
        </w:r>
        <w:r>
          <w:rPr>
            <w:lang w:val="en-US" w:eastAsia="en-US" w:bidi="en-US"/>
          </w:rPr>
          <w:t>lenobl</w:t>
        </w:r>
        <w:r w:rsidRPr="003E7FC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3E7FCB">
        <w:rPr>
          <w:lang w:eastAsia="en-US" w:bidi="en-US"/>
        </w:rPr>
        <w:t>).</w:t>
      </w:r>
      <w:proofErr w:type="gramEnd"/>
    </w:p>
    <w:p w:rsidR="00CC345A" w:rsidRDefault="00E34CDC">
      <w:pPr>
        <w:pStyle w:val="20"/>
        <w:shd w:val="clear" w:color="auto" w:fill="auto"/>
        <w:spacing w:before="0" w:line="283" w:lineRule="exact"/>
        <w:ind w:right="460" w:firstLine="760"/>
      </w:pPr>
      <w:r>
        <w:t>В с</w:t>
      </w:r>
      <w:r>
        <w:t>лучае выявления ошибок, допущенных при определении кадастровой стоимости, в ГБУ ЛО «ЛенКадОценка» может быть подано заявление об исправлении ошибок, допущенных при определении кадастровой стоимости (далее - Заявление).</w:t>
      </w:r>
    </w:p>
    <w:p w:rsidR="00CC345A" w:rsidRDefault="00E34CDC">
      <w:pPr>
        <w:pStyle w:val="20"/>
        <w:shd w:val="clear" w:color="auto" w:fill="auto"/>
        <w:spacing w:before="0" w:after="154" w:line="283" w:lineRule="exact"/>
        <w:ind w:right="460" w:firstLine="760"/>
      </w:pPr>
      <w:r>
        <w:t>Подача Заявления осуществляется в пор</w:t>
      </w:r>
      <w:r>
        <w:t xml:space="preserve">ядке, установленном статьей 21 Федерального закона № 237-ФЗ и приказом Федеральной службы государственной регистрации, кадастра </w:t>
      </w:r>
      <w:r w:rsidR="003E7FCB">
        <w:t xml:space="preserve">и картографии от 06.08.2020 № </w:t>
      </w:r>
      <w:proofErr w:type="gramStart"/>
      <w:r w:rsidR="003E7FCB">
        <w:t>П</w:t>
      </w:r>
      <w:proofErr w:type="gramEnd"/>
      <w:r w:rsidR="003E7FCB" w:rsidRPr="003E7FCB">
        <w:t>/</w:t>
      </w:r>
      <w:r>
        <w:t>0286 «Об утверждении формы заявления об исправлении ошибок, допущенных при определении кадастров</w:t>
      </w:r>
      <w:r>
        <w:t>ой стоимости, требований к заполнению заявления об исправлении ошибок, допущенных при определении кадастровой стоимости».</w:t>
      </w:r>
    </w:p>
    <w:p w:rsidR="00CC345A" w:rsidRDefault="00E34CDC">
      <w:pPr>
        <w:pStyle w:val="30"/>
        <w:shd w:val="clear" w:color="auto" w:fill="auto"/>
        <w:ind w:firstLine="760"/>
        <w:jc w:val="both"/>
      </w:pPr>
      <w:r>
        <w:t>Ошибками, допущенными при определении кадастровой стоимости, являются:</w:t>
      </w:r>
    </w:p>
    <w:p w:rsidR="00CC345A" w:rsidRDefault="00E34CDC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78" w:lineRule="exact"/>
        <w:ind w:right="460" w:firstLine="760"/>
      </w:pPr>
      <w:r>
        <w:t>несоответствие определения кадастровой стоимости положениям мет</w:t>
      </w:r>
      <w:r>
        <w:t>одических указаний о государственной кадастровой оценке;</w:t>
      </w:r>
    </w:p>
    <w:p w:rsidR="00CC345A" w:rsidRDefault="00E34CDC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78" w:lineRule="exact"/>
        <w:ind w:right="460" w:firstLine="760"/>
      </w:pPr>
      <w:r>
        <w:t>описка, опечатка, арифметическая ошибка или иная ошибка, повлиявшие на величину кадастровой стоимости одного или нескольких объектов недвижимости;</w:t>
      </w:r>
    </w:p>
    <w:p w:rsidR="00CC345A" w:rsidRDefault="00E34CDC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78" w:lineRule="exact"/>
        <w:ind w:right="460" w:firstLine="760"/>
      </w:pPr>
      <w:r>
        <w:t xml:space="preserve">допущенное при определении кадастровой стоимости </w:t>
      </w:r>
      <w:r>
        <w:t>искажение данных об объекте недвижимости, на основании которых определялась его кадастровая стоимость, в том числе:</w:t>
      </w:r>
    </w:p>
    <w:p w:rsidR="00CC345A" w:rsidRDefault="00E34CDC" w:rsidP="003E7FCB">
      <w:pPr>
        <w:pStyle w:val="20"/>
        <w:shd w:val="clear" w:color="auto" w:fill="auto"/>
        <w:spacing w:before="0" w:line="283" w:lineRule="exact"/>
        <w:ind w:left="400" w:right="460"/>
        <w:rPr>
          <w:lang w:val="en-US"/>
        </w:rPr>
      </w:pPr>
      <w:r>
        <w:t>- неправильное определение условий, влияющих на стоимость объекта недвижимости (местоположение объекта недвижимости, его целевое назначение,</w:t>
      </w:r>
      <w:r>
        <w:t xml:space="preserve"> разрешенное использование земельного участка, аварийное или ветхое состояние объекта недвижимости, степень его износа, нахождение объекта недвижимости в границах зоны с особыми условиями использования территории);</w:t>
      </w:r>
    </w:p>
    <w:p w:rsidR="00CC345A" w:rsidRDefault="00E34CDC" w:rsidP="003E7FCB">
      <w:pPr>
        <w:pStyle w:val="20"/>
        <w:shd w:val="clear" w:color="auto" w:fill="auto"/>
        <w:spacing w:before="0" w:line="307" w:lineRule="exact"/>
        <w:ind w:left="400"/>
        <w:jc w:val="left"/>
      </w:pPr>
      <w:r>
        <w:t>- использование недостовер</w:t>
      </w:r>
      <w:r>
        <w:t>ных сведений о характеристиках объекта недвижимости при определении кадастровой стоимости.</w:t>
      </w:r>
    </w:p>
    <w:p w:rsidR="00CC345A" w:rsidRDefault="00E34CDC">
      <w:pPr>
        <w:pStyle w:val="30"/>
        <w:shd w:val="clear" w:color="auto" w:fill="auto"/>
        <w:spacing w:line="288" w:lineRule="exact"/>
        <w:ind w:left="160" w:firstLine="680"/>
        <w:jc w:val="both"/>
      </w:pPr>
      <w:r>
        <w:t>Лица, имеющие право на подачу обращения</w:t>
      </w:r>
    </w:p>
    <w:p w:rsidR="00CC345A" w:rsidRDefault="00E34CDC">
      <w:pPr>
        <w:pStyle w:val="20"/>
        <w:shd w:val="clear" w:color="auto" w:fill="auto"/>
        <w:spacing w:before="0" w:after="120"/>
        <w:ind w:left="160" w:right="380" w:firstLine="680"/>
      </w:pPr>
      <w:r>
        <w:t>Заявление об исправлении ошибок, допущенных при определении кадастровой стоимости, вправе подать любые юридические и физическ</w:t>
      </w:r>
      <w:r>
        <w:t>ие лица, а также органы государственной власти и органы местного самоуправления.</w:t>
      </w:r>
    </w:p>
    <w:p w:rsidR="00CC345A" w:rsidRDefault="00E34CDC">
      <w:pPr>
        <w:pStyle w:val="30"/>
        <w:shd w:val="clear" w:color="auto" w:fill="auto"/>
        <w:spacing w:line="288" w:lineRule="exact"/>
        <w:ind w:left="160" w:firstLine="680"/>
        <w:jc w:val="both"/>
      </w:pPr>
      <w:r>
        <w:t>Требования к заявлению</w:t>
      </w:r>
    </w:p>
    <w:p w:rsidR="00CC345A" w:rsidRPr="003E7FCB" w:rsidRDefault="00E34CDC">
      <w:pPr>
        <w:pStyle w:val="20"/>
        <w:shd w:val="clear" w:color="auto" w:fill="auto"/>
        <w:spacing w:before="0"/>
        <w:ind w:left="160" w:right="380" w:firstLine="680"/>
      </w:pPr>
      <w:r>
        <w:t xml:space="preserve">Заявления об исправлении ошибок, допущенных при определении кадастровой </w:t>
      </w:r>
      <w:r>
        <w:lastRenderedPageBreak/>
        <w:t xml:space="preserve">стоимости, направляются в ГБУ ЛО «ЛенКадОценка» по форме, утвержденной приказом </w:t>
      </w:r>
      <w:r>
        <w:t xml:space="preserve">Федеральной службы Государственной регистрации, кадастра и картографии от 06.08.2020 № </w:t>
      </w:r>
      <w:proofErr w:type="gramStart"/>
      <w:r>
        <w:t>П</w:t>
      </w:r>
      <w:proofErr w:type="gramEnd"/>
      <w:r>
        <w:t xml:space="preserve">/0286 (далее - форма), а также в соответствии с частью 9 статьи </w:t>
      </w:r>
      <w:r w:rsidR="003E7FCB">
        <w:t>21 Федерального закона № 237-ФЗ.</w:t>
      </w:r>
    </w:p>
    <w:p w:rsidR="00CC345A" w:rsidRDefault="00E34CDC">
      <w:pPr>
        <w:pStyle w:val="20"/>
        <w:shd w:val="clear" w:color="auto" w:fill="auto"/>
        <w:spacing w:before="0"/>
        <w:ind w:left="160" w:right="380" w:firstLine="680"/>
      </w:pPr>
      <w:r>
        <w:t>Заявление об исправлении ошибок, допущенных при определении кадастровой</w:t>
      </w:r>
      <w:r>
        <w:t xml:space="preserve"> стоимости, должно содержат</w:t>
      </w:r>
      <w:r>
        <w:t>ь:</w:t>
      </w:r>
    </w:p>
    <w:p w:rsidR="00CC345A" w:rsidRDefault="00E34CDC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  <w:ind w:left="160" w:right="380" w:firstLine="680"/>
      </w:pPr>
      <w:r>
        <w:t xml:space="preserve">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</w:t>
      </w:r>
      <w:r>
        <w:t>заявление об исправлении ошибок, допущенных при определении кадастровой стоимости;</w:t>
      </w:r>
    </w:p>
    <w:p w:rsidR="00CC345A" w:rsidRDefault="00E34CDC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83" w:lineRule="exact"/>
        <w:ind w:left="160" w:right="380" w:firstLine="680"/>
      </w:pPr>
      <w:r>
        <w:t xml:space="preserve">кадастровый номер объекта недвижимости (объектов недвижимости), в </w:t>
      </w:r>
      <w:proofErr w:type="gramStart"/>
      <w:r>
        <w:t>отношении</w:t>
      </w:r>
      <w:proofErr w:type="gramEnd"/>
      <w:r>
        <w:t xml:space="preserve"> которого подается заявление об исправлении ошибок, допущенных при определении кадастровой стоимос</w:t>
      </w:r>
      <w:r>
        <w:t>ти;</w:t>
      </w:r>
    </w:p>
    <w:p w:rsidR="00CC345A" w:rsidRDefault="00E34CDC">
      <w:pPr>
        <w:pStyle w:val="20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83" w:lineRule="exact"/>
        <w:ind w:left="160" w:right="380" w:firstLine="680"/>
      </w:pPr>
      <w: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</w:t>
      </w:r>
      <w:r>
        <w:t>тчете, к ошибочным сведениям.</w:t>
      </w:r>
    </w:p>
    <w:p w:rsidR="00CC345A" w:rsidRDefault="00E34CDC">
      <w:pPr>
        <w:pStyle w:val="20"/>
        <w:shd w:val="clear" w:color="auto" w:fill="auto"/>
        <w:spacing w:before="0" w:line="283" w:lineRule="exact"/>
        <w:ind w:left="160" w:right="380" w:firstLine="680"/>
      </w:pPr>
      <w: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</w:t>
      </w:r>
    </w:p>
    <w:p w:rsidR="00CC345A" w:rsidRDefault="00E34CDC">
      <w:pPr>
        <w:pStyle w:val="20"/>
        <w:shd w:val="clear" w:color="auto" w:fill="auto"/>
        <w:spacing w:before="0" w:line="283" w:lineRule="exact"/>
        <w:ind w:left="160" w:right="380" w:firstLine="680"/>
      </w:pPr>
      <w:r>
        <w:t>К заявлению об исправлении ошибок, допущенных п</w:t>
      </w:r>
      <w:r>
        <w:t>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CC345A" w:rsidRDefault="00E34CDC">
      <w:pPr>
        <w:pStyle w:val="20"/>
        <w:shd w:val="clear" w:color="auto" w:fill="auto"/>
        <w:spacing w:before="0" w:line="283" w:lineRule="exact"/>
        <w:ind w:left="160" w:right="380" w:firstLine="680"/>
      </w:pPr>
      <w:r>
        <w:t>В случае приложения к заявлению документов, подтверждающих наличие ошибок, допущенных при определении кадастровой стоимос</w:t>
      </w:r>
      <w:r>
        <w:t xml:space="preserve">ти, в разделе III заявления указываются порядковые номера прилагаемых документов в соответствии с разделом </w:t>
      </w:r>
      <w:r w:rsidR="003E7FCB">
        <w:rPr>
          <w:lang w:val="en-US" w:eastAsia="en-US" w:bidi="en-US"/>
        </w:rPr>
        <w:t>I</w:t>
      </w:r>
      <w:r>
        <w:rPr>
          <w:lang w:val="en-US" w:eastAsia="en-US" w:bidi="en-US"/>
        </w:rPr>
        <w:t>V</w:t>
      </w:r>
      <w:r w:rsidRPr="003E7FCB">
        <w:rPr>
          <w:lang w:eastAsia="en-US" w:bidi="en-US"/>
        </w:rPr>
        <w:t>.</w:t>
      </w:r>
    </w:p>
    <w:p w:rsidR="00CC345A" w:rsidRDefault="00E34CDC">
      <w:pPr>
        <w:pStyle w:val="20"/>
        <w:shd w:val="clear" w:color="auto" w:fill="auto"/>
        <w:spacing w:before="0" w:line="283" w:lineRule="exact"/>
        <w:ind w:left="160" w:right="380" w:firstLine="680"/>
      </w:pPr>
      <w:r>
        <w:t>Заявление, составленное на бумажном носителе, заверяется собственноручной подписью заявителя на каждом листе Заявления,</w:t>
      </w:r>
    </w:p>
    <w:p w:rsidR="00CC345A" w:rsidRDefault="00E34CDC">
      <w:pPr>
        <w:pStyle w:val="20"/>
        <w:shd w:val="clear" w:color="auto" w:fill="auto"/>
        <w:spacing w:before="0" w:after="120" w:line="283" w:lineRule="exact"/>
        <w:ind w:left="160" w:right="380" w:firstLine="680"/>
      </w:pPr>
      <w:r>
        <w:t>Заявление, составленное в</w:t>
      </w:r>
      <w:r>
        <w:t xml:space="preserve"> форме электронного документа (в форматах </w:t>
      </w:r>
      <w:r>
        <w:rPr>
          <w:lang w:val="en-US" w:eastAsia="en-US" w:bidi="en-US"/>
        </w:rPr>
        <w:t>DOC</w:t>
      </w:r>
      <w:r w:rsidRPr="003E7FCB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3E7FCB">
        <w:rPr>
          <w:lang w:eastAsia="en-US" w:bidi="en-US"/>
        </w:rPr>
        <w:t xml:space="preserve">, </w:t>
      </w:r>
      <w:r>
        <w:rPr>
          <w:lang w:val="en-US" w:eastAsia="en-US" w:bidi="en-US"/>
        </w:rPr>
        <w:t>RTF</w:t>
      </w:r>
      <w:r w:rsidRPr="003E7FCB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3E7FCB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3E7FCB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3E7FCB">
        <w:rPr>
          <w:lang w:eastAsia="en-US" w:bidi="en-US"/>
        </w:rPr>
        <w:t xml:space="preserve">), </w:t>
      </w:r>
      <w:r>
        <w:t>подписывается усиленной квалифицированной электронной цифровой подписью заявителя.</w:t>
      </w:r>
    </w:p>
    <w:p w:rsidR="00CC345A" w:rsidRDefault="00E34CDC">
      <w:pPr>
        <w:pStyle w:val="30"/>
        <w:shd w:val="clear" w:color="auto" w:fill="auto"/>
        <w:spacing w:line="283" w:lineRule="exact"/>
        <w:ind w:left="160" w:firstLine="680"/>
        <w:jc w:val="both"/>
      </w:pPr>
      <w:r>
        <w:t>Способы подачи Заявления</w:t>
      </w:r>
    </w:p>
    <w:p w:rsidR="00CC345A" w:rsidRDefault="00E34CDC">
      <w:pPr>
        <w:pStyle w:val="20"/>
        <w:shd w:val="clear" w:color="auto" w:fill="auto"/>
        <w:spacing w:before="0" w:line="283" w:lineRule="exact"/>
        <w:ind w:left="160" w:right="380" w:firstLine="680"/>
      </w:pPr>
      <w:r>
        <w:t>Заявление об исправлении ошибок, допущенных при определении кадастровой с</w:t>
      </w:r>
      <w:r>
        <w:t>тоимости, подается в ГБУ ЛО «ЛенКадОценка»:</w:t>
      </w:r>
    </w:p>
    <w:p w:rsidR="00CC345A" w:rsidRDefault="00E34CDC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259" w:lineRule="exact"/>
        <w:ind w:left="160" w:right="380" w:firstLine="680"/>
      </w:pPr>
      <w:r>
        <w:t>лично по адресу: Санкт-Петербург, Малоохтинский проспект, д. 68, литера</w:t>
      </w:r>
      <w:proofErr w:type="gramStart"/>
      <w:r>
        <w:t xml:space="preserve"> А</w:t>
      </w:r>
      <w:proofErr w:type="gramEnd"/>
      <w:r>
        <w:t xml:space="preserve">, 5 этаж, офис 517, тел.: +7 (812) </w:t>
      </w:r>
      <w:r w:rsidRPr="003E7FCB">
        <w:rPr>
          <w:lang w:eastAsia="en-US" w:bidi="en-US"/>
        </w:rPr>
        <w:t>4</w:t>
      </w:r>
      <w:r w:rsidR="008F4941" w:rsidRPr="008F4941">
        <w:rPr>
          <w:lang w:eastAsia="en-US" w:bidi="en-US"/>
        </w:rPr>
        <w:t>0</w:t>
      </w:r>
      <w:r>
        <w:t>1-68-47;</w:t>
      </w:r>
    </w:p>
    <w:p w:rsidR="00CC345A" w:rsidRDefault="00E34CDC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 w:line="278" w:lineRule="exact"/>
        <w:ind w:left="160" w:right="380" w:firstLine="680"/>
      </w:pPr>
      <w:r>
        <w:t xml:space="preserve">регистрируемым почтовым отправлением в адрес ГБУ ЛО «ЛенКадОценка» (195112, Санкт-Петербург, </w:t>
      </w:r>
      <w:r>
        <w:t>Малоохтинский проспект, д. 68, литера</w:t>
      </w:r>
      <w:proofErr w:type="gramStart"/>
      <w:r>
        <w:t xml:space="preserve"> А</w:t>
      </w:r>
      <w:proofErr w:type="gramEnd"/>
      <w:r>
        <w:t>, офис 517) с уведомлением о вручении;</w:t>
      </w:r>
    </w:p>
    <w:p w:rsidR="00CC345A" w:rsidRDefault="00E34CDC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 w:line="278" w:lineRule="exact"/>
        <w:ind w:left="160" w:right="380" w:firstLine="680"/>
      </w:pPr>
      <w:r>
        <w:t>С использованием информационно-телекоммуникационных сетей общего пользования, в том числе сети «Интернет», отправлением на электронную почту</w:t>
      </w:r>
    </w:p>
    <w:p w:rsidR="00CC345A" w:rsidRDefault="00E34CDC">
      <w:pPr>
        <w:pStyle w:val="20"/>
        <w:shd w:val="clear" w:color="auto" w:fill="auto"/>
        <w:spacing w:before="0" w:after="128" w:line="302" w:lineRule="exact"/>
        <w:ind w:right="540"/>
        <w:jc w:val="left"/>
      </w:pPr>
      <w:r>
        <w:t xml:space="preserve">ГБУ ЛО «ЛенКадОценка» </w:t>
      </w:r>
      <w:hyperlink r:id="rId10" w:history="1">
        <w:r>
          <w:rPr>
            <w:rStyle w:val="21"/>
          </w:rPr>
          <w:t>info</w:t>
        </w:r>
        <w:r w:rsidRPr="003E7FCB">
          <w:rPr>
            <w:rStyle w:val="21"/>
            <w:lang w:val="ru-RU"/>
          </w:rPr>
          <w:t>@</w:t>
        </w:r>
        <w:proofErr w:type="spellStart"/>
        <w:r>
          <w:rPr>
            <w:rStyle w:val="21"/>
          </w:rPr>
          <w:t>lenkadastr</w:t>
        </w:r>
        <w:proofErr w:type="spellEnd"/>
        <w:r w:rsidRPr="003E7FCB">
          <w:rPr>
            <w:rStyle w:val="21"/>
            <w:lang w:val="ru-RU"/>
          </w:rPr>
          <w:t>.</w:t>
        </w:r>
        <w:r>
          <w:rPr>
            <w:rStyle w:val="21"/>
          </w:rPr>
          <w:t>ru</w:t>
        </w:r>
      </w:hyperlink>
      <w:r w:rsidRPr="003E7FCB">
        <w:rPr>
          <w:lang w:eastAsia="en-US" w:bidi="en-US"/>
        </w:rPr>
        <w:t xml:space="preserve"> </w:t>
      </w:r>
      <w:r>
        <w:t>(Заявление должно быть заверено усиленной квалифицированной электронной цифровой подписью).</w:t>
      </w:r>
    </w:p>
    <w:p w:rsidR="00CC345A" w:rsidRDefault="008F4941">
      <w:pPr>
        <w:pStyle w:val="20"/>
        <w:shd w:val="clear" w:color="auto" w:fill="auto"/>
        <w:spacing w:before="0" w:after="142" w:line="293" w:lineRule="exact"/>
        <w:ind w:right="540" w:firstLine="640"/>
      </w:pPr>
      <w:proofErr w:type="gramStart"/>
      <w:r>
        <w:t>Дн</w:t>
      </w:r>
      <w:r w:rsidR="00E34CDC">
        <w:t>ем поступления заявления об исправлении ошибок, допущенных при определении кадастровой стоимости, считается соотв</w:t>
      </w:r>
      <w:r w:rsidR="00E34CDC">
        <w:t xml:space="preserve">етственно день его представления в ГБУ ЛО «ЛенКадОценка» либо 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</w:t>
      </w:r>
      <w:r w:rsidR="00E34CDC">
        <w:t>с использованием информационно-телекоммуникационных сетей общего пользования, в том числе сети «Интернет».</w:t>
      </w:r>
      <w:proofErr w:type="gramEnd"/>
    </w:p>
    <w:p w:rsidR="00CC345A" w:rsidRDefault="00E34CDC">
      <w:pPr>
        <w:pStyle w:val="30"/>
        <w:shd w:val="clear" w:color="auto" w:fill="auto"/>
        <w:ind w:firstLine="780"/>
        <w:jc w:val="both"/>
      </w:pPr>
      <w:r>
        <w:t>Сроки подачи и рассмотрения Заявления</w:t>
      </w:r>
    </w:p>
    <w:p w:rsidR="00CC345A" w:rsidRDefault="00E34CDC">
      <w:pPr>
        <w:pStyle w:val="20"/>
        <w:shd w:val="clear" w:color="auto" w:fill="auto"/>
        <w:spacing w:before="0"/>
        <w:ind w:right="540" w:firstLine="780"/>
      </w:pPr>
      <w:r>
        <w:t xml:space="preserve">Заявление об исправлении ошибок, допущенных при определении кадастровой стоимости, может быть подано в течение </w:t>
      </w:r>
      <w:r>
        <w:t xml:space="preserve">пяти лет со дня внесения в Единый государственный </w:t>
      </w:r>
      <w:r>
        <w:lastRenderedPageBreak/>
        <w:t>реестр недвижимости сведений о соответствующей кадастровой стоимости.</w:t>
      </w:r>
    </w:p>
    <w:p w:rsidR="00CC345A" w:rsidRDefault="00E34CDC">
      <w:pPr>
        <w:pStyle w:val="20"/>
        <w:shd w:val="clear" w:color="auto" w:fill="auto"/>
        <w:spacing w:before="0" w:after="138"/>
        <w:ind w:right="540" w:firstLine="780"/>
      </w:pPr>
      <w:r>
        <w:t>ГБУ ЛО «ЛенКадОценка» рассматривает заявление об исправлении ошибок, допущенных при определении кадастровой стоимости, в течение тридцат</w:t>
      </w:r>
      <w:r>
        <w:t>и календарных дней со дня его поступления и информирует заявителя о принятом решении в течение трех рабочих дней со дня принятия такого решения.</w:t>
      </w:r>
    </w:p>
    <w:p w:rsidR="00CC345A" w:rsidRDefault="00E34CDC">
      <w:pPr>
        <w:pStyle w:val="30"/>
        <w:shd w:val="clear" w:color="auto" w:fill="auto"/>
        <w:ind w:firstLine="780"/>
        <w:jc w:val="both"/>
      </w:pPr>
      <w:r>
        <w:t>Результат рассмотрения Заявления</w:t>
      </w:r>
    </w:p>
    <w:p w:rsidR="00CC345A" w:rsidRDefault="00E34CDC">
      <w:pPr>
        <w:pStyle w:val="20"/>
        <w:shd w:val="clear" w:color="auto" w:fill="auto"/>
        <w:spacing w:before="0" w:line="283" w:lineRule="exact"/>
        <w:ind w:right="540" w:firstLine="780"/>
      </w:pPr>
      <w:r>
        <w:t xml:space="preserve">По итогам рассмотрения заявления об исправлении ошибок, допущенных при </w:t>
      </w:r>
      <w:r>
        <w:t>определении кадастровой стоимости, ГБУ ЛО «ЛенКадОценка» принимается одно из следующих решений:</w:t>
      </w:r>
    </w:p>
    <w:p w:rsidR="00CC345A" w:rsidRDefault="00E34CDC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before="0" w:line="283" w:lineRule="exact"/>
        <w:ind w:right="540" w:firstLine="780"/>
      </w:pPr>
      <w:r>
        <w:t>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CC345A" w:rsidRDefault="00E34CDC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before="0" w:line="283" w:lineRule="exact"/>
        <w:ind w:right="540" w:firstLine="780"/>
      </w:pPr>
      <w:r>
        <w:t>об отка</w:t>
      </w:r>
      <w:r>
        <w:t>зе в пересчете кадастровой стоимости, если наличие ошибок, допущенных при определении кадастровой стоимости, не выявлено.</w:t>
      </w:r>
    </w:p>
    <w:p w:rsidR="00CC345A" w:rsidRDefault="00E34CDC">
      <w:pPr>
        <w:pStyle w:val="20"/>
        <w:shd w:val="clear" w:color="auto" w:fill="auto"/>
        <w:spacing w:before="0" w:line="283" w:lineRule="exact"/>
        <w:ind w:right="540" w:firstLine="780"/>
      </w:pPr>
      <w:r>
        <w:t>ГБУ ЛО «ЛенКадОценка» осуществляет исправление ошибок, допущенных, при определении кадастровой стоимости, в течение сорока пяти календ</w:t>
      </w:r>
      <w:r>
        <w:t>арных дней со дня поступления заявления об исправлении ошибок, допущенных при определении кадастровой стоимости.</w:t>
      </w:r>
    </w:p>
    <w:p w:rsidR="00CC345A" w:rsidRDefault="00E34CDC">
      <w:pPr>
        <w:pStyle w:val="20"/>
        <w:shd w:val="clear" w:color="auto" w:fill="auto"/>
        <w:spacing w:before="0" w:after="124" w:line="283" w:lineRule="exact"/>
        <w:ind w:right="540" w:firstLine="780"/>
      </w:pPr>
      <w:r>
        <w:t>Решение ГБУ ЛО «ЛенКадОценка», принятое по итогам рассмотрения заявления об исправлении ошибок, допущенных при определении кадастровой стоимост</w:t>
      </w:r>
      <w:r>
        <w:t>и, может быть оспорено в суде в порядке административного судопроизводства.</w:t>
      </w:r>
    </w:p>
    <w:p w:rsidR="00CC345A" w:rsidRDefault="00E34CDC">
      <w:pPr>
        <w:pStyle w:val="20"/>
        <w:shd w:val="clear" w:color="auto" w:fill="auto"/>
        <w:spacing w:before="0" w:after="4250" w:line="278" w:lineRule="exact"/>
        <w:ind w:right="540" w:firstLine="780"/>
      </w:pPr>
      <w:r>
        <w:t>Обращаем Ваше внимание, что по итогам рассмотрения заявления об исправлении ошибок, допущенных при определении кадастровой стоимости, кадастровая стоимость объекта недвижимости мож</w:t>
      </w:r>
      <w:r>
        <w:t>ет измениться также в сторону увеличения.</w:t>
      </w:r>
    </w:p>
    <w:p w:rsidR="008F4941" w:rsidRDefault="008F4941">
      <w:pPr>
        <w:pStyle w:val="20"/>
        <w:shd w:val="clear" w:color="auto" w:fill="auto"/>
        <w:spacing w:before="0" w:after="4250" w:line="278" w:lineRule="exact"/>
        <w:ind w:right="540" w:firstLine="780"/>
      </w:pPr>
    </w:p>
    <w:p w:rsidR="00CC345A" w:rsidRDefault="00E34CDC">
      <w:pPr>
        <w:pStyle w:val="50"/>
        <w:shd w:val="clear" w:color="auto" w:fill="auto"/>
        <w:spacing w:after="431"/>
        <w:ind w:left="7460" w:right="380"/>
      </w:pPr>
      <w:r>
        <w:lastRenderedPageBreak/>
        <w:t xml:space="preserve">Форма </w:t>
      </w:r>
      <w:r>
        <w:rPr>
          <w:rStyle w:val="51"/>
          <w:i/>
          <w:iCs/>
        </w:rPr>
        <w:t>заявления</w:t>
      </w:r>
      <w:r>
        <w:rPr>
          <w:rStyle w:val="52"/>
        </w:rPr>
        <w:t xml:space="preserve"> </w:t>
      </w:r>
      <w:r>
        <w:rPr>
          <w:rStyle w:val="54pt"/>
        </w:rPr>
        <w:t xml:space="preserve">- </w:t>
      </w:r>
      <w:r w:rsidR="008F4941">
        <w:t>Приложение №</w:t>
      </w:r>
      <w:r>
        <w:t xml:space="preserve"> 1 к прика</w:t>
      </w:r>
      <w:r w:rsidR="008F4941">
        <w:t>зу Росреестра от 6 августа 2020г.</w:t>
      </w:r>
      <w:proofErr w:type="gramStart"/>
      <w:r w:rsidR="008F4941">
        <w:t xml:space="preserve"> </w:t>
      </w:r>
      <w:r>
        <w:t>.</w:t>
      </w:r>
      <w:proofErr w:type="gramEnd"/>
      <w:r>
        <w:t xml:space="preserve"> </w:t>
      </w:r>
      <w:r w:rsidR="008F4941">
        <w:rPr>
          <w:lang w:eastAsia="en-US" w:bidi="en-US"/>
        </w:rPr>
        <w:t>№</w:t>
      </w:r>
      <w:r w:rsidRPr="003E7FCB">
        <w:rPr>
          <w:lang w:eastAsia="en-US" w:bidi="en-US"/>
        </w:rPr>
        <w:t xml:space="preserve"> </w:t>
      </w:r>
      <w:r>
        <w:t>П/0286</w:t>
      </w:r>
    </w:p>
    <w:p w:rsidR="00CC345A" w:rsidRDefault="00E34CDC" w:rsidP="008F4941">
      <w:pPr>
        <w:pStyle w:val="20"/>
        <w:shd w:val="clear" w:color="auto" w:fill="auto"/>
        <w:spacing w:before="0" w:line="264" w:lineRule="exact"/>
        <w:ind w:left="5954" w:right="520"/>
        <w:jc w:val="center"/>
      </w:pPr>
      <w:r>
        <w:t>Государственное бюджетное</w:t>
      </w:r>
      <w:r>
        <w:br/>
        <w:t>учреждение Ленинградской области</w:t>
      </w:r>
      <w:r>
        <w:br/>
        <w:t xml:space="preserve">«Ленинградское областное </w:t>
      </w:r>
      <w:r>
        <w:t>учреждение</w:t>
      </w:r>
      <w:r>
        <w:br/>
        <w:t>кадастровой оценки»</w:t>
      </w:r>
    </w:p>
    <w:p w:rsidR="00CC345A" w:rsidRDefault="00E34CDC" w:rsidP="008F4941">
      <w:pPr>
        <w:pStyle w:val="60"/>
        <w:shd w:val="clear" w:color="auto" w:fill="auto"/>
        <w:spacing w:after="553"/>
        <w:ind w:left="5954" w:right="520"/>
      </w:pPr>
      <w:r>
        <w:t>(полное наименование бюджетного учреждения, созданного</w:t>
      </w:r>
      <w:r w:rsidR="008F4941">
        <w:t xml:space="preserve"> </w:t>
      </w:r>
      <w:r>
        <w:t>субъектом Российской Федерации и наделенного</w:t>
      </w:r>
      <w:r w:rsidR="008F4941">
        <w:t xml:space="preserve"> </w:t>
      </w:r>
      <w:r>
        <w:t>полномочиями, связанными с определением кадастровой</w:t>
      </w:r>
      <w:r w:rsidR="008F4941">
        <w:t xml:space="preserve"> </w:t>
      </w:r>
      <w:r>
        <w:rPr>
          <w:rStyle w:val="675pt"/>
        </w:rPr>
        <w:t>стоимости)</w:t>
      </w:r>
    </w:p>
    <w:p w:rsidR="00CC345A" w:rsidRDefault="00E34CDC">
      <w:pPr>
        <w:pStyle w:val="30"/>
        <w:shd w:val="clear" w:color="auto" w:fill="auto"/>
        <w:ind w:left="260"/>
      </w:pPr>
      <w:r>
        <w:t>Заявление</w:t>
      </w:r>
    </w:p>
    <w:p w:rsidR="00CC345A" w:rsidRDefault="00E34CDC">
      <w:pPr>
        <w:pStyle w:val="30"/>
        <w:shd w:val="clear" w:color="auto" w:fill="auto"/>
        <w:spacing w:after="162"/>
        <w:ind w:firstLine="820"/>
        <w:jc w:val="left"/>
      </w:pPr>
      <w:r>
        <w:t>об исправлении ошибок, допущенных при определении ка</w:t>
      </w:r>
      <w:r>
        <w:t>дастровой стоимости</w:t>
      </w:r>
    </w:p>
    <w:p w:rsidR="00CC345A" w:rsidRDefault="00E34CDC">
      <w:pPr>
        <w:pStyle w:val="20"/>
        <w:shd w:val="clear" w:color="auto" w:fill="auto"/>
        <w:spacing w:before="0" w:line="264" w:lineRule="exact"/>
        <w:ind w:firstLine="820"/>
        <w:jc w:val="left"/>
      </w:pPr>
      <w: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915"/>
        <w:gridCol w:w="4867"/>
      </w:tblGrid>
      <w:tr w:rsidR="00B60207" w:rsidTr="00B6020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207" w:rsidRDefault="00B60207" w:rsidP="00B60207">
            <w:pPr>
              <w:pStyle w:val="20"/>
              <w:shd w:val="clear" w:color="auto" w:fill="auto"/>
              <w:spacing w:before="0" w:line="266" w:lineRule="exact"/>
              <w:jc w:val="center"/>
            </w:pPr>
            <w:r>
              <w:rPr>
                <w:rStyle w:val="22"/>
              </w:rPr>
              <w:t>I. Сведения о заявителе</w:t>
            </w:r>
          </w:p>
        </w:tc>
      </w:tr>
      <w:tr w:rsidR="00B60207" w:rsidTr="00B60207">
        <w:tblPrEx>
          <w:tblCellMar>
            <w:top w:w="0" w:type="dxa"/>
            <w:bottom w:w="0" w:type="dxa"/>
          </w:tblCellMar>
        </w:tblPrEx>
        <w:trPr>
          <w:trHeight w:hRule="exact" w:val="215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07" w:rsidRDefault="00B60207" w:rsidP="00B60207">
            <w:pPr>
              <w:pStyle w:val="20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207" w:rsidRDefault="00B60207" w:rsidP="00B60207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B60207">
              <w:rPr>
                <w:rStyle w:val="22"/>
                <w:sz w:val="22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207" w:rsidRDefault="00B60207" w:rsidP="00B60207">
            <w:pPr>
              <w:rPr>
                <w:sz w:val="10"/>
                <w:szCs w:val="10"/>
              </w:rPr>
            </w:pPr>
          </w:p>
        </w:tc>
      </w:tr>
    </w:tbl>
    <w:p w:rsidR="00CC345A" w:rsidRDefault="008F4941" w:rsidP="008F4941">
      <w:pPr>
        <w:spacing w:line="840" w:lineRule="exact"/>
        <w:jc w:val="right"/>
      </w:pPr>
      <w:r>
        <w:t>____________________</w:t>
      </w:r>
    </w:p>
    <w:p w:rsidR="008F4941" w:rsidRPr="008F4941" w:rsidRDefault="008F4941" w:rsidP="008F4941">
      <w:pPr>
        <w:ind w:left="7080" w:firstLine="708"/>
        <w:jc w:val="center"/>
        <w:rPr>
          <w:vertAlign w:val="superscript"/>
        </w:rPr>
      </w:pPr>
      <w:r w:rsidRPr="008F4941">
        <w:rPr>
          <w:vertAlign w:val="superscript"/>
        </w:rPr>
        <w:t>(подпись)</w:t>
      </w:r>
    </w:p>
    <w:p w:rsidR="00CC345A" w:rsidRDefault="00CC345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5"/>
        <w:gridCol w:w="3412"/>
        <w:gridCol w:w="543"/>
        <w:gridCol w:w="1109"/>
        <w:gridCol w:w="365"/>
        <w:gridCol w:w="2017"/>
        <w:gridCol w:w="2020"/>
      </w:tblGrid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ind w:left="140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1.2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Почтовый адрес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</w:tr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ind w:left="140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1.3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54" w:lineRule="exact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Адрес электронной почты (при наличии)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</w:tr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ind w:left="140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1.4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Телефон для связи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</w:tr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ind w:left="280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II</w:t>
            </w:r>
          </w:p>
        </w:tc>
        <w:tc>
          <w:tcPr>
            <w:tcW w:w="946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jc w:val="center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003BB6" w:rsidTr="00003BB6">
        <w:tblPrEx>
          <w:tblCellMar>
            <w:top w:w="0" w:type="dxa"/>
            <w:bottom w:w="0" w:type="dxa"/>
          </w:tblCellMar>
        </w:tblPrEx>
        <w:trPr>
          <w:trHeight w:hRule="exact" w:val="611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ind w:left="140"/>
              <w:jc w:val="left"/>
              <w:rPr>
                <w:sz w:val="22"/>
              </w:rPr>
            </w:pPr>
            <w:r w:rsidRPr="00B60207">
              <w:rPr>
                <w:sz w:val="22"/>
              </w:rPr>
              <w:t>№</w:t>
            </w:r>
          </w:p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ind w:left="140"/>
              <w:jc w:val="left"/>
              <w:rPr>
                <w:sz w:val="22"/>
              </w:rPr>
            </w:pPr>
            <w:proofErr w:type="gramStart"/>
            <w:r w:rsidRPr="00B60207">
              <w:rPr>
                <w:rStyle w:val="22"/>
                <w:sz w:val="22"/>
              </w:rPr>
              <w:t>п</w:t>
            </w:r>
            <w:proofErr w:type="gramEnd"/>
            <w:r w:rsidRPr="00B60207">
              <w:rPr>
                <w:rStyle w:val="22"/>
                <w:sz w:val="22"/>
              </w:rPr>
              <w:t>/п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6" w:lineRule="exact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Кадастровый номер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pStyle w:val="20"/>
              <w:shd w:val="clear" w:color="auto" w:fill="auto"/>
              <w:spacing w:before="0" w:line="269" w:lineRule="exact"/>
              <w:jc w:val="left"/>
              <w:rPr>
                <w:sz w:val="22"/>
              </w:rPr>
            </w:pPr>
            <w:r w:rsidRPr="00B60207">
              <w:rPr>
                <w:rStyle w:val="22"/>
                <w:sz w:val="22"/>
              </w:rPr>
              <w:t>Кадастровая стоимость (при необходимости)</w:t>
            </w:r>
          </w:p>
        </w:tc>
      </w:tr>
      <w:tr w:rsidR="00003BB6" w:rsidTr="00003BB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</w:tr>
      <w:tr w:rsidR="00003BB6" w:rsidTr="00003BB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</w:tr>
      <w:tr w:rsidR="00003BB6" w:rsidTr="00003BB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3E6593">
            <w:pPr>
              <w:rPr>
                <w:sz w:val="22"/>
                <w:szCs w:val="10"/>
              </w:rPr>
            </w:pPr>
          </w:p>
        </w:tc>
      </w:tr>
      <w:tr w:rsidR="00003BB6" w:rsidTr="00003BB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sz w:val="22"/>
                <w:szCs w:val="10"/>
              </w:rPr>
            </w:pPr>
            <w:r w:rsidRPr="00B60207">
              <w:rPr>
                <w:rStyle w:val="22"/>
                <w:rFonts w:eastAsia="Courier New"/>
                <w:sz w:val="22"/>
              </w:rPr>
              <w:t>III. Сведения об ошибках, допущенных при определении кадастровой стоимости</w:t>
            </w:r>
          </w:p>
        </w:tc>
      </w:tr>
      <w:tr w:rsidR="00003BB6" w:rsidTr="00003BB6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 xml:space="preserve">№ </w:t>
            </w:r>
            <w:proofErr w:type="gramStart"/>
            <w:r w:rsidRPr="00B60207">
              <w:rPr>
                <w:rStyle w:val="22"/>
                <w:rFonts w:eastAsia="Courier New"/>
                <w:sz w:val="22"/>
              </w:rPr>
              <w:t>п</w:t>
            </w:r>
            <w:proofErr w:type="gramEnd"/>
            <w:r w:rsidRPr="00B60207">
              <w:rPr>
                <w:rStyle w:val="22"/>
                <w:rFonts w:eastAsia="Courier New"/>
                <w:sz w:val="22"/>
              </w:rPr>
              <w:t>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Содержание ошибок* допущенных при определении кадастровой стоимости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Обоснование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отнесения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соответствующих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сведений,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proofErr w:type="gramStart"/>
            <w:r w:rsidRPr="00B60207">
              <w:rPr>
                <w:rStyle w:val="22"/>
                <w:rFonts w:eastAsia="Courier New"/>
                <w:sz w:val="22"/>
              </w:rPr>
              <w:t>указанных</w:t>
            </w:r>
            <w:proofErr w:type="gramEnd"/>
            <w:r w:rsidRPr="00B60207">
              <w:rPr>
                <w:rStyle w:val="22"/>
                <w:rFonts w:eastAsia="Courier New"/>
                <w:sz w:val="22"/>
              </w:rPr>
              <w:t xml:space="preserve"> в отчете, к ошибочным сведениям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Документы,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подтверждающие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наличие ошибок,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допущенных при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proofErr w:type="gramStart"/>
            <w:r w:rsidRPr="00B60207">
              <w:rPr>
                <w:rStyle w:val="22"/>
                <w:rFonts w:eastAsia="Courier New"/>
                <w:sz w:val="22"/>
              </w:rPr>
              <w:t>определении</w:t>
            </w:r>
            <w:proofErr w:type="gramEnd"/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кадастровой</w:t>
            </w:r>
          </w:p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  <w:r w:rsidRPr="00B60207">
              <w:rPr>
                <w:rStyle w:val="22"/>
                <w:rFonts w:eastAsia="Courier New"/>
                <w:sz w:val="22"/>
              </w:rPr>
              <w:t>стоимости</w:t>
            </w:r>
          </w:p>
        </w:tc>
      </w:tr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151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</w:rPr>
            </w:pPr>
          </w:p>
        </w:tc>
      </w:tr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142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</w:tr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142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</w:tr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</w:tr>
      <w:tr w:rsidR="00003BB6" w:rsidTr="00B60207"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003BB6" w:rsidRDefault="00003BB6" w:rsidP="00003BB6">
            <w:pPr>
              <w:jc w:val="center"/>
              <w:rPr>
                <w:rStyle w:val="22"/>
                <w:rFonts w:eastAsia="Courier New"/>
              </w:rPr>
            </w:pPr>
          </w:p>
        </w:tc>
      </w:tr>
      <w:tr w:rsidR="00003BB6" w:rsidRPr="00B60207" w:rsidTr="00B60207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  <w:r w:rsidRPr="00B60207">
              <w:rPr>
                <w:rStyle w:val="22"/>
                <w:rFonts w:eastAsia="Courier New"/>
                <w:sz w:val="22"/>
                <w:szCs w:val="22"/>
              </w:rPr>
              <w:t>IV. Реестр документов, прилагаемых к заявлению</w:t>
            </w:r>
          </w:p>
        </w:tc>
      </w:tr>
      <w:tr w:rsidR="00003BB6" w:rsidRPr="00B60207" w:rsidTr="00B60207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  <w:r w:rsidRPr="00B60207">
              <w:rPr>
                <w:rStyle w:val="22"/>
                <w:rFonts w:eastAsia="Courier New"/>
                <w:sz w:val="22"/>
                <w:szCs w:val="22"/>
              </w:rPr>
              <w:t xml:space="preserve">№ </w:t>
            </w:r>
            <w:proofErr w:type="gramStart"/>
            <w:r w:rsidRPr="00B60207">
              <w:rPr>
                <w:rStyle w:val="22"/>
                <w:rFonts w:eastAsia="Courier New"/>
                <w:sz w:val="22"/>
                <w:szCs w:val="22"/>
              </w:rPr>
              <w:t>п</w:t>
            </w:r>
            <w:proofErr w:type="gramEnd"/>
            <w:r w:rsidRPr="00B60207">
              <w:rPr>
                <w:rStyle w:val="22"/>
                <w:rFonts w:eastAsia="Courier New"/>
                <w:sz w:val="22"/>
                <w:szCs w:val="22"/>
              </w:rPr>
              <w:t>/п</w:t>
            </w:r>
          </w:p>
        </w:tc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  <w:r w:rsidRPr="00B60207">
              <w:rPr>
                <w:rStyle w:val="22"/>
                <w:rFonts w:eastAsia="Courier New"/>
                <w:sz w:val="22"/>
                <w:szCs w:val="22"/>
              </w:rPr>
              <w:t>Наименование и реквизиты документов, прилагаемых к заявлению</w:t>
            </w:r>
          </w:p>
        </w:tc>
      </w:tr>
      <w:tr w:rsidR="00003BB6" w:rsidRPr="00B60207" w:rsidTr="00B60207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</w:p>
        </w:tc>
      </w:tr>
      <w:tr w:rsidR="00003BB6" w:rsidRPr="00B60207" w:rsidTr="00B60207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</w:p>
        </w:tc>
      </w:tr>
      <w:tr w:rsidR="00003BB6" w:rsidRPr="00B60207" w:rsidTr="00B60207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</w:p>
        </w:tc>
      </w:tr>
      <w:tr w:rsidR="00003BB6" w:rsidRPr="00B60207" w:rsidTr="00B60207">
        <w:tblPrEx>
          <w:tblCellMar>
            <w:top w:w="0" w:type="dxa"/>
            <w:bottom w:w="0" w:type="dxa"/>
          </w:tblCellMar>
        </w:tblPrEx>
        <w:trPr>
          <w:trHeight w:hRule="exact" w:val="1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BB6" w:rsidRPr="00B60207" w:rsidRDefault="00003BB6" w:rsidP="00003BB6">
            <w:pPr>
              <w:jc w:val="center"/>
              <w:rPr>
                <w:rStyle w:val="22"/>
                <w:rFonts w:eastAsia="Courier New"/>
                <w:sz w:val="22"/>
                <w:szCs w:val="22"/>
              </w:rPr>
            </w:pPr>
          </w:p>
        </w:tc>
      </w:tr>
    </w:tbl>
    <w:p w:rsidR="00003BB6" w:rsidRPr="00B60207" w:rsidRDefault="00003BB6" w:rsidP="00003BB6">
      <w:pPr>
        <w:pStyle w:val="20"/>
        <w:shd w:val="clear" w:color="auto" w:fill="auto"/>
        <w:spacing w:before="105" w:line="266" w:lineRule="exact"/>
        <w:ind w:left="7080" w:right="40" w:firstLine="708"/>
        <w:jc w:val="center"/>
        <w:rPr>
          <w:sz w:val="22"/>
          <w:szCs w:val="22"/>
        </w:rPr>
      </w:pPr>
      <w:r w:rsidRPr="00B60207">
        <w:rPr>
          <w:sz w:val="22"/>
          <w:szCs w:val="22"/>
        </w:rPr>
        <w:t>___________</w:t>
      </w:r>
    </w:p>
    <w:p w:rsidR="00003BB6" w:rsidRPr="00B60207" w:rsidRDefault="00003BB6" w:rsidP="00003BB6">
      <w:pPr>
        <w:pStyle w:val="20"/>
        <w:shd w:val="clear" w:color="auto" w:fill="auto"/>
        <w:spacing w:before="0" w:line="266" w:lineRule="exact"/>
        <w:ind w:left="7080" w:right="40" w:firstLine="708"/>
        <w:jc w:val="center"/>
        <w:rPr>
          <w:sz w:val="22"/>
          <w:szCs w:val="22"/>
          <w:vertAlign w:val="superscript"/>
        </w:rPr>
      </w:pPr>
      <w:r w:rsidRPr="00B60207">
        <w:rPr>
          <w:sz w:val="22"/>
          <w:szCs w:val="22"/>
          <w:vertAlign w:val="superscript"/>
        </w:rPr>
        <w:t>(подпись)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215"/>
        <w:gridCol w:w="70"/>
        <w:gridCol w:w="841"/>
        <w:gridCol w:w="1013"/>
        <w:gridCol w:w="1925"/>
        <w:gridCol w:w="323"/>
        <w:gridCol w:w="1531"/>
        <w:gridCol w:w="70"/>
        <w:gridCol w:w="808"/>
        <w:gridCol w:w="1117"/>
      </w:tblGrid>
      <w:tr w:rsidR="007C0C33" w:rsidRPr="00B60207" w:rsidTr="007C0C33">
        <w:tc>
          <w:tcPr>
            <w:tcW w:w="10297" w:type="dxa"/>
            <w:gridSpan w:val="12"/>
          </w:tcPr>
          <w:p w:rsidR="007C0C33" w:rsidRPr="00B60207" w:rsidRDefault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sz w:val="22"/>
                <w:szCs w:val="22"/>
              </w:rPr>
            </w:pPr>
            <w:r w:rsidRPr="00B60207">
              <w:rPr>
                <w:sz w:val="22"/>
                <w:szCs w:val="22"/>
              </w:rPr>
              <w:t>V. Место для подписи заявителя</w:t>
            </w:r>
          </w:p>
        </w:tc>
      </w:tr>
      <w:tr w:rsidR="007C0C33" w:rsidRPr="00B60207" w:rsidTr="00135940">
        <w:trPr>
          <w:trHeight w:val="357"/>
        </w:trPr>
        <w:tc>
          <w:tcPr>
            <w:tcW w:w="675" w:type="dxa"/>
            <w:vMerge w:val="restart"/>
          </w:tcPr>
          <w:p w:rsidR="007C0C33" w:rsidRPr="00B60207" w:rsidRDefault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sz w:val="22"/>
                <w:szCs w:val="22"/>
              </w:rPr>
            </w:pPr>
            <w:r w:rsidRPr="00B60207">
              <w:rPr>
                <w:sz w:val="22"/>
                <w:szCs w:val="22"/>
              </w:rPr>
              <w:t>5.1</w:t>
            </w:r>
          </w:p>
        </w:tc>
        <w:tc>
          <w:tcPr>
            <w:tcW w:w="9622" w:type="dxa"/>
            <w:gridSpan w:val="11"/>
            <w:tcBorders>
              <w:bottom w:val="single" w:sz="4" w:space="0" w:color="auto"/>
            </w:tcBorders>
          </w:tcPr>
          <w:p w:rsidR="007C0C33" w:rsidRPr="00B60207" w:rsidRDefault="007C0C33" w:rsidP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sz w:val="22"/>
                <w:szCs w:val="22"/>
              </w:rPr>
            </w:pPr>
            <w:r w:rsidRPr="00B60207">
              <w:rPr>
                <w:rStyle w:val="22"/>
                <w:sz w:val="22"/>
                <w:szCs w:val="22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7C0C33" w:rsidRPr="00B60207" w:rsidTr="00135940">
        <w:trPr>
          <w:trHeight w:val="27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7C0C33" w:rsidRPr="00B60207" w:rsidRDefault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C33" w:rsidRPr="00B60207" w:rsidRDefault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rStyle w:val="22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C33" w:rsidRPr="00B60207" w:rsidRDefault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rStyle w:val="22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C33" w:rsidRPr="00B60207" w:rsidRDefault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rStyle w:val="22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C33" w:rsidRPr="00B60207" w:rsidRDefault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rStyle w:val="22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C33" w:rsidRPr="00B60207" w:rsidRDefault="007C0C33">
            <w:pPr>
              <w:pStyle w:val="20"/>
              <w:shd w:val="clear" w:color="auto" w:fill="auto"/>
              <w:spacing w:before="105" w:line="266" w:lineRule="exact"/>
              <w:ind w:right="40"/>
              <w:jc w:val="center"/>
              <w:rPr>
                <w:rStyle w:val="22"/>
                <w:sz w:val="22"/>
                <w:szCs w:val="22"/>
              </w:rPr>
            </w:pPr>
          </w:p>
        </w:tc>
      </w:tr>
      <w:tr w:rsidR="007C0C33" w:rsidRPr="00B60207" w:rsidTr="007C0C33">
        <w:trPr>
          <w:trHeight w:val="5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7C0C33" w:rsidRPr="00B60207" w:rsidRDefault="007C0C33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0C33" w:rsidRPr="00B60207" w:rsidRDefault="007C0C33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rStyle w:val="22"/>
                <w:sz w:val="22"/>
                <w:szCs w:val="22"/>
                <w:vertAlign w:val="superscript"/>
              </w:rPr>
            </w:pPr>
            <w:r w:rsidRPr="00B60207">
              <w:rPr>
                <w:rStyle w:val="22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C33" w:rsidRPr="00B60207" w:rsidRDefault="007C0C33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rStyle w:val="22"/>
                <w:sz w:val="22"/>
                <w:szCs w:val="22"/>
                <w:vertAlign w:val="superscript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C33" w:rsidRPr="00B60207" w:rsidRDefault="007C0C33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rStyle w:val="22"/>
                <w:sz w:val="22"/>
                <w:szCs w:val="22"/>
                <w:vertAlign w:val="superscript"/>
              </w:rPr>
            </w:pPr>
            <w:r w:rsidRPr="00B60207">
              <w:rPr>
                <w:rStyle w:val="22"/>
                <w:sz w:val="22"/>
                <w:szCs w:val="22"/>
                <w:vertAlign w:val="superscript"/>
              </w:rPr>
              <w:t>фамилия, имя, отчество</w:t>
            </w:r>
          </w:p>
          <w:p w:rsidR="007C0C33" w:rsidRPr="00B60207" w:rsidRDefault="007C0C33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rStyle w:val="22"/>
                <w:sz w:val="22"/>
                <w:szCs w:val="22"/>
                <w:vertAlign w:val="superscript"/>
              </w:rPr>
            </w:pPr>
            <w:r w:rsidRPr="00B60207">
              <w:rPr>
                <w:rStyle w:val="22"/>
                <w:sz w:val="22"/>
                <w:szCs w:val="22"/>
                <w:vertAlign w:val="superscript"/>
              </w:rPr>
              <w:t>(последне</w:t>
            </w:r>
            <w:proofErr w:type="gramStart"/>
            <w:r w:rsidRPr="00B60207">
              <w:rPr>
                <w:rStyle w:val="22"/>
                <w:sz w:val="22"/>
                <w:szCs w:val="22"/>
                <w:vertAlign w:val="superscript"/>
              </w:rPr>
              <w:t>е-</w:t>
            </w:r>
            <w:proofErr w:type="gramEnd"/>
            <w:r w:rsidRPr="00B60207">
              <w:rPr>
                <w:rStyle w:val="22"/>
                <w:sz w:val="22"/>
                <w:szCs w:val="22"/>
                <w:vertAlign w:val="superscript"/>
              </w:rPr>
              <w:t xml:space="preserve"> при наличии)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C33" w:rsidRPr="00B60207" w:rsidRDefault="007C0C33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rStyle w:val="22"/>
                <w:sz w:val="22"/>
                <w:szCs w:val="22"/>
                <w:vertAlign w:val="superscript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C33" w:rsidRPr="00B60207" w:rsidRDefault="007C0C33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rStyle w:val="22"/>
                <w:sz w:val="22"/>
                <w:szCs w:val="22"/>
                <w:vertAlign w:val="superscript"/>
              </w:rPr>
            </w:pPr>
            <w:r w:rsidRPr="00B60207">
              <w:rPr>
                <w:rStyle w:val="22"/>
                <w:sz w:val="22"/>
                <w:szCs w:val="22"/>
                <w:vertAlign w:val="superscript"/>
              </w:rPr>
              <w:t>дата</w:t>
            </w:r>
          </w:p>
        </w:tc>
      </w:tr>
      <w:tr w:rsidR="00B60207" w:rsidRPr="00B60207" w:rsidTr="00135940">
        <w:trPr>
          <w:trHeight w:val="42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B60207" w:rsidRPr="00B60207" w:rsidRDefault="00B60207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sz w:val="22"/>
                <w:szCs w:val="22"/>
              </w:rPr>
            </w:pPr>
            <w:r w:rsidRPr="00B60207">
              <w:rPr>
                <w:sz w:val="22"/>
                <w:szCs w:val="22"/>
              </w:rPr>
              <w:t>5.2</w:t>
            </w:r>
          </w:p>
        </w:tc>
        <w:tc>
          <w:tcPr>
            <w:tcW w:w="9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07" w:rsidRPr="00B60207" w:rsidRDefault="00B60207" w:rsidP="007C0C33">
            <w:pPr>
              <w:pStyle w:val="20"/>
              <w:shd w:val="clear" w:color="auto" w:fill="auto"/>
              <w:spacing w:before="0" w:line="266" w:lineRule="exact"/>
              <w:ind w:right="40"/>
              <w:jc w:val="center"/>
              <w:rPr>
                <w:rStyle w:val="22"/>
                <w:sz w:val="22"/>
                <w:szCs w:val="22"/>
                <w:vertAlign w:val="superscript"/>
              </w:rPr>
            </w:pPr>
            <w:r w:rsidRPr="00B60207">
              <w:rPr>
                <w:rStyle w:val="22"/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B60207" w:rsidRPr="00B60207" w:rsidTr="00135940">
        <w:trPr>
          <w:trHeight w:val="126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60207" w:rsidRPr="00B60207" w:rsidRDefault="00B60207" w:rsidP="007C0C33">
            <w:pPr>
              <w:pStyle w:val="70"/>
              <w:shd w:val="clear" w:color="auto" w:fill="auto"/>
              <w:ind w:right="460"/>
              <w:rPr>
                <w:sz w:val="22"/>
                <w:szCs w:val="22"/>
              </w:rPr>
            </w:pPr>
          </w:p>
        </w:tc>
        <w:tc>
          <w:tcPr>
            <w:tcW w:w="96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207" w:rsidRPr="00B60207" w:rsidRDefault="00B60207" w:rsidP="00B60207">
            <w:pPr>
              <w:pStyle w:val="80"/>
              <w:shd w:val="clear" w:color="auto" w:fill="auto"/>
              <w:spacing w:before="240" w:after="0"/>
              <w:ind w:right="460"/>
              <w:rPr>
                <w:sz w:val="22"/>
                <w:szCs w:val="22"/>
              </w:rPr>
            </w:pPr>
            <w:r w:rsidRPr="00B60207">
              <w:rPr>
                <w:rStyle w:val="71"/>
                <w:sz w:val="22"/>
                <w:szCs w:val="22"/>
              </w:rPr>
              <w:t>Государственное бюджетное учреждение Ленинградской области</w:t>
            </w:r>
            <w:r w:rsidRPr="00B60207">
              <w:rPr>
                <w:rStyle w:val="71"/>
                <w:sz w:val="22"/>
                <w:szCs w:val="22"/>
              </w:rPr>
              <w:br/>
              <w:t>«Ленинградское областное учреждение кадастровой оценки»</w:t>
            </w:r>
            <w:r w:rsidRPr="00B60207">
              <w:rPr>
                <w:sz w:val="22"/>
                <w:szCs w:val="22"/>
              </w:rPr>
              <w:t xml:space="preserve"> </w:t>
            </w:r>
          </w:p>
          <w:p w:rsidR="00B60207" w:rsidRPr="00B60207" w:rsidRDefault="00B60207" w:rsidP="00B60207">
            <w:pPr>
              <w:pStyle w:val="80"/>
              <w:shd w:val="clear" w:color="auto" w:fill="auto"/>
              <w:ind w:right="460"/>
              <w:rPr>
                <w:rStyle w:val="22"/>
                <w:sz w:val="22"/>
                <w:szCs w:val="22"/>
              </w:rPr>
            </w:pPr>
            <w:r w:rsidRPr="00B60207">
              <w:rPr>
                <w:sz w:val="22"/>
                <w:szCs w:val="22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B60207" w:rsidRPr="00B60207" w:rsidTr="00135940">
        <w:trPr>
          <w:trHeight w:val="34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07" w:rsidRPr="00135940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18"/>
                <w:szCs w:val="18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207" w:rsidRPr="00135940" w:rsidRDefault="00B60207" w:rsidP="00B60207">
            <w:pPr>
              <w:pStyle w:val="80"/>
              <w:shd w:val="clear" w:color="auto" w:fill="auto"/>
              <w:ind w:right="460"/>
              <w:rPr>
                <w:rStyle w:val="71"/>
                <w:sz w:val="18"/>
                <w:szCs w:val="18"/>
              </w:rPr>
            </w:pPr>
            <w:r w:rsidRPr="00135940">
              <w:rPr>
                <w:sz w:val="18"/>
                <w:szCs w:val="18"/>
              </w:rPr>
              <w:t>(фамилия, имя, отчество (последнее - при наличии</w:t>
            </w:r>
            <w:r w:rsidR="00135940">
              <w:rPr>
                <w:sz w:val="18"/>
                <w:szCs w:val="18"/>
              </w:rPr>
              <w:t>) субъекта персональных данных)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</w:tr>
      <w:tr w:rsidR="00B60207" w:rsidRPr="00B60207" w:rsidTr="00B60207">
        <w:trPr>
          <w:trHeight w:val="5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207" w:rsidRPr="00135940" w:rsidRDefault="00B60207" w:rsidP="007C0C33">
            <w:pPr>
              <w:pStyle w:val="80"/>
              <w:shd w:val="clear" w:color="auto" w:fill="auto"/>
              <w:ind w:right="460"/>
              <w:rPr>
                <w:sz w:val="18"/>
                <w:szCs w:val="22"/>
              </w:rPr>
            </w:pPr>
            <w:r w:rsidRPr="00135940">
              <w:rPr>
                <w:sz w:val="18"/>
                <w:szCs w:val="22"/>
              </w:rPr>
              <w:t>(адрес места жительства субъекта персональных данных)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</w:tr>
      <w:tr w:rsidR="00B60207" w:rsidRPr="00B60207" w:rsidTr="00B60207">
        <w:trPr>
          <w:trHeight w:val="5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</w:tr>
      <w:tr w:rsidR="00B60207" w:rsidRPr="00B60207" w:rsidTr="00B60207">
        <w:trPr>
          <w:trHeight w:val="5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207" w:rsidRPr="00135940" w:rsidRDefault="00B60207" w:rsidP="00B60207">
            <w:pPr>
              <w:pStyle w:val="80"/>
              <w:shd w:val="clear" w:color="auto" w:fill="auto"/>
              <w:spacing w:after="0"/>
              <w:ind w:right="460"/>
              <w:rPr>
                <w:sz w:val="18"/>
                <w:szCs w:val="22"/>
              </w:rPr>
            </w:pPr>
            <w:r w:rsidRPr="00135940">
              <w:rPr>
                <w:sz w:val="18"/>
                <w:szCs w:val="22"/>
              </w:rPr>
              <w:t>(документ, удостоверяющий личность субъекта персональных данных, его серия и номер, дата выдачи и</w:t>
            </w:r>
            <w:r w:rsidRPr="00135940">
              <w:rPr>
                <w:sz w:val="18"/>
                <w:szCs w:val="22"/>
              </w:rPr>
              <w:t xml:space="preserve"> </w:t>
            </w:r>
            <w:r w:rsidRPr="00135940">
              <w:rPr>
                <w:sz w:val="18"/>
                <w:szCs w:val="22"/>
              </w:rPr>
              <w:t>выдавший орган)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</w:tr>
      <w:tr w:rsidR="00B60207" w:rsidRPr="00B60207" w:rsidTr="00135940">
        <w:trPr>
          <w:trHeight w:val="598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962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207" w:rsidRPr="00B60207" w:rsidRDefault="00B60207" w:rsidP="00B60207">
            <w:pPr>
              <w:pStyle w:val="20"/>
              <w:shd w:val="clear" w:color="auto" w:fill="auto"/>
              <w:spacing w:before="0" w:line="264" w:lineRule="exact"/>
              <w:ind w:right="140"/>
              <w:rPr>
                <w:sz w:val="22"/>
                <w:szCs w:val="22"/>
              </w:rPr>
            </w:pPr>
            <w:r w:rsidRPr="00B60207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пунктом 3 статьи 3 Федерального закона от 27 июля 2006 года № 152-ФЗ «О персональных данных», в целях рассмотрения заявления об исправлении ошибок, </w:t>
            </w:r>
            <w:r w:rsidRPr="00B60207">
              <w:rPr>
                <w:rStyle w:val="211pt"/>
              </w:rPr>
              <w:t xml:space="preserve">допущенных при </w:t>
            </w:r>
            <w:r w:rsidRPr="00B60207">
              <w:rPr>
                <w:sz w:val="22"/>
                <w:szCs w:val="22"/>
              </w:rPr>
              <w:t>определении кадастровой стоимости, в соответствии с Федеральным законом от 3 июля 2016 г. № 237-ФЗ «О государственной кадастровой оценке».</w:t>
            </w:r>
          </w:p>
          <w:p w:rsidR="00B60207" w:rsidRPr="00B60207" w:rsidRDefault="00B60207" w:rsidP="00B60207">
            <w:pPr>
              <w:pStyle w:val="20"/>
              <w:shd w:val="clear" w:color="auto" w:fill="auto"/>
              <w:spacing w:before="0" w:after="495" w:line="264" w:lineRule="exact"/>
              <w:ind w:right="140"/>
              <w:rPr>
                <w:sz w:val="22"/>
                <w:szCs w:val="22"/>
              </w:rPr>
            </w:pPr>
            <w:r w:rsidRPr="00B60207">
              <w:rPr>
                <w:sz w:val="22"/>
                <w:szCs w:val="22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B60207" w:rsidRPr="00B60207" w:rsidRDefault="00B60207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</w:tr>
      <w:tr w:rsidR="00135940" w:rsidRPr="00B60207" w:rsidTr="00135940">
        <w:trPr>
          <w:trHeight w:val="598"/>
        </w:trPr>
        <w:tc>
          <w:tcPr>
            <w:tcW w:w="675" w:type="dxa"/>
            <w:tcBorders>
              <w:right w:val="single" w:sz="4" w:space="0" w:color="auto"/>
            </w:tcBorders>
          </w:tcPr>
          <w:p w:rsidR="00135940" w:rsidRPr="00B60207" w:rsidRDefault="00135940" w:rsidP="007C0C33">
            <w:pPr>
              <w:pStyle w:val="80"/>
              <w:shd w:val="clear" w:color="auto" w:fill="auto"/>
              <w:ind w:right="460"/>
              <w:rPr>
                <w:rStyle w:val="71"/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940" w:rsidRPr="00135940" w:rsidRDefault="00135940" w:rsidP="00135940">
            <w:pPr>
              <w:pStyle w:val="20"/>
              <w:shd w:val="clear" w:color="auto" w:fill="auto"/>
              <w:spacing w:before="0" w:line="264" w:lineRule="exact"/>
              <w:ind w:right="140"/>
              <w:jc w:val="center"/>
              <w:rPr>
                <w:sz w:val="22"/>
                <w:szCs w:val="22"/>
                <w:vertAlign w:val="superscript"/>
              </w:rPr>
            </w:pPr>
            <w:r w:rsidRPr="0013594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940" w:rsidRPr="00135940" w:rsidRDefault="00135940" w:rsidP="00135940">
            <w:pPr>
              <w:pStyle w:val="20"/>
              <w:shd w:val="clear" w:color="auto" w:fill="auto"/>
              <w:spacing w:before="0" w:line="264" w:lineRule="exact"/>
              <w:ind w:right="14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940" w:rsidRPr="00135940" w:rsidRDefault="00135940" w:rsidP="00135940">
            <w:pPr>
              <w:pStyle w:val="20"/>
              <w:shd w:val="clear" w:color="auto" w:fill="auto"/>
              <w:spacing w:before="0" w:line="264" w:lineRule="exact"/>
              <w:ind w:right="140"/>
              <w:jc w:val="center"/>
              <w:rPr>
                <w:sz w:val="22"/>
                <w:szCs w:val="22"/>
                <w:vertAlign w:val="superscript"/>
              </w:rPr>
            </w:pPr>
            <w:r w:rsidRPr="00135940">
              <w:rPr>
                <w:sz w:val="22"/>
                <w:szCs w:val="22"/>
                <w:vertAlign w:val="superscript"/>
              </w:rPr>
              <w:t>фамилия, имя, отчество</w:t>
            </w:r>
          </w:p>
          <w:p w:rsidR="00135940" w:rsidRPr="00135940" w:rsidRDefault="00135940" w:rsidP="00135940">
            <w:pPr>
              <w:pStyle w:val="20"/>
              <w:shd w:val="clear" w:color="auto" w:fill="auto"/>
              <w:spacing w:before="0" w:line="264" w:lineRule="exact"/>
              <w:ind w:right="140"/>
              <w:jc w:val="center"/>
              <w:rPr>
                <w:sz w:val="22"/>
                <w:szCs w:val="22"/>
                <w:vertAlign w:val="superscript"/>
              </w:rPr>
            </w:pPr>
            <w:r w:rsidRPr="00135940">
              <w:rPr>
                <w:sz w:val="22"/>
                <w:szCs w:val="22"/>
                <w:vertAlign w:val="superscript"/>
              </w:rPr>
              <w:t>(последнее – при наличии)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940" w:rsidRPr="00135940" w:rsidRDefault="00135940" w:rsidP="00135940">
            <w:pPr>
              <w:pStyle w:val="20"/>
              <w:shd w:val="clear" w:color="auto" w:fill="auto"/>
              <w:spacing w:before="0" w:line="264" w:lineRule="exact"/>
              <w:ind w:right="14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940" w:rsidRPr="00135940" w:rsidRDefault="00135940" w:rsidP="00135940">
            <w:pPr>
              <w:pStyle w:val="20"/>
              <w:shd w:val="clear" w:color="auto" w:fill="auto"/>
              <w:spacing w:before="0" w:line="264" w:lineRule="exact"/>
              <w:ind w:right="140"/>
              <w:jc w:val="center"/>
              <w:rPr>
                <w:sz w:val="22"/>
                <w:szCs w:val="22"/>
                <w:vertAlign w:val="superscript"/>
              </w:rPr>
            </w:pPr>
            <w:r w:rsidRPr="00135940">
              <w:rPr>
                <w:sz w:val="22"/>
                <w:szCs w:val="22"/>
                <w:vertAlign w:val="superscript"/>
              </w:rPr>
              <w:t>дата</w:t>
            </w:r>
          </w:p>
        </w:tc>
      </w:tr>
    </w:tbl>
    <w:p w:rsidR="007C0C33" w:rsidRDefault="007C0C33">
      <w:pPr>
        <w:pStyle w:val="20"/>
        <w:shd w:val="clear" w:color="auto" w:fill="auto"/>
        <w:spacing w:before="105" w:line="266" w:lineRule="exact"/>
        <w:ind w:right="40"/>
        <w:jc w:val="center"/>
      </w:pPr>
    </w:p>
    <w:p w:rsidR="00135940" w:rsidRDefault="00135940" w:rsidP="00135940">
      <w:pPr>
        <w:ind w:left="5664" w:firstLine="708"/>
        <w:jc w:val="center"/>
        <w:rPr>
          <w:rFonts w:ascii="Times New Roman" w:eastAsia="Times New Roman" w:hAnsi="Times New Roman" w:cs="Times New Roman"/>
        </w:rPr>
      </w:pPr>
      <w:r>
        <w:t>_______________</w:t>
      </w:r>
    </w:p>
    <w:p w:rsidR="00135940" w:rsidRPr="00135940" w:rsidRDefault="00135940" w:rsidP="00135940">
      <w:pPr>
        <w:pStyle w:val="20"/>
        <w:shd w:val="clear" w:color="auto" w:fill="auto"/>
        <w:spacing w:before="105" w:line="266" w:lineRule="exact"/>
        <w:ind w:left="5664" w:right="40" w:firstLine="708"/>
        <w:jc w:val="center"/>
        <w:rPr>
          <w:vertAlign w:val="superscript"/>
        </w:rPr>
      </w:pPr>
      <w:r w:rsidRPr="00135940">
        <w:rPr>
          <w:vertAlign w:val="superscript"/>
        </w:rPr>
        <w:t>(подпись)</w:t>
      </w:r>
    </w:p>
    <w:sectPr w:rsidR="00135940" w:rsidRPr="00135940">
      <w:pgSz w:w="11900" w:h="16840"/>
      <w:pgMar w:top="667" w:right="429" w:bottom="850" w:left="1041" w:header="0" w:footer="3" w:gutter="0"/>
      <w:pgNumType w:start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DC" w:rsidRDefault="00E34CDC">
      <w:r>
        <w:separator/>
      </w:r>
    </w:p>
  </w:endnote>
  <w:endnote w:type="continuationSeparator" w:id="0">
    <w:p w:rsidR="00E34CDC" w:rsidRDefault="00E3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DC" w:rsidRDefault="00E34CDC"/>
  </w:footnote>
  <w:footnote w:type="continuationSeparator" w:id="0">
    <w:p w:rsidR="00E34CDC" w:rsidRDefault="00E34C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2ECE"/>
    <w:multiLevelType w:val="multilevel"/>
    <w:tmpl w:val="A24A7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C1688"/>
    <w:multiLevelType w:val="multilevel"/>
    <w:tmpl w:val="0F9E84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1D6D4C"/>
    <w:multiLevelType w:val="multilevel"/>
    <w:tmpl w:val="AAAAB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D3392"/>
    <w:multiLevelType w:val="multilevel"/>
    <w:tmpl w:val="493A9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5A"/>
    <w:rsid w:val="00003BB6"/>
    <w:rsid w:val="00135940"/>
    <w:rsid w:val="003E7FCB"/>
    <w:rsid w:val="007C0C33"/>
    <w:rsid w:val="008F4941"/>
    <w:rsid w:val="00B60207"/>
    <w:rsid w:val="00CC345A"/>
    <w:rsid w:val="00E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Колонтитул + 4 pt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75pt">
    <w:name w:val="Основной текст (6) + 7;5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"/>
    <w:basedOn w:val="a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Impact18pt">
    <w:name w:val="Основной текст (2) + Impact;18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39" w:lineRule="exact"/>
    </w:pPr>
    <w:rPr>
      <w:rFonts w:ascii="Tahoma" w:eastAsia="Tahoma" w:hAnsi="Tahoma" w:cs="Tahoma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96" w:lineRule="exact"/>
      <w:jc w:val="right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00" w:line="178" w:lineRule="exact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20" w:line="18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139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6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9">
    <w:name w:val="Hyperlink"/>
    <w:basedOn w:val="a0"/>
    <w:uiPriority w:val="99"/>
    <w:unhideWhenUsed/>
    <w:rsid w:val="003E7FC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E7F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7FCB"/>
    <w:rPr>
      <w:color w:val="000000"/>
    </w:rPr>
  </w:style>
  <w:style w:type="table" w:styleId="ac">
    <w:name w:val="Table Grid"/>
    <w:basedOn w:val="a1"/>
    <w:uiPriority w:val="59"/>
    <w:rsid w:val="007C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Колонтитул + 4 pt"/>
    <w:basedOn w:val="a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75pt">
    <w:name w:val="Основной текст (6) + 7;5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"/>
    <w:basedOn w:val="a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Impact18pt">
    <w:name w:val="Основной текст (2) + Impact;18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39" w:lineRule="exact"/>
    </w:pPr>
    <w:rPr>
      <w:rFonts w:ascii="Tahoma" w:eastAsia="Tahoma" w:hAnsi="Tahoma" w:cs="Tahoma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96" w:lineRule="exact"/>
      <w:jc w:val="right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00" w:line="178" w:lineRule="exact"/>
      <w:jc w:val="righ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20" w:line="18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139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60" w:line="2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9">
    <w:name w:val="Hyperlink"/>
    <w:basedOn w:val="a0"/>
    <w:uiPriority w:val="99"/>
    <w:unhideWhenUsed/>
    <w:rsid w:val="003E7FC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E7F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7FCB"/>
    <w:rPr>
      <w:color w:val="000000"/>
    </w:rPr>
  </w:style>
  <w:style w:type="table" w:styleId="ac">
    <w:name w:val="Table Grid"/>
    <w:basedOn w:val="a1"/>
    <w:uiPriority w:val="59"/>
    <w:rsid w:val="007C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len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gi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2021-11-19T12:54:00Z</dcterms:created>
  <dcterms:modified xsi:type="dcterms:W3CDTF">2021-11-19T13:49:00Z</dcterms:modified>
</cp:coreProperties>
</file>