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C" w:rsidRPr="00EF079C" w:rsidRDefault="00EF079C" w:rsidP="00EF079C">
      <w:pPr>
        <w:jc w:val="center"/>
        <w:rPr>
          <w:b/>
        </w:rPr>
      </w:pPr>
      <w:r w:rsidRPr="00EF079C">
        <w:rPr>
          <w:b/>
        </w:rPr>
        <w:t>КРАСНОБОРСКОЕ  ГОРОДСКОЕ  ПОСЕЛЕНИЕ</w:t>
      </w:r>
    </w:p>
    <w:p w:rsidR="00EF079C" w:rsidRPr="00EF079C" w:rsidRDefault="00EF079C" w:rsidP="00EF079C">
      <w:pPr>
        <w:jc w:val="center"/>
        <w:rPr>
          <w:b/>
        </w:rPr>
      </w:pPr>
      <w:r w:rsidRPr="00EF079C">
        <w:rPr>
          <w:b/>
        </w:rPr>
        <w:t>ТОСНЕНСКОГО РАЙОНА  ЛЕНИНГРАДСКОЙ ОБЛАСТИ</w:t>
      </w:r>
    </w:p>
    <w:p w:rsidR="00EF079C" w:rsidRPr="00EF079C" w:rsidRDefault="00EF079C" w:rsidP="00EF079C">
      <w:pPr>
        <w:jc w:val="center"/>
      </w:pPr>
    </w:p>
    <w:p w:rsidR="00EF079C" w:rsidRPr="0080570A" w:rsidRDefault="00EF079C" w:rsidP="00EF079C">
      <w:pPr>
        <w:jc w:val="center"/>
        <w:rPr>
          <w:b/>
          <w:sz w:val="28"/>
        </w:rPr>
      </w:pPr>
      <w:r w:rsidRPr="00EF079C">
        <w:rPr>
          <w:b/>
          <w:sz w:val="28"/>
        </w:rPr>
        <w:t>АД</w:t>
      </w:r>
      <w:r>
        <w:rPr>
          <w:b/>
          <w:sz w:val="28"/>
        </w:rPr>
        <w:t>МИНИСТРАЦИЯ</w:t>
      </w:r>
    </w:p>
    <w:p w:rsidR="001573AF" w:rsidRDefault="001573AF" w:rsidP="004F2E51">
      <w:pPr>
        <w:rPr>
          <w:b/>
          <w:sz w:val="28"/>
        </w:rPr>
      </w:pPr>
    </w:p>
    <w:p w:rsidR="001573AF" w:rsidRPr="009E0DD6" w:rsidRDefault="009E0DD6" w:rsidP="001573AF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573AF" w:rsidRDefault="001573AF" w:rsidP="001573AF">
      <w:pPr>
        <w:rPr>
          <w:b/>
          <w:sz w:val="28"/>
        </w:rPr>
      </w:pPr>
    </w:p>
    <w:p w:rsidR="001573AF" w:rsidRPr="009E0DD6" w:rsidRDefault="009E0DD6" w:rsidP="001573AF">
      <w:pPr>
        <w:rPr>
          <w:b/>
          <w:sz w:val="28"/>
        </w:rPr>
      </w:pPr>
      <w:r>
        <w:rPr>
          <w:b/>
          <w:sz w:val="28"/>
        </w:rPr>
        <w:t>11</w:t>
      </w:r>
      <w:r w:rsidR="007537BA">
        <w:rPr>
          <w:b/>
          <w:sz w:val="28"/>
        </w:rPr>
        <w:t>.</w:t>
      </w:r>
      <w:r>
        <w:rPr>
          <w:b/>
          <w:sz w:val="28"/>
        </w:rPr>
        <w:t>03</w:t>
      </w:r>
      <w:r w:rsidR="007537BA">
        <w:rPr>
          <w:b/>
          <w:sz w:val="28"/>
        </w:rPr>
        <w:t>.</w:t>
      </w:r>
      <w:r w:rsidR="00C56DF1">
        <w:rPr>
          <w:b/>
          <w:sz w:val="28"/>
        </w:rPr>
        <w:t>201</w:t>
      </w:r>
      <w:r w:rsidR="00C56DF1" w:rsidRPr="000407CF">
        <w:rPr>
          <w:b/>
          <w:sz w:val="28"/>
        </w:rPr>
        <w:t>6</w:t>
      </w:r>
      <w:r w:rsidR="007537BA" w:rsidRPr="00E40A26">
        <w:rPr>
          <w:b/>
          <w:sz w:val="28"/>
        </w:rPr>
        <w:t xml:space="preserve"> </w:t>
      </w:r>
      <w:r w:rsidR="007C5E57">
        <w:rPr>
          <w:b/>
          <w:sz w:val="28"/>
        </w:rPr>
        <w:t xml:space="preserve">№ </w:t>
      </w:r>
      <w:r w:rsidR="00411145">
        <w:rPr>
          <w:b/>
          <w:sz w:val="28"/>
        </w:rPr>
        <w:t>52</w:t>
      </w:r>
    </w:p>
    <w:p w:rsidR="001573AF" w:rsidRDefault="001F05D9" w:rsidP="00F24AB0">
      <w:r>
        <w:t>О</w:t>
      </w:r>
      <w:r w:rsidR="00A20947">
        <w:t xml:space="preserve"> </w:t>
      </w:r>
      <w:r w:rsidR="00F24AB0">
        <w:t>внесении изменений</w:t>
      </w:r>
    </w:p>
    <w:p w:rsidR="001573AF" w:rsidRDefault="00F24AB0" w:rsidP="001573AF">
      <w:r>
        <w:t xml:space="preserve">в </w:t>
      </w:r>
      <w:r w:rsidR="009E0DD6">
        <w:t>постановление</w:t>
      </w:r>
      <w:r>
        <w:t xml:space="preserve"> администрации</w:t>
      </w:r>
    </w:p>
    <w:p w:rsidR="00F24AB0" w:rsidRPr="0080570A" w:rsidRDefault="00F24AB0" w:rsidP="001573AF">
      <w:r>
        <w:t>Красноборского городского поселения</w:t>
      </w:r>
    </w:p>
    <w:p w:rsidR="0080570A" w:rsidRDefault="0080570A" w:rsidP="001573AF">
      <w:r>
        <w:t xml:space="preserve">Тосненского района </w:t>
      </w:r>
      <w:proofErr w:type="gramStart"/>
      <w:r>
        <w:t>Ленинградской</w:t>
      </w:r>
      <w:proofErr w:type="gramEnd"/>
    </w:p>
    <w:p w:rsidR="00F24AB0" w:rsidRDefault="0080570A" w:rsidP="001573AF">
      <w:r>
        <w:t xml:space="preserve">области </w:t>
      </w:r>
      <w:r w:rsidR="00F24AB0">
        <w:t xml:space="preserve">от </w:t>
      </w:r>
      <w:r w:rsidR="009E0DD6">
        <w:t xml:space="preserve">26.08.2014 </w:t>
      </w:r>
      <w:r w:rsidR="009E0DD6" w:rsidRPr="009E0DD6">
        <w:t>№ 138</w:t>
      </w:r>
    </w:p>
    <w:p w:rsidR="0080570A" w:rsidRDefault="0080570A" w:rsidP="001573AF">
      <w:r>
        <w:t>«</w:t>
      </w:r>
      <w:r w:rsidRPr="0080570A">
        <w:t>О Совете (комиссии) при главе администрации</w:t>
      </w:r>
    </w:p>
    <w:p w:rsidR="0080570A" w:rsidRDefault="0080570A" w:rsidP="001573AF">
      <w:r w:rsidRPr="0080570A">
        <w:t xml:space="preserve">Красноборского городского  поселения </w:t>
      </w:r>
    </w:p>
    <w:p w:rsidR="0080570A" w:rsidRDefault="0080570A" w:rsidP="001573AF">
      <w:r w:rsidRPr="0080570A">
        <w:t xml:space="preserve">Тосненского района Ленинградской области </w:t>
      </w:r>
    </w:p>
    <w:p w:rsidR="001573AF" w:rsidRDefault="0080570A" w:rsidP="001573AF">
      <w:r w:rsidRPr="0080570A">
        <w:t>по противодействию коррупции»</w:t>
      </w:r>
    </w:p>
    <w:p w:rsidR="001573AF" w:rsidRDefault="001A1B54" w:rsidP="0048269B">
      <w:pPr>
        <w:ind w:firstLine="709"/>
        <w:jc w:val="both"/>
      </w:pPr>
      <w:proofErr w:type="gramStart"/>
      <w:r w:rsidRPr="001A1B54">
        <w:t>В соответствии с Федеральным законом от 02.03.2007 № 25-ФЗ «О муниципальной службе в Российской Федерации», от 25.12.2008 №273-ФЗ «О противодействии коррупции, Указами Президента Российской Федерации от 12.08.2002 № 885 «Об утверждении общих принципов служебного поведения государственных служащих»,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9435BD">
        <w:t>:</w:t>
      </w:r>
      <w:proofErr w:type="gramEnd"/>
    </w:p>
    <w:p w:rsidR="00BB756E" w:rsidRDefault="009435BD" w:rsidP="00F24AB0">
      <w:pPr>
        <w:ind w:firstLine="709"/>
        <w:jc w:val="both"/>
      </w:pPr>
      <w:r>
        <w:t>1.</w:t>
      </w:r>
      <w:r w:rsidR="00411145">
        <w:t>Внести</w:t>
      </w:r>
      <w:r w:rsidR="00BB756E">
        <w:t xml:space="preserve"> </w:t>
      </w:r>
      <w:r w:rsidR="00F24AB0">
        <w:t xml:space="preserve">изменения в </w:t>
      </w:r>
      <w:r w:rsidR="001A1B54">
        <w:t>постановление</w:t>
      </w:r>
      <w:r w:rsidR="00F24AB0">
        <w:t xml:space="preserve"> администрации Красноборского городского поселения Тосненского района Ленинградской области от </w:t>
      </w:r>
      <w:r w:rsidR="001A1B54" w:rsidRPr="001A1B54">
        <w:t xml:space="preserve">26.08.2014 № 138 </w:t>
      </w:r>
      <w:r w:rsidR="00F24AB0">
        <w:t>«</w:t>
      </w:r>
      <w:r w:rsidR="009C005D">
        <w:t>О Совете (комиссии) при главе</w:t>
      </w:r>
      <w:r w:rsidR="001A1B54">
        <w:t xml:space="preserve"> администрации Красноборского городского  поселения Тосненского района Ленинградской области</w:t>
      </w:r>
      <w:r w:rsidR="00411145" w:rsidRPr="00411145">
        <w:t xml:space="preserve"> по противодействию коррупции</w:t>
      </w:r>
      <w:r w:rsidR="00F24AB0">
        <w:t>»</w:t>
      </w:r>
      <w:r w:rsidR="00411145">
        <w:t>, изложив</w:t>
      </w:r>
      <w:r w:rsidR="009C005D">
        <w:t xml:space="preserve"> п</w:t>
      </w:r>
      <w:r w:rsidR="001A1B54">
        <w:t>риложение 2</w:t>
      </w:r>
      <w:r w:rsidR="00411145">
        <w:t xml:space="preserve"> в новой редакции, согласно приложению к настоящему постановлению.</w:t>
      </w:r>
    </w:p>
    <w:p w:rsidR="00DD0775" w:rsidRDefault="00DD0775" w:rsidP="00BB756E">
      <w:pPr>
        <w:ind w:firstLine="709"/>
        <w:jc w:val="both"/>
      </w:pPr>
      <w:r>
        <w:t>2.</w:t>
      </w:r>
      <w:r w:rsidRPr="00DD0775">
        <w:t xml:space="preserve">Настоящее </w:t>
      </w:r>
      <w:r w:rsidR="009C005D">
        <w:t>постановление</w:t>
      </w:r>
      <w:r w:rsidRPr="00DD0775">
        <w:t xml:space="preserve"> </w:t>
      </w:r>
      <w:r w:rsidR="00C63C55">
        <w:t>всту</w:t>
      </w:r>
      <w:r w:rsidR="00411145">
        <w:t>пает в силу с момента принятия</w:t>
      </w:r>
      <w:r w:rsidR="00C63C55">
        <w:t xml:space="preserve"> и подлежит размещению на сайте Красноборского </w:t>
      </w:r>
      <w:r w:rsidRPr="00DD0775">
        <w:t>городского поселения Тосненского района Ленинградской области</w:t>
      </w:r>
      <w:r w:rsidR="00C63C55">
        <w:t xml:space="preserve"> в сети Интернет</w:t>
      </w:r>
      <w:r w:rsidR="00C63C55" w:rsidRPr="00C63C55">
        <w:t xml:space="preserve"> </w:t>
      </w:r>
      <w:r w:rsidR="00C63C55">
        <w:t>www.krbor.</w:t>
      </w:r>
      <w:r w:rsidR="00C63C55">
        <w:rPr>
          <w:lang w:val="en-US"/>
        </w:rPr>
        <w:t>com</w:t>
      </w:r>
      <w:r w:rsidRPr="00DD0775">
        <w:t>.</w:t>
      </w:r>
    </w:p>
    <w:p w:rsidR="001573AF" w:rsidRDefault="00DD0775" w:rsidP="00DD0775">
      <w:pPr>
        <w:ind w:firstLine="709"/>
        <w:jc w:val="both"/>
      </w:pPr>
      <w:r>
        <w:t>3.Контроль над</w:t>
      </w:r>
      <w:r w:rsidRPr="00DD0775">
        <w:t xml:space="preserve"> исполнением настоящего постановления возложить на ведущего специалиста администрации Егорову Ю.А.</w:t>
      </w:r>
    </w:p>
    <w:p w:rsidR="005245DD" w:rsidRDefault="005245DD" w:rsidP="001573AF"/>
    <w:p w:rsidR="0039169E" w:rsidRDefault="0039169E" w:rsidP="001573AF"/>
    <w:p w:rsidR="007C5E57" w:rsidRDefault="00616317" w:rsidP="00DD0775">
      <w:pPr>
        <w:tabs>
          <w:tab w:val="left" w:pos="6804"/>
        </w:tabs>
      </w:pPr>
      <w:r>
        <w:t>Глава</w:t>
      </w:r>
      <w:r w:rsidR="00B12536">
        <w:t xml:space="preserve"> </w:t>
      </w:r>
      <w:r w:rsidR="00DD0775">
        <w:t>администрации</w:t>
      </w:r>
      <w:r w:rsidR="00DD0775">
        <w:tab/>
      </w:r>
      <w:proofErr w:type="spellStart"/>
      <w:r w:rsidR="00DD0775">
        <w:t>С.А.Мельников</w:t>
      </w:r>
      <w:proofErr w:type="spellEnd"/>
    </w:p>
    <w:p w:rsidR="005245DD" w:rsidRDefault="005245D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9C005D" w:rsidRDefault="009C005D">
      <w:pPr>
        <w:rPr>
          <w:sz w:val="18"/>
          <w:szCs w:val="18"/>
        </w:rPr>
      </w:pPr>
    </w:p>
    <w:p w:rsidR="00C852A4" w:rsidRPr="00C852A4" w:rsidRDefault="00E96DA5">
      <w:pPr>
        <w:rPr>
          <w:sz w:val="18"/>
          <w:szCs w:val="18"/>
        </w:rPr>
      </w:pPr>
      <w:proofErr w:type="spellStart"/>
      <w:r w:rsidRPr="00E96DA5">
        <w:rPr>
          <w:sz w:val="18"/>
          <w:szCs w:val="18"/>
        </w:rPr>
        <w:t>Исп</w:t>
      </w:r>
      <w:proofErr w:type="gramStart"/>
      <w:r w:rsidRPr="00E96DA5">
        <w:rPr>
          <w:sz w:val="18"/>
          <w:szCs w:val="18"/>
        </w:rPr>
        <w:t>.</w:t>
      </w:r>
      <w:r w:rsidR="00DD0775">
        <w:rPr>
          <w:sz w:val="18"/>
          <w:szCs w:val="18"/>
        </w:rPr>
        <w:t>Е</w:t>
      </w:r>
      <w:proofErr w:type="gramEnd"/>
      <w:r w:rsidR="00DD0775">
        <w:rPr>
          <w:sz w:val="18"/>
          <w:szCs w:val="18"/>
        </w:rPr>
        <w:t>горова</w:t>
      </w:r>
      <w:proofErr w:type="spellEnd"/>
      <w:r w:rsidR="00DD0775">
        <w:rPr>
          <w:sz w:val="18"/>
          <w:szCs w:val="18"/>
        </w:rPr>
        <w:t xml:space="preserve"> Ю.А.</w:t>
      </w:r>
    </w:p>
    <w:p w:rsidR="00C852A4" w:rsidRDefault="00C852A4">
      <w:pPr>
        <w:rPr>
          <w:sz w:val="18"/>
          <w:szCs w:val="18"/>
        </w:rPr>
      </w:pPr>
    </w:p>
    <w:p w:rsidR="00411145" w:rsidRDefault="00411145">
      <w:pPr>
        <w:rPr>
          <w:sz w:val="18"/>
          <w:szCs w:val="18"/>
        </w:rPr>
      </w:pPr>
    </w:p>
    <w:p w:rsidR="00411145" w:rsidRDefault="00411145" w:rsidP="00411145">
      <w:pPr>
        <w:spacing w:after="120"/>
        <w:ind w:firstLine="709"/>
        <w:jc w:val="right"/>
      </w:pPr>
      <w:r>
        <w:lastRenderedPageBreak/>
        <w:t>Приложение</w:t>
      </w:r>
    </w:p>
    <w:p w:rsidR="00411145" w:rsidRDefault="00411145" w:rsidP="00411145">
      <w:pPr>
        <w:spacing w:after="120"/>
        <w:ind w:firstLine="709"/>
        <w:jc w:val="right"/>
      </w:pPr>
      <w:r>
        <w:t xml:space="preserve">к постановлению администрации </w:t>
      </w:r>
    </w:p>
    <w:p w:rsidR="00411145" w:rsidRDefault="00411145" w:rsidP="00411145">
      <w:pPr>
        <w:spacing w:after="120"/>
        <w:ind w:firstLine="709"/>
        <w:jc w:val="right"/>
      </w:pPr>
      <w:r>
        <w:t>Красноборского городского поселения</w:t>
      </w:r>
    </w:p>
    <w:p w:rsidR="00411145" w:rsidRDefault="00411145" w:rsidP="00411145">
      <w:pPr>
        <w:spacing w:after="120"/>
        <w:ind w:firstLine="709"/>
        <w:jc w:val="right"/>
      </w:pPr>
      <w:r>
        <w:t>Тосненского района Ленинградской области</w:t>
      </w:r>
    </w:p>
    <w:p w:rsidR="00411145" w:rsidRDefault="00411145" w:rsidP="00411145">
      <w:pPr>
        <w:spacing w:after="120"/>
        <w:ind w:firstLine="709"/>
        <w:jc w:val="right"/>
      </w:pPr>
      <w:r>
        <w:t>от 11.03.2016 № 52</w:t>
      </w:r>
    </w:p>
    <w:p w:rsidR="00411145" w:rsidRDefault="00411145" w:rsidP="0080570A">
      <w:pPr>
        <w:spacing w:after="120" w:line="240" w:lineRule="exact"/>
        <w:ind w:firstLine="709"/>
        <w:jc w:val="right"/>
      </w:pPr>
      <w:r>
        <w:t>«Приложение 2</w:t>
      </w:r>
    </w:p>
    <w:p w:rsidR="00411145" w:rsidRDefault="00411145" w:rsidP="0080570A">
      <w:pPr>
        <w:spacing w:after="120" w:line="240" w:lineRule="exact"/>
        <w:ind w:firstLine="709"/>
        <w:jc w:val="right"/>
      </w:pPr>
      <w:r>
        <w:t>к постановлению администрации</w:t>
      </w:r>
    </w:p>
    <w:p w:rsidR="00411145" w:rsidRDefault="00411145" w:rsidP="0080570A">
      <w:pPr>
        <w:spacing w:after="120" w:line="240" w:lineRule="exact"/>
        <w:ind w:firstLine="709"/>
        <w:jc w:val="right"/>
      </w:pPr>
      <w:r>
        <w:t>Красноборского городского  поселения</w:t>
      </w:r>
    </w:p>
    <w:p w:rsidR="00411145" w:rsidRDefault="00411145" w:rsidP="0080570A">
      <w:pPr>
        <w:spacing w:after="120" w:line="240" w:lineRule="exact"/>
        <w:ind w:firstLine="709"/>
        <w:jc w:val="right"/>
      </w:pPr>
      <w:r>
        <w:t>Тосненского района Ленинградской области</w:t>
      </w:r>
    </w:p>
    <w:p w:rsidR="0080570A" w:rsidRDefault="00411145" w:rsidP="0080570A">
      <w:pPr>
        <w:spacing w:after="120" w:line="240" w:lineRule="exact"/>
        <w:ind w:firstLine="709"/>
        <w:jc w:val="right"/>
      </w:pPr>
      <w:r>
        <w:t>от 26.08.2014 №138</w:t>
      </w:r>
      <w:r w:rsidR="0080570A" w:rsidRPr="0080570A">
        <w:t xml:space="preserve"> </w:t>
      </w:r>
      <w:r w:rsidR="0080570A">
        <w:t>«</w:t>
      </w:r>
      <w:r w:rsidR="0080570A" w:rsidRPr="0080570A">
        <w:t>О Сове</w:t>
      </w:r>
      <w:bookmarkStart w:id="0" w:name="_GoBack"/>
      <w:bookmarkEnd w:id="0"/>
      <w:r w:rsidR="0080570A" w:rsidRPr="0080570A">
        <w:t>те (комиссии)</w:t>
      </w:r>
    </w:p>
    <w:p w:rsidR="0080570A" w:rsidRDefault="0080570A" w:rsidP="0080570A">
      <w:pPr>
        <w:spacing w:after="120" w:line="240" w:lineRule="exact"/>
        <w:ind w:firstLine="709"/>
        <w:jc w:val="right"/>
      </w:pPr>
      <w:r w:rsidRPr="0080570A">
        <w:t>при главе админист</w:t>
      </w:r>
      <w:r>
        <w:t xml:space="preserve">рации Красноборского </w:t>
      </w:r>
      <w:proofErr w:type="gramStart"/>
      <w:r>
        <w:t>городского</w:t>
      </w:r>
      <w:proofErr w:type="gramEnd"/>
    </w:p>
    <w:p w:rsidR="0080570A" w:rsidRDefault="0080570A" w:rsidP="0080570A">
      <w:pPr>
        <w:spacing w:after="120" w:line="240" w:lineRule="exact"/>
        <w:ind w:firstLine="709"/>
        <w:jc w:val="right"/>
      </w:pPr>
      <w:r w:rsidRPr="0080570A">
        <w:t xml:space="preserve"> поселения Тосненского района Ленинградской области</w:t>
      </w:r>
    </w:p>
    <w:p w:rsidR="00411145" w:rsidRDefault="0080570A" w:rsidP="0080570A">
      <w:pPr>
        <w:spacing w:after="120" w:line="240" w:lineRule="exact"/>
        <w:ind w:firstLine="709"/>
        <w:jc w:val="right"/>
      </w:pPr>
      <w:r w:rsidRPr="0080570A">
        <w:t xml:space="preserve"> по противодействию коррупции»</w:t>
      </w:r>
    </w:p>
    <w:p w:rsidR="00411145" w:rsidRDefault="00411145" w:rsidP="00411145">
      <w:pPr>
        <w:spacing w:after="120"/>
        <w:ind w:firstLine="709"/>
        <w:jc w:val="both"/>
      </w:pPr>
    </w:p>
    <w:p w:rsidR="00411145" w:rsidRDefault="00411145" w:rsidP="00411145">
      <w:pPr>
        <w:spacing w:after="120"/>
        <w:ind w:firstLine="709"/>
        <w:jc w:val="both"/>
      </w:pPr>
      <w:r>
        <w:t>Состав Совета (комиссии) при главе администрации Красноборского городского  поселения Тосненского района Ленинградской области по противодействию коррупции</w:t>
      </w:r>
    </w:p>
    <w:p w:rsidR="00411145" w:rsidRDefault="00411145" w:rsidP="00411145">
      <w:pPr>
        <w:spacing w:after="120"/>
        <w:ind w:firstLine="709"/>
        <w:jc w:val="both"/>
      </w:pPr>
    </w:p>
    <w:p w:rsidR="00411145" w:rsidRPr="009C005D" w:rsidRDefault="00411145" w:rsidP="00411145">
      <w:pPr>
        <w:spacing w:after="120"/>
        <w:ind w:firstLine="709"/>
        <w:jc w:val="both"/>
        <w:rPr>
          <w:b/>
        </w:rPr>
      </w:pPr>
      <w:r w:rsidRPr="009C005D">
        <w:rPr>
          <w:b/>
        </w:rPr>
        <w:t>Председатель совета:</w:t>
      </w:r>
    </w:p>
    <w:p w:rsidR="00411145" w:rsidRDefault="00411145" w:rsidP="00411145">
      <w:pPr>
        <w:spacing w:after="120"/>
        <w:ind w:firstLine="709"/>
        <w:jc w:val="both"/>
      </w:pPr>
      <w:r>
        <w:t>Мельников С.А. - глава администрации Красноборского городского поселения</w:t>
      </w:r>
    </w:p>
    <w:p w:rsidR="00411145" w:rsidRPr="009C005D" w:rsidRDefault="00411145" w:rsidP="00411145">
      <w:pPr>
        <w:spacing w:after="120"/>
        <w:ind w:firstLine="709"/>
        <w:jc w:val="both"/>
        <w:rPr>
          <w:b/>
        </w:rPr>
      </w:pPr>
      <w:r w:rsidRPr="009C005D">
        <w:rPr>
          <w:b/>
        </w:rPr>
        <w:t>З</w:t>
      </w:r>
      <w:r>
        <w:rPr>
          <w:b/>
        </w:rPr>
        <w:t>аместитель председателя совета</w:t>
      </w:r>
      <w:r w:rsidRPr="009C005D">
        <w:rPr>
          <w:b/>
        </w:rPr>
        <w:t>:</w:t>
      </w:r>
    </w:p>
    <w:p w:rsidR="00411145" w:rsidRDefault="00411145" w:rsidP="00411145">
      <w:pPr>
        <w:spacing w:after="120"/>
        <w:ind w:firstLine="709"/>
        <w:jc w:val="both"/>
      </w:pPr>
      <w:r>
        <w:t>Семенихина В.А. - главный специалист администрации Красноборского городского поселения»</w:t>
      </w:r>
    </w:p>
    <w:p w:rsidR="00411145" w:rsidRPr="009C005D" w:rsidRDefault="00411145" w:rsidP="00411145">
      <w:pPr>
        <w:spacing w:after="120"/>
        <w:ind w:firstLine="709"/>
        <w:jc w:val="both"/>
        <w:rPr>
          <w:b/>
        </w:rPr>
      </w:pPr>
      <w:r>
        <w:rPr>
          <w:b/>
        </w:rPr>
        <w:t>Секретарь совета</w:t>
      </w:r>
      <w:r w:rsidRPr="009C005D">
        <w:rPr>
          <w:b/>
        </w:rPr>
        <w:t xml:space="preserve">: </w:t>
      </w:r>
    </w:p>
    <w:p w:rsidR="00411145" w:rsidRDefault="00411145" w:rsidP="00411145">
      <w:pPr>
        <w:spacing w:after="120"/>
        <w:ind w:firstLine="709"/>
        <w:jc w:val="both"/>
      </w:pPr>
      <w:r>
        <w:t>Егорова Ю.А. – ведущий специалист администрации Красноборского городского поселения (специалист по кадровым вопросам)</w:t>
      </w:r>
    </w:p>
    <w:p w:rsidR="00411145" w:rsidRPr="009C005D" w:rsidRDefault="00411145" w:rsidP="00411145">
      <w:pPr>
        <w:spacing w:after="120"/>
        <w:ind w:firstLine="709"/>
        <w:jc w:val="both"/>
        <w:rPr>
          <w:b/>
        </w:rPr>
      </w:pPr>
      <w:r w:rsidRPr="009C005D">
        <w:rPr>
          <w:b/>
        </w:rPr>
        <w:t>Члены совета:</w:t>
      </w:r>
    </w:p>
    <w:p w:rsidR="00411145" w:rsidRDefault="00411145" w:rsidP="00411145">
      <w:pPr>
        <w:spacing w:after="120"/>
        <w:ind w:firstLine="709"/>
        <w:jc w:val="both"/>
      </w:pPr>
      <w:r>
        <w:t>Чурикова Е.А. – начальник финансово-экономического отдела – главный бухгалтер</w:t>
      </w:r>
    </w:p>
    <w:p w:rsidR="00411145" w:rsidRDefault="00411145" w:rsidP="00411145">
      <w:pPr>
        <w:spacing w:after="120"/>
        <w:ind w:firstLine="709"/>
        <w:jc w:val="both"/>
      </w:pPr>
      <w:r>
        <w:t>Иванов А.А. - депутат совета депутатов Красноборского городского поселения Тосненского района Ленинградской области</w:t>
      </w:r>
    </w:p>
    <w:p w:rsidR="00411145" w:rsidRDefault="00411145" w:rsidP="00411145">
      <w:pPr>
        <w:spacing w:after="120"/>
        <w:ind w:firstLine="709"/>
        <w:jc w:val="both"/>
      </w:pPr>
      <w:proofErr w:type="spellStart"/>
      <w:r>
        <w:t>Канцерев</w:t>
      </w:r>
      <w:proofErr w:type="spellEnd"/>
      <w:r>
        <w:t xml:space="preserve"> А.В. - депутат совета депутатов Красноборского городского  поселения   Тосненского района Ленинградской области»</w:t>
      </w:r>
    </w:p>
    <w:p w:rsidR="00411145" w:rsidRPr="00C852A4" w:rsidRDefault="00411145">
      <w:pPr>
        <w:rPr>
          <w:sz w:val="18"/>
          <w:szCs w:val="18"/>
        </w:rPr>
      </w:pPr>
    </w:p>
    <w:sectPr w:rsidR="00411145" w:rsidRPr="00C852A4" w:rsidSect="005245DD">
      <w:pgSz w:w="11906" w:h="16838"/>
      <w:pgMar w:top="851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050B9"/>
    <w:multiLevelType w:val="hybridMultilevel"/>
    <w:tmpl w:val="AE14B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AF"/>
    <w:rsid w:val="000067C5"/>
    <w:rsid w:val="00012F83"/>
    <w:rsid w:val="00022567"/>
    <w:rsid w:val="000407CF"/>
    <w:rsid w:val="00044903"/>
    <w:rsid w:val="00116B6B"/>
    <w:rsid w:val="00140B4E"/>
    <w:rsid w:val="001573AF"/>
    <w:rsid w:val="00167F89"/>
    <w:rsid w:val="001A1B54"/>
    <w:rsid w:val="001A4632"/>
    <w:rsid w:val="001F05D9"/>
    <w:rsid w:val="00285233"/>
    <w:rsid w:val="002A1C0D"/>
    <w:rsid w:val="00312C09"/>
    <w:rsid w:val="003426B5"/>
    <w:rsid w:val="0039169E"/>
    <w:rsid w:val="003A3C3C"/>
    <w:rsid w:val="00411145"/>
    <w:rsid w:val="00477537"/>
    <w:rsid w:val="0048269B"/>
    <w:rsid w:val="0048793B"/>
    <w:rsid w:val="004F2E51"/>
    <w:rsid w:val="005245DD"/>
    <w:rsid w:val="00530189"/>
    <w:rsid w:val="005F2632"/>
    <w:rsid w:val="00616317"/>
    <w:rsid w:val="00633F80"/>
    <w:rsid w:val="00682502"/>
    <w:rsid w:val="0069414A"/>
    <w:rsid w:val="006A7FB0"/>
    <w:rsid w:val="006F39D3"/>
    <w:rsid w:val="0074223C"/>
    <w:rsid w:val="007537BA"/>
    <w:rsid w:val="007707D0"/>
    <w:rsid w:val="007A2839"/>
    <w:rsid w:val="007B3FFB"/>
    <w:rsid w:val="007C5E57"/>
    <w:rsid w:val="0080570A"/>
    <w:rsid w:val="00853249"/>
    <w:rsid w:val="008E3F24"/>
    <w:rsid w:val="00903D3D"/>
    <w:rsid w:val="009379DD"/>
    <w:rsid w:val="009435BD"/>
    <w:rsid w:val="009C005D"/>
    <w:rsid w:val="009E0DD6"/>
    <w:rsid w:val="00A12861"/>
    <w:rsid w:val="00A20947"/>
    <w:rsid w:val="00AC3D21"/>
    <w:rsid w:val="00B03C00"/>
    <w:rsid w:val="00B12536"/>
    <w:rsid w:val="00B15FE9"/>
    <w:rsid w:val="00B176FC"/>
    <w:rsid w:val="00B30C68"/>
    <w:rsid w:val="00B324AE"/>
    <w:rsid w:val="00BA3825"/>
    <w:rsid w:val="00BB0E7D"/>
    <w:rsid w:val="00BB756E"/>
    <w:rsid w:val="00C30525"/>
    <w:rsid w:val="00C374B4"/>
    <w:rsid w:val="00C56DF1"/>
    <w:rsid w:val="00C63C55"/>
    <w:rsid w:val="00C852A4"/>
    <w:rsid w:val="00C86D46"/>
    <w:rsid w:val="00C95CCA"/>
    <w:rsid w:val="00D03420"/>
    <w:rsid w:val="00D6293B"/>
    <w:rsid w:val="00DB3EE3"/>
    <w:rsid w:val="00DD0775"/>
    <w:rsid w:val="00DF2D52"/>
    <w:rsid w:val="00E11581"/>
    <w:rsid w:val="00E40A26"/>
    <w:rsid w:val="00E550C9"/>
    <w:rsid w:val="00E6008C"/>
    <w:rsid w:val="00E96DA5"/>
    <w:rsid w:val="00EF079C"/>
    <w:rsid w:val="00F24AB0"/>
    <w:rsid w:val="00F322F3"/>
    <w:rsid w:val="00F6521E"/>
    <w:rsid w:val="00F80AD8"/>
    <w:rsid w:val="00F84926"/>
    <w:rsid w:val="00FD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2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2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2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2016-03-14T08:56:00Z</cp:lastPrinted>
  <dcterms:created xsi:type="dcterms:W3CDTF">2016-03-11T12:23:00Z</dcterms:created>
  <dcterms:modified xsi:type="dcterms:W3CDTF">2016-03-14T08:57:00Z</dcterms:modified>
</cp:coreProperties>
</file>