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9AB" w:rsidRPr="00F519AB" w:rsidRDefault="00F519AB" w:rsidP="00F519AB">
      <w:pPr>
        <w:jc w:val="center"/>
        <w:rPr>
          <w:b/>
        </w:rPr>
      </w:pPr>
      <w:r w:rsidRPr="00F519AB">
        <w:rPr>
          <w:b/>
        </w:rPr>
        <w:t>РОССИЙСКАЯ ФЕДЕРАЦИЯ</w:t>
      </w:r>
    </w:p>
    <w:p w:rsidR="00F519AB" w:rsidRPr="00F519AB" w:rsidRDefault="00F519AB" w:rsidP="001B09FE">
      <w:pPr>
        <w:spacing w:after="120"/>
        <w:jc w:val="center"/>
        <w:rPr>
          <w:b/>
        </w:rPr>
      </w:pPr>
      <w:r w:rsidRPr="00F519AB">
        <w:rPr>
          <w:b/>
        </w:rPr>
        <w:t>ЛЕНИНГРАДСКАЯ ОБЛАСТЬ</w:t>
      </w:r>
    </w:p>
    <w:p w:rsidR="00F519AB" w:rsidRPr="00F519AB" w:rsidRDefault="00F519AB" w:rsidP="00F519AB">
      <w:pPr>
        <w:jc w:val="center"/>
        <w:rPr>
          <w:b/>
        </w:rPr>
      </w:pPr>
      <w:r w:rsidRPr="00F519AB">
        <w:rPr>
          <w:b/>
        </w:rPr>
        <w:t>КРАСНОБОРСКОЕ ГОРОДСКОЕ ПОСЕЛЕНИЕ</w:t>
      </w:r>
    </w:p>
    <w:p w:rsidR="00F519AB" w:rsidRPr="00F519AB" w:rsidRDefault="00F519AB" w:rsidP="001B09FE">
      <w:pPr>
        <w:spacing w:after="120"/>
        <w:jc w:val="center"/>
        <w:rPr>
          <w:b/>
        </w:rPr>
      </w:pPr>
      <w:r w:rsidRPr="00F519AB">
        <w:rPr>
          <w:b/>
        </w:rPr>
        <w:t>ТОСНЕНСКОГО РАЙОНА ЛЕНИНГРАДСКОЙ ОБЛАСТИ</w:t>
      </w:r>
    </w:p>
    <w:p w:rsidR="00F519AB" w:rsidRPr="00F519AB" w:rsidRDefault="00F519AB" w:rsidP="001B09FE">
      <w:pPr>
        <w:spacing w:after="120"/>
        <w:jc w:val="center"/>
        <w:rPr>
          <w:b/>
        </w:rPr>
      </w:pPr>
      <w:r w:rsidRPr="00F519AB">
        <w:rPr>
          <w:b/>
        </w:rPr>
        <w:t>АДМИНИСТРАЦИЯ</w:t>
      </w:r>
    </w:p>
    <w:p w:rsidR="00F519AB" w:rsidRPr="00F519AB" w:rsidRDefault="00F519AB" w:rsidP="00F519AB">
      <w:pPr>
        <w:jc w:val="center"/>
        <w:rPr>
          <w:b/>
        </w:rPr>
      </w:pPr>
      <w:r w:rsidRPr="00F519AB">
        <w:rPr>
          <w:b/>
        </w:rPr>
        <w:t>ПОСТАНОВЛЕНИЕ</w:t>
      </w:r>
    </w:p>
    <w:p w:rsidR="009F1170" w:rsidRDefault="00D94689" w:rsidP="00115DDE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</w:t>
      </w:r>
    </w:p>
    <w:p w:rsidR="00AA4766" w:rsidRPr="00B72C54" w:rsidRDefault="00D94689" w:rsidP="00115DDE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r w:rsidR="00E87096">
        <w:rPr>
          <w:b/>
          <w:bCs/>
          <w:color w:val="000000"/>
        </w:rPr>
        <w:t>22.06.2023</w:t>
      </w:r>
      <w:r>
        <w:rPr>
          <w:b/>
          <w:bCs/>
          <w:color w:val="000000"/>
        </w:rPr>
        <w:t xml:space="preserve">     </w:t>
      </w:r>
      <w:r w:rsidR="00360542" w:rsidRPr="00B72C54">
        <w:rPr>
          <w:b/>
          <w:bCs/>
          <w:color w:val="000000"/>
        </w:rPr>
        <w:t xml:space="preserve">№ </w:t>
      </w:r>
      <w:r>
        <w:rPr>
          <w:b/>
          <w:bCs/>
          <w:color w:val="000000"/>
        </w:rPr>
        <w:t xml:space="preserve"> </w:t>
      </w:r>
      <w:r w:rsidR="00E87096">
        <w:rPr>
          <w:b/>
          <w:bCs/>
          <w:color w:val="000000"/>
        </w:rPr>
        <w:t>218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AA4766" w:rsidTr="00AA4766">
        <w:tc>
          <w:tcPr>
            <w:tcW w:w="5070" w:type="dxa"/>
            <w:vAlign w:val="center"/>
          </w:tcPr>
          <w:p w:rsidR="00AA4766" w:rsidRDefault="0008310D" w:rsidP="00F519AB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О внесении изменений в постановление администрации Красноборского городского поселения Тосненского района Ленинградской области от </w:t>
            </w:r>
            <w:r w:rsidRPr="0008310D">
              <w:rPr>
                <w:lang w:eastAsia="ar-SA"/>
              </w:rPr>
              <w:t>26.08.2014 № 138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Красноборского городского поселения Тосненского района Ленинградской области»</w:t>
            </w:r>
            <w:r w:rsidR="00D94689">
              <w:rPr>
                <w:lang w:eastAsia="ar-SA"/>
              </w:rPr>
              <w:t xml:space="preserve"> с учетом внесенных изменений </w:t>
            </w:r>
            <w:proofErr w:type="gramStart"/>
            <w:r w:rsidR="00D94689">
              <w:rPr>
                <w:lang w:eastAsia="ar-SA"/>
              </w:rPr>
              <w:t>постановлени</w:t>
            </w:r>
            <w:r w:rsidR="00E87096">
              <w:rPr>
                <w:lang w:eastAsia="ar-SA"/>
              </w:rPr>
              <w:t>ем</w:t>
            </w:r>
            <w:r w:rsidR="009F1170">
              <w:rPr>
                <w:lang w:eastAsia="ar-SA"/>
              </w:rPr>
              <w:t xml:space="preserve"> </w:t>
            </w:r>
            <w:r w:rsidR="00D94689">
              <w:rPr>
                <w:lang w:eastAsia="ar-SA"/>
              </w:rPr>
              <w:t xml:space="preserve"> №</w:t>
            </w:r>
            <w:proofErr w:type="gramEnd"/>
            <w:r w:rsidR="00D94689">
              <w:rPr>
                <w:lang w:eastAsia="ar-SA"/>
              </w:rPr>
              <w:t xml:space="preserve"> 211 от 22.06.2020 г</w:t>
            </w:r>
            <w:r w:rsidRPr="0008310D">
              <w:rPr>
                <w:lang w:eastAsia="ar-SA"/>
              </w:rPr>
              <w:t xml:space="preserve"> </w:t>
            </w:r>
          </w:p>
          <w:p w:rsidR="00F519AB" w:rsidRPr="00AA4766" w:rsidRDefault="00F519AB" w:rsidP="00F519AB">
            <w:pPr>
              <w:jc w:val="both"/>
            </w:pPr>
          </w:p>
        </w:tc>
      </w:tr>
    </w:tbl>
    <w:p w:rsidR="00B63451" w:rsidRDefault="00F519AB" w:rsidP="00644605">
      <w:pPr>
        <w:ind w:firstLine="708"/>
        <w:jc w:val="both"/>
        <w:rPr>
          <w:color w:val="000000"/>
        </w:rPr>
      </w:pPr>
      <w:r w:rsidRPr="00F519AB">
        <w:rPr>
          <w:color w:val="000000"/>
        </w:rPr>
        <w:t>В соответствии с Федеральным</w:t>
      </w:r>
      <w:r w:rsidR="00876EAF">
        <w:rPr>
          <w:color w:val="000000"/>
        </w:rPr>
        <w:t>и законами</w:t>
      </w:r>
      <w:r w:rsidRPr="00F519AB">
        <w:rPr>
          <w:color w:val="000000"/>
        </w:rPr>
        <w:t xml:space="preserve"> от 02.03.2007 № 25-ФЗ «О муниципальной службе в Российской Федерации», от 25.12.2008 №273-ФЗ «О противодействии коррупции</w:t>
      </w:r>
      <w:r>
        <w:rPr>
          <w:color w:val="000000"/>
        </w:rPr>
        <w:t>», Указом Президента Российской Федерации от 01.07.2010 № 821 «</w:t>
      </w:r>
      <w:r w:rsidR="00644605" w:rsidRPr="00644605">
        <w:rPr>
          <w:color w:val="000000"/>
        </w:rPr>
        <w:t xml:space="preserve">О </w:t>
      </w:r>
      <w:r w:rsidR="00644605">
        <w:rPr>
          <w:color w:val="000000"/>
        </w:rPr>
        <w:t>комиссиях по соблюдению требований к служебному поведению федеральных государственных служащих и урегулированию конфликта интересов»,</w:t>
      </w:r>
      <w:r w:rsidR="00644605" w:rsidRPr="00644605">
        <w:rPr>
          <w:color w:val="000000"/>
        </w:rPr>
        <w:t xml:space="preserve"> </w:t>
      </w:r>
      <w:r w:rsidR="00644605">
        <w:rPr>
          <w:color w:val="000000"/>
        </w:rPr>
        <w:t>Указом Президента Российской Федерации от 19.09.2017 № 431 «О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коррупции»</w:t>
      </w:r>
      <w:r w:rsidR="00B63451">
        <w:rPr>
          <w:color w:val="000000"/>
        </w:rPr>
        <w:t xml:space="preserve">: </w:t>
      </w:r>
    </w:p>
    <w:p w:rsidR="00876EAF" w:rsidRPr="001B09FE" w:rsidRDefault="00876EAF" w:rsidP="001B09FE">
      <w:pPr>
        <w:spacing w:before="120" w:after="120"/>
        <w:jc w:val="both"/>
        <w:rPr>
          <w:color w:val="000000" w:themeColor="text1"/>
        </w:rPr>
      </w:pPr>
      <w:r w:rsidRPr="001B09FE">
        <w:rPr>
          <w:color w:val="000000" w:themeColor="text1"/>
        </w:rPr>
        <w:t>ПОСТАНОВЛЯЮ:</w:t>
      </w:r>
    </w:p>
    <w:p w:rsidR="001C24E7" w:rsidRDefault="00AA4766" w:rsidP="001C24E7">
      <w:pPr>
        <w:ind w:firstLine="708"/>
        <w:jc w:val="both"/>
        <w:rPr>
          <w:color w:val="000000"/>
        </w:rPr>
      </w:pPr>
      <w:r w:rsidRPr="00AA4766">
        <w:rPr>
          <w:color w:val="000000"/>
        </w:rPr>
        <w:t xml:space="preserve">1.Внести изменения </w:t>
      </w:r>
      <w:r w:rsidR="001C24E7">
        <w:rPr>
          <w:color w:val="000000"/>
        </w:rPr>
        <w:t>в</w:t>
      </w:r>
      <w:r w:rsidR="00644605">
        <w:rPr>
          <w:color w:val="000000"/>
        </w:rPr>
        <w:t xml:space="preserve"> </w:t>
      </w:r>
      <w:r w:rsidR="00644605" w:rsidRPr="00644605">
        <w:rPr>
          <w:color w:val="000000"/>
        </w:rPr>
        <w:t xml:space="preserve">постановление администрации Красноборского городского поселения Тосненского района Ленинградской области </w:t>
      </w:r>
      <w:r w:rsidR="0008310D" w:rsidRPr="0008310D">
        <w:rPr>
          <w:color w:val="000000"/>
        </w:rPr>
        <w:t>от 26.08.2014 № 138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Красноборского городского поселения Тосненского района Ленинградской области»</w:t>
      </w:r>
      <w:r w:rsidR="008B2599">
        <w:rPr>
          <w:color w:val="000000"/>
        </w:rPr>
        <w:t>:</w:t>
      </w:r>
    </w:p>
    <w:p w:rsidR="00644605" w:rsidRDefault="0008310D" w:rsidP="001C24E7">
      <w:pPr>
        <w:ind w:firstLine="708"/>
        <w:jc w:val="both"/>
        <w:rPr>
          <w:color w:val="000000"/>
        </w:rPr>
      </w:pPr>
      <w:r>
        <w:rPr>
          <w:color w:val="000000"/>
        </w:rPr>
        <w:t>1.1</w:t>
      </w:r>
      <w:r w:rsidR="00644605">
        <w:rPr>
          <w:color w:val="000000"/>
        </w:rPr>
        <w:t>.</w:t>
      </w:r>
      <w:r w:rsidR="00ED491D">
        <w:rPr>
          <w:color w:val="000000"/>
        </w:rPr>
        <w:t>Приложение 2</w:t>
      </w:r>
      <w:r w:rsidR="00ED491D" w:rsidRPr="00ED491D">
        <w:rPr>
          <w:color w:val="000000"/>
        </w:rPr>
        <w:t xml:space="preserve"> постановления администрации Красноборского городского поселения Тосненского района Ленинградской области от 26.08.2014 № 138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Красноборского городского поселения Тосненского района Ленинградской области» читать в новой</w:t>
      </w:r>
      <w:r w:rsidR="00876EAF">
        <w:rPr>
          <w:color w:val="000000"/>
        </w:rPr>
        <w:t xml:space="preserve"> редакции</w:t>
      </w:r>
      <w:r>
        <w:rPr>
          <w:color w:val="000000"/>
        </w:rPr>
        <w:t xml:space="preserve"> согласно приложению</w:t>
      </w:r>
      <w:r w:rsidR="00ED491D" w:rsidRPr="00ED491D">
        <w:rPr>
          <w:color w:val="000000"/>
        </w:rPr>
        <w:t xml:space="preserve"> к настоящему постановлению.</w:t>
      </w:r>
    </w:p>
    <w:p w:rsidR="00CF67A5" w:rsidRDefault="00CF67A5" w:rsidP="00CF67A5">
      <w:pPr>
        <w:ind w:firstLine="708"/>
        <w:jc w:val="both"/>
        <w:rPr>
          <w:color w:val="000000"/>
        </w:rPr>
      </w:pPr>
      <w:r w:rsidRPr="00CF67A5">
        <w:rPr>
          <w:color w:val="000000"/>
        </w:rPr>
        <w:t xml:space="preserve">2.Настоящее </w:t>
      </w:r>
      <w:r w:rsidR="00606F47">
        <w:rPr>
          <w:color w:val="000000"/>
        </w:rPr>
        <w:t>постановление</w:t>
      </w:r>
      <w:r w:rsidRPr="00CF67A5">
        <w:rPr>
          <w:color w:val="000000"/>
        </w:rPr>
        <w:t xml:space="preserve"> вступает в силу с момента подписания</w:t>
      </w:r>
      <w:r w:rsidR="0008310D" w:rsidRPr="0008310D">
        <w:t xml:space="preserve"> </w:t>
      </w:r>
      <w:r w:rsidR="0008310D" w:rsidRPr="0008310D">
        <w:rPr>
          <w:color w:val="000000"/>
        </w:rPr>
        <w:t>и подлежит размещению на сайте Красноборского городского поселения Тосненского района Ленинградской области в сети Интернет www.krbor.ru.</w:t>
      </w:r>
    </w:p>
    <w:p w:rsidR="00360542" w:rsidRPr="00631E13" w:rsidRDefault="00CF67A5" w:rsidP="00CF67A5">
      <w:pPr>
        <w:ind w:firstLine="708"/>
        <w:jc w:val="both"/>
        <w:rPr>
          <w:color w:val="000000"/>
        </w:rPr>
      </w:pPr>
      <w:r w:rsidRPr="00CF67A5">
        <w:rPr>
          <w:color w:val="000000"/>
        </w:rPr>
        <w:t xml:space="preserve">3.Контроль над исполнением </w:t>
      </w:r>
      <w:r w:rsidR="001C24E7">
        <w:rPr>
          <w:color w:val="000000"/>
        </w:rPr>
        <w:t xml:space="preserve">настоящего </w:t>
      </w:r>
      <w:r w:rsidR="00606F47">
        <w:rPr>
          <w:color w:val="000000"/>
        </w:rPr>
        <w:t>постановления</w:t>
      </w:r>
      <w:r w:rsidR="001C24E7">
        <w:rPr>
          <w:color w:val="000000"/>
        </w:rPr>
        <w:t xml:space="preserve"> возложить </w:t>
      </w:r>
      <w:r w:rsidR="00606F47">
        <w:rPr>
          <w:color w:val="000000"/>
        </w:rPr>
        <w:t>ведущего специалиста по делопроизводству, нотариату и кадрам</w:t>
      </w:r>
      <w:r w:rsidR="00606F47" w:rsidRPr="00606F47">
        <w:t xml:space="preserve"> </w:t>
      </w:r>
      <w:r w:rsidR="00606F47" w:rsidRPr="00606F47">
        <w:rPr>
          <w:color w:val="000000"/>
        </w:rPr>
        <w:t>администрации</w:t>
      </w:r>
      <w:r w:rsidR="00606F47">
        <w:rPr>
          <w:color w:val="000000"/>
        </w:rPr>
        <w:t xml:space="preserve"> </w:t>
      </w:r>
      <w:r w:rsidR="00405B4A">
        <w:rPr>
          <w:color w:val="000000"/>
        </w:rPr>
        <w:t>Горчакову</w:t>
      </w:r>
      <w:r w:rsidR="00606F47">
        <w:rPr>
          <w:color w:val="000000"/>
        </w:rPr>
        <w:t xml:space="preserve"> Ю.А.</w:t>
      </w:r>
    </w:p>
    <w:p w:rsidR="007E19DD" w:rsidRDefault="007E19DD" w:rsidP="007E19DD">
      <w:pPr>
        <w:tabs>
          <w:tab w:val="left" w:pos="6804"/>
        </w:tabs>
        <w:rPr>
          <w:color w:val="000000"/>
        </w:rPr>
      </w:pPr>
    </w:p>
    <w:p w:rsidR="007E19DD" w:rsidRDefault="00526142" w:rsidP="007E19DD">
      <w:pPr>
        <w:tabs>
          <w:tab w:val="left" w:pos="6804"/>
        </w:tabs>
        <w:rPr>
          <w:color w:val="000000"/>
        </w:rPr>
      </w:pPr>
      <w:r>
        <w:rPr>
          <w:color w:val="000000"/>
        </w:rPr>
        <w:t>Г</w:t>
      </w:r>
      <w:r w:rsidR="00360542" w:rsidRPr="00631E13">
        <w:rPr>
          <w:color w:val="000000"/>
        </w:rPr>
        <w:t>лав</w:t>
      </w:r>
      <w:r>
        <w:rPr>
          <w:color w:val="000000"/>
        </w:rPr>
        <w:t>а</w:t>
      </w:r>
      <w:r w:rsidR="00360542" w:rsidRPr="00631E13">
        <w:rPr>
          <w:color w:val="000000"/>
        </w:rPr>
        <w:t xml:space="preserve"> администрации </w:t>
      </w:r>
      <w:r w:rsidR="001C24E7">
        <w:rPr>
          <w:color w:val="000000"/>
        </w:rPr>
        <w:tab/>
      </w:r>
      <w:proofErr w:type="spellStart"/>
      <w:r w:rsidR="0008310D">
        <w:rPr>
          <w:color w:val="000000"/>
        </w:rPr>
        <w:t>Н.И.Аксенов</w:t>
      </w:r>
      <w:proofErr w:type="spellEnd"/>
    </w:p>
    <w:p w:rsidR="00EA40DE" w:rsidRDefault="00EA40DE" w:rsidP="007E19DD">
      <w:pPr>
        <w:tabs>
          <w:tab w:val="left" w:pos="6804"/>
        </w:tabs>
        <w:rPr>
          <w:color w:val="000000"/>
        </w:rPr>
      </w:pPr>
    </w:p>
    <w:p w:rsidR="00EA40DE" w:rsidRDefault="00EA40DE" w:rsidP="007E19DD">
      <w:pPr>
        <w:tabs>
          <w:tab w:val="left" w:pos="6804"/>
        </w:tabs>
        <w:rPr>
          <w:color w:val="000000"/>
        </w:rPr>
      </w:pPr>
    </w:p>
    <w:p w:rsidR="00EA40DE" w:rsidRDefault="00EA40DE" w:rsidP="007E19DD">
      <w:pPr>
        <w:tabs>
          <w:tab w:val="left" w:pos="6804"/>
        </w:tabs>
        <w:rPr>
          <w:color w:val="000000"/>
        </w:rPr>
      </w:pPr>
    </w:p>
    <w:p w:rsidR="0008310D" w:rsidRDefault="0008310D" w:rsidP="007E19DD">
      <w:pPr>
        <w:tabs>
          <w:tab w:val="left" w:pos="6804"/>
        </w:tabs>
        <w:rPr>
          <w:color w:val="000000"/>
        </w:rPr>
      </w:pPr>
    </w:p>
    <w:tbl>
      <w:tblPr>
        <w:tblStyle w:val="a5"/>
        <w:tblW w:w="0" w:type="auto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08310D" w:rsidTr="0008310D">
        <w:tc>
          <w:tcPr>
            <w:tcW w:w="9345" w:type="dxa"/>
          </w:tcPr>
          <w:p w:rsidR="009F1170" w:rsidRDefault="009F1170" w:rsidP="00D35853">
            <w:pPr>
              <w:tabs>
                <w:tab w:val="left" w:pos="4536"/>
                <w:tab w:val="left" w:pos="5103"/>
              </w:tabs>
            </w:pPr>
            <w:r>
              <w:lastRenderedPageBreak/>
              <w:t>Приложение №</w:t>
            </w:r>
            <w:r w:rsidR="00E87096">
              <w:t>3</w:t>
            </w:r>
          </w:p>
          <w:p w:rsidR="009F1170" w:rsidRDefault="009F1170" w:rsidP="00D35853">
            <w:pPr>
              <w:tabs>
                <w:tab w:val="left" w:pos="4536"/>
                <w:tab w:val="left" w:pos="5103"/>
              </w:tabs>
            </w:pPr>
            <w:r>
              <w:t xml:space="preserve">к постановлению администрации Красноборского городского поселения Тосненского района Ленинградской области от </w:t>
            </w:r>
            <w:r w:rsidR="00E87096">
              <w:t>22.06.2023</w:t>
            </w:r>
            <w:r>
              <w:t xml:space="preserve"> № </w:t>
            </w:r>
            <w:r w:rsidR="00E87096">
              <w:t>218</w:t>
            </w:r>
            <w:bookmarkStart w:id="0" w:name="_GoBack"/>
            <w:bookmarkEnd w:id="0"/>
            <w:r>
              <w:t xml:space="preserve">    </w:t>
            </w:r>
          </w:p>
          <w:p w:rsidR="0008310D" w:rsidRDefault="0008310D" w:rsidP="00D35853">
            <w:pPr>
              <w:tabs>
                <w:tab w:val="left" w:pos="4536"/>
                <w:tab w:val="left" w:pos="5103"/>
              </w:tabs>
            </w:pPr>
            <w:r>
              <w:t xml:space="preserve">Приложение </w:t>
            </w:r>
            <w:r w:rsidR="00970AF9">
              <w:t>№</w:t>
            </w:r>
            <w:r w:rsidR="00E87096">
              <w:t>2</w:t>
            </w:r>
          </w:p>
          <w:p w:rsidR="0008310D" w:rsidRDefault="0008310D" w:rsidP="0008310D">
            <w:pPr>
              <w:tabs>
                <w:tab w:val="left" w:pos="4536"/>
                <w:tab w:val="left" w:pos="5103"/>
              </w:tabs>
              <w:jc w:val="both"/>
            </w:pPr>
            <w:r>
              <w:t>к постановлению администрации Красноборского городского поселения Тосненского р</w:t>
            </w:r>
            <w:r w:rsidR="00F01FE4">
              <w:t>айона Ленинградской области от 22.06.2020</w:t>
            </w:r>
            <w:r>
              <w:t xml:space="preserve"> №</w:t>
            </w:r>
            <w:r w:rsidR="00F01FE4">
              <w:t>211</w:t>
            </w:r>
          </w:p>
          <w:p w:rsidR="0008310D" w:rsidRDefault="00E87096" w:rsidP="0008310D">
            <w:pPr>
              <w:tabs>
                <w:tab w:val="left" w:pos="4536"/>
                <w:tab w:val="left" w:pos="5103"/>
              </w:tabs>
            </w:pPr>
            <w:r>
              <w:t xml:space="preserve"> </w:t>
            </w:r>
            <w:r w:rsidR="0008310D">
              <w:t xml:space="preserve">«Приложение </w:t>
            </w:r>
            <w:r w:rsidR="009F1170">
              <w:t>1</w:t>
            </w:r>
            <w:r w:rsidR="0008310D">
              <w:t xml:space="preserve"> </w:t>
            </w:r>
          </w:p>
          <w:p w:rsidR="0008310D" w:rsidRDefault="0008310D" w:rsidP="0008310D">
            <w:pPr>
              <w:tabs>
                <w:tab w:val="left" w:pos="4536"/>
                <w:tab w:val="left" w:pos="5103"/>
              </w:tabs>
              <w:jc w:val="both"/>
            </w:pPr>
            <w:r>
              <w:t>к постановлению администрации Красноборского городского поселения Тосненского района Ленинградской области от 26.08.2014 № 138</w:t>
            </w:r>
          </w:p>
        </w:tc>
      </w:tr>
    </w:tbl>
    <w:p w:rsidR="00D35853" w:rsidRDefault="00D35853" w:rsidP="00D35853">
      <w:pPr>
        <w:tabs>
          <w:tab w:val="left" w:pos="4536"/>
          <w:tab w:val="left" w:pos="5103"/>
        </w:tabs>
        <w:ind w:left="4536"/>
      </w:pPr>
    </w:p>
    <w:p w:rsidR="00606F47" w:rsidRPr="009B22C7" w:rsidRDefault="00606F47" w:rsidP="00721E2E">
      <w:pPr>
        <w:spacing w:after="120"/>
        <w:ind w:firstLine="709"/>
        <w:jc w:val="center"/>
        <w:rPr>
          <w:b/>
        </w:rPr>
      </w:pPr>
      <w:r w:rsidRPr="009B22C7">
        <w:rPr>
          <w:b/>
        </w:rPr>
        <w:t>Состав о комиссии по соблюдению требований к служебному поведению муниципальных служащих и урегулированию конфликта интересов в администрации Красноборского городского поселения Тосненского района Ленинградской области</w:t>
      </w:r>
    </w:p>
    <w:p w:rsidR="00606F47" w:rsidRPr="00606F47" w:rsidRDefault="00606F47" w:rsidP="00606F47">
      <w:pPr>
        <w:spacing w:after="120"/>
        <w:ind w:firstLine="709"/>
        <w:jc w:val="both"/>
      </w:pPr>
    </w:p>
    <w:p w:rsidR="00606F47" w:rsidRPr="00606F47" w:rsidRDefault="00606F47" w:rsidP="00606F47">
      <w:pPr>
        <w:spacing w:after="120"/>
        <w:ind w:firstLine="709"/>
        <w:jc w:val="both"/>
        <w:rPr>
          <w:b/>
        </w:rPr>
      </w:pPr>
      <w:r w:rsidRPr="00606F47">
        <w:rPr>
          <w:b/>
        </w:rPr>
        <w:t>Председатель комиссии:</w:t>
      </w:r>
    </w:p>
    <w:p w:rsidR="00D94689" w:rsidRPr="00606F47" w:rsidRDefault="00D94689" w:rsidP="00D94689">
      <w:pPr>
        <w:spacing w:after="120"/>
        <w:ind w:firstLine="709"/>
        <w:jc w:val="both"/>
      </w:pPr>
      <w:r>
        <w:t>Матвеев Д.Ю.</w:t>
      </w:r>
      <w:r w:rsidRPr="00606F47">
        <w:t xml:space="preserve"> – заместитель главы администрации Красноборского городского поселения</w:t>
      </w:r>
      <w:r w:rsidRPr="00D63394">
        <w:t xml:space="preserve"> </w:t>
      </w:r>
      <w:r w:rsidRPr="00F760AC">
        <w:t>Тосненского района Ленинградской области</w:t>
      </w:r>
    </w:p>
    <w:p w:rsidR="00606F47" w:rsidRPr="00606F47" w:rsidRDefault="00606F47" w:rsidP="00606F47">
      <w:pPr>
        <w:spacing w:after="120"/>
        <w:ind w:firstLine="709"/>
        <w:jc w:val="both"/>
        <w:rPr>
          <w:b/>
        </w:rPr>
      </w:pPr>
      <w:r w:rsidRPr="00606F47">
        <w:rPr>
          <w:b/>
        </w:rPr>
        <w:t>Заместитель председателя комиссии:</w:t>
      </w:r>
    </w:p>
    <w:p w:rsidR="00606F47" w:rsidRPr="00606F47" w:rsidRDefault="00970AF9" w:rsidP="00606F47">
      <w:pPr>
        <w:spacing w:after="120"/>
        <w:ind w:firstLine="709"/>
        <w:jc w:val="both"/>
      </w:pPr>
      <w:r>
        <w:t>Крылова Л.Л.</w:t>
      </w:r>
      <w:r w:rsidR="00606F47" w:rsidRPr="00606F47">
        <w:t xml:space="preserve"> – </w:t>
      </w:r>
      <w:r>
        <w:t>в</w:t>
      </w:r>
      <w:r w:rsidRPr="00970AF9">
        <w:t>едущий специалист по земельным вопросам</w:t>
      </w:r>
      <w:r w:rsidR="00606F47" w:rsidRPr="00606F47">
        <w:t xml:space="preserve"> администрации Красноборского городского поселения</w:t>
      </w:r>
      <w:r w:rsidR="00D63394" w:rsidRPr="00D63394">
        <w:t xml:space="preserve"> </w:t>
      </w:r>
      <w:r w:rsidR="00D63394" w:rsidRPr="00F760AC">
        <w:t>Тосненского района Ленинградской области</w:t>
      </w:r>
    </w:p>
    <w:p w:rsidR="00606F47" w:rsidRPr="00606F47" w:rsidRDefault="00606F47" w:rsidP="00606F47">
      <w:pPr>
        <w:spacing w:after="120"/>
        <w:ind w:firstLine="709"/>
        <w:jc w:val="both"/>
        <w:rPr>
          <w:b/>
        </w:rPr>
      </w:pPr>
      <w:r w:rsidRPr="00606F47">
        <w:rPr>
          <w:b/>
        </w:rPr>
        <w:t xml:space="preserve">Секретарь комиссии: </w:t>
      </w:r>
    </w:p>
    <w:p w:rsidR="00606F47" w:rsidRPr="00606F47" w:rsidRDefault="00D94689" w:rsidP="00606F47">
      <w:pPr>
        <w:spacing w:after="120"/>
        <w:ind w:firstLine="709"/>
        <w:jc w:val="both"/>
      </w:pPr>
      <w:r>
        <w:t>Горчакова</w:t>
      </w:r>
      <w:r w:rsidR="00606F47" w:rsidRPr="00606F47">
        <w:t xml:space="preserve"> Ю.А. – ведущий специалист администрации Красноборского городского поселения </w:t>
      </w:r>
      <w:r w:rsidR="00D63394" w:rsidRPr="00F760AC">
        <w:t>Тосненского района Ленинградской области</w:t>
      </w:r>
    </w:p>
    <w:p w:rsidR="00606F47" w:rsidRPr="00606F47" w:rsidRDefault="00606F47" w:rsidP="00606F47">
      <w:pPr>
        <w:spacing w:after="120"/>
        <w:ind w:firstLine="709"/>
        <w:jc w:val="both"/>
        <w:rPr>
          <w:b/>
        </w:rPr>
      </w:pPr>
      <w:r w:rsidRPr="00606F47">
        <w:rPr>
          <w:b/>
        </w:rPr>
        <w:t>Члены совета:</w:t>
      </w:r>
    </w:p>
    <w:p w:rsidR="00606F47" w:rsidRPr="00606F47" w:rsidRDefault="00606F47" w:rsidP="00606F47">
      <w:pPr>
        <w:spacing w:after="120"/>
        <w:ind w:firstLine="709"/>
        <w:jc w:val="both"/>
      </w:pPr>
      <w:r w:rsidRPr="00606F47">
        <w:t>Чурикова Е.А. – начальник финансово-экономического отдела – главный бухгалтер администрации Красноборского городского поселения Тосненского района Ленинградской области</w:t>
      </w:r>
    </w:p>
    <w:p w:rsidR="00606F47" w:rsidRPr="00606F47" w:rsidRDefault="00B72C54" w:rsidP="00606F47">
      <w:pPr>
        <w:spacing w:after="120"/>
        <w:ind w:firstLine="709"/>
        <w:jc w:val="both"/>
      </w:pPr>
      <w:proofErr w:type="spellStart"/>
      <w:r>
        <w:t>Байкова</w:t>
      </w:r>
      <w:proofErr w:type="spellEnd"/>
      <w:r>
        <w:t xml:space="preserve"> Е.В. – директор</w:t>
      </w:r>
      <w:r w:rsidR="00606F47" w:rsidRPr="00606F47">
        <w:t xml:space="preserve"> МКУК «Красноборский центр досуга и народного творчества»</w:t>
      </w:r>
    </w:p>
    <w:p w:rsidR="00606F47" w:rsidRPr="00606F47" w:rsidRDefault="00606F47" w:rsidP="00606F47">
      <w:pPr>
        <w:spacing w:after="120"/>
        <w:ind w:firstLine="709"/>
        <w:jc w:val="both"/>
      </w:pPr>
      <w:r w:rsidRPr="00606F47">
        <w:t>Иванов А.А. - депутат совета депутатов Красноборского городского поселения Тосненского района Ленинградской области</w:t>
      </w:r>
    </w:p>
    <w:p w:rsidR="00606F47" w:rsidRPr="00606F47" w:rsidRDefault="00507F59" w:rsidP="00606F47">
      <w:pPr>
        <w:spacing w:after="120"/>
        <w:ind w:firstLine="709"/>
        <w:jc w:val="both"/>
      </w:pPr>
      <w:proofErr w:type="spellStart"/>
      <w:r>
        <w:t>Нестеренкова</w:t>
      </w:r>
      <w:proofErr w:type="spellEnd"/>
      <w:r>
        <w:t xml:space="preserve"> Д.Н.</w:t>
      </w:r>
      <w:r w:rsidR="00606F47" w:rsidRPr="00606F47">
        <w:t xml:space="preserve"> - депутат совета депутатов Красноборского городского  поселения Тосненского района Ленинградской области</w:t>
      </w:r>
      <w:r w:rsidR="00B72C54">
        <w:t>»</w:t>
      </w:r>
    </w:p>
    <w:p w:rsidR="007E19DD" w:rsidRPr="005E4A5C" w:rsidRDefault="007E19DD" w:rsidP="00606F47">
      <w:pPr>
        <w:tabs>
          <w:tab w:val="left" w:pos="7371"/>
        </w:tabs>
        <w:rPr>
          <w:color w:val="000000"/>
        </w:rPr>
      </w:pPr>
    </w:p>
    <w:sectPr w:rsidR="007E19DD" w:rsidRPr="005E4A5C" w:rsidSect="00B72C5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189"/>
    <w:rsid w:val="0008310D"/>
    <w:rsid w:val="000F553B"/>
    <w:rsid w:val="00101C3E"/>
    <w:rsid w:val="00115DDE"/>
    <w:rsid w:val="001724AB"/>
    <w:rsid w:val="001844FE"/>
    <w:rsid w:val="00190B58"/>
    <w:rsid w:val="001B09FE"/>
    <w:rsid w:val="001C24E7"/>
    <w:rsid w:val="002052B5"/>
    <w:rsid w:val="00207946"/>
    <w:rsid w:val="002B1E25"/>
    <w:rsid w:val="002C6EE4"/>
    <w:rsid w:val="002D09E0"/>
    <w:rsid w:val="00314FBC"/>
    <w:rsid w:val="0034682B"/>
    <w:rsid w:val="0035137E"/>
    <w:rsid w:val="00360542"/>
    <w:rsid w:val="003764EA"/>
    <w:rsid w:val="003A3AED"/>
    <w:rsid w:val="003D5189"/>
    <w:rsid w:val="00405B4A"/>
    <w:rsid w:val="004337D6"/>
    <w:rsid w:val="00437982"/>
    <w:rsid w:val="0045054A"/>
    <w:rsid w:val="00453224"/>
    <w:rsid w:val="004627DE"/>
    <w:rsid w:val="004B1C45"/>
    <w:rsid w:val="004C0C85"/>
    <w:rsid w:val="004D3587"/>
    <w:rsid w:val="00507F59"/>
    <w:rsid w:val="00526142"/>
    <w:rsid w:val="00560315"/>
    <w:rsid w:val="005B0234"/>
    <w:rsid w:val="005D2DD8"/>
    <w:rsid w:val="005E4A5C"/>
    <w:rsid w:val="00606F47"/>
    <w:rsid w:val="00631E13"/>
    <w:rsid w:val="00644605"/>
    <w:rsid w:val="00721E2E"/>
    <w:rsid w:val="007406EE"/>
    <w:rsid w:val="00755DDE"/>
    <w:rsid w:val="007D0E23"/>
    <w:rsid w:val="007E19DD"/>
    <w:rsid w:val="00840B1C"/>
    <w:rsid w:val="00876EAF"/>
    <w:rsid w:val="0089668D"/>
    <w:rsid w:val="008B2599"/>
    <w:rsid w:val="008B33C4"/>
    <w:rsid w:val="00905469"/>
    <w:rsid w:val="009341A4"/>
    <w:rsid w:val="00970AF9"/>
    <w:rsid w:val="009B22C7"/>
    <w:rsid w:val="009B35C6"/>
    <w:rsid w:val="009F1170"/>
    <w:rsid w:val="009F460C"/>
    <w:rsid w:val="00A42520"/>
    <w:rsid w:val="00AA4766"/>
    <w:rsid w:val="00AF34AA"/>
    <w:rsid w:val="00B5403A"/>
    <w:rsid w:val="00B63451"/>
    <w:rsid w:val="00B72C54"/>
    <w:rsid w:val="00BC3769"/>
    <w:rsid w:val="00CA7699"/>
    <w:rsid w:val="00CF67A5"/>
    <w:rsid w:val="00D0798B"/>
    <w:rsid w:val="00D35853"/>
    <w:rsid w:val="00D466F0"/>
    <w:rsid w:val="00D57678"/>
    <w:rsid w:val="00D63394"/>
    <w:rsid w:val="00D829D5"/>
    <w:rsid w:val="00D94689"/>
    <w:rsid w:val="00E06E72"/>
    <w:rsid w:val="00E4157B"/>
    <w:rsid w:val="00E854FD"/>
    <w:rsid w:val="00E87096"/>
    <w:rsid w:val="00EA40DE"/>
    <w:rsid w:val="00ED491D"/>
    <w:rsid w:val="00ED6B17"/>
    <w:rsid w:val="00F01FE4"/>
    <w:rsid w:val="00F228C2"/>
    <w:rsid w:val="00F519AB"/>
    <w:rsid w:val="00FB087B"/>
    <w:rsid w:val="00FE1D06"/>
    <w:rsid w:val="00FF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74C4092-BF2F-4EA4-8475-3DA8E408B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8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31E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249A3"/>
    <w:rPr>
      <w:rFonts w:ascii="Times New Roman" w:eastAsia="Times New Roman" w:hAnsi="Times New Roman"/>
      <w:sz w:val="0"/>
      <w:szCs w:val="0"/>
    </w:rPr>
  </w:style>
  <w:style w:type="table" w:styleId="a5">
    <w:name w:val="Table Grid"/>
    <w:basedOn w:val="a1"/>
    <w:uiPriority w:val="59"/>
    <w:rsid w:val="004D3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35137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5137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5137E"/>
    <w:rPr>
      <w:rFonts w:ascii="Times New Roman" w:eastAsia="Times New Roman" w:hAnsi="Times New Roman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5137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5137E"/>
    <w:rPr>
      <w:rFonts w:ascii="Times New Roman" w:eastAsia="Times New Roman" w:hAnsi="Times New Roman"/>
      <w:b/>
      <w:bCs/>
    </w:rPr>
  </w:style>
  <w:style w:type="paragraph" w:styleId="ab">
    <w:name w:val="Revision"/>
    <w:hidden/>
    <w:uiPriority w:val="99"/>
    <w:semiHidden/>
    <w:rsid w:val="009B22C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02584-C557-47F1-9724-7DC34C1A8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КРАСНОБОРСКОЕ  ГОРОДСКОЕ  ПОСЕЛЕНИЕ</vt:lpstr>
    </vt:vector>
  </TitlesOfParts>
  <Company>MUK "Krasnoborsky DK"</Company>
  <LinksUpToDate>false</LinksUpToDate>
  <CharactersWithSpaces>4089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КРАСНОБОРСКОЕ  ГОРОДСКОЕ  ПОСЕЛЕНИЕ</dc:title>
  <dc:creator>Пользователь</dc:creator>
  <cp:lastModifiedBy>Юлия</cp:lastModifiedBy>
  <cp:revision>4</cp:revision>
  <cp:lastPrinted>2020-06-22T11:16:00Z</cp:lastPrinted>
  <dcterms:created xsi:type="dcterms:W3CDTF">2023-06-21T09:14:00Z</dcterms:created>
  <dcterms:modified xsi:type="dcterms:W3CDTF">2023-06-22T07:24:00Z</dcterms:modified>
</cp:coreProperties>
</file>