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673B" w:rsidRDefault="0019673B">
      <w:pPr>
        <w:pStyle w:val="57"/>
        <w:keepLines/>
        <w:ind w:firstLine="567"/>
      </w:pPr>
      <w:r>
        <w:rPr>
          <w:rFonts w:ascii="Times New Roman" w:hAnsi="Times New Roman" w:cs="Times New Roman"/>
          <w:color w:val="000000"/>
          <w:sz w:val="24"/>
          <w:szCs w:val="24"/>
        </w:rPr>
        <w:t>ЕЖЕДНЕВНЫЙ ПРОГНОЗ</w:t>
      </w:r>
    </w:p>
    <w:p w:rsidR="0019673B" w:rsidRDefault="0019673B">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19673B" w:rsidRDefault="0019673B">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25 ноября 2021 г.</w:t>
      </w:r>
    </w:p>
    <w:p w:rsidR="0019673B" w:rsidRDefault="0019673B">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19673B" w:rsidRPr="007E06A5" w:rsidRDefault="007E06A5" w:rsidP="007E06A5">
      <w:pPr>
        <w:ind w:firstLine="567"/>
        <w:jc w:val="both"/>
        <w:rPr>
          <w:b/>
          <w:color w:val="000000"/>
          <w:sz w:val="24"/>
          <w:szCs w:val="24"/>
        </w:rPr>
      </w:pPr>
      <w:r w:rsidRPr="007E06A5">
        <w:rPr>
          <w:b/>
          <w:color w:val="000000"/>
          <w:sz w:val="24"/>
          <w:szCs w:val="24"/>
        </w:rPr>
        <w:t xml:space="preserve">1. </w:t>
      </w:r>
      <w:r w:rsidR="0019673B" w:rsidRPr="007E06A5">
        <w:rPr>
          <w:b/>
          <w:color w:val="000000"/>
          <w:sz w:val="24"/>
          <w:szCs w:val="24"/>
        </w:rPr>
        <w:t xml:space="preserve">Метеорологическая обстановка. </w:t>
      </w:r>
    </w:p>
    <w:p w:rsidR="0019673B" w:rsidRDefault="0019673B">
      <w:pPr>
        <w:pStyle w:val="afa"/>
        <w:ind w:firstLine="680"/>
        <w:jc w:val="both"/>
      </w:pPr>
      <w:r>
        <w:rPr>
          <w:rFonts w:eastAsia="Arial"/>
          <w:bCs/>
          <w:color w:val="2C2D2E"/>
          <w:sz w:val="24"/>
          <w:szCs w:val="24"/>
          <w:lang w:val="ru-RU" w:eastAsia="ar-SA"/>
        </w:rPr>
        <w:t xml:space="preserve">Преимущественно облачно. Ночью в большинстве районов </w:t>
      </w:r>
      <w:r w:rsidRPr="007D7C31">
        <w:rPr>
          <w:rFonts w:eastAsia="Arial"/>
          <w:b/>
          <w:bCs/>
          <w:color w:val="2C2D2E"/>
          <w:sz w:val="24"/>
          <w:szCs w:val="24"/>
          <w:lang w:val="ru-RU" w:eastAsia="ar-SA"/>
        </w:rPr>
        <w:t>небольшой</w:t>
      </w:r>
      <w:r>
        <w:rPr>
          <w:rFonts w:eastAsia="Arial"/>
          <w:bCs/>
          <w:color w:val="2C2D2E"/>
          <w:sz w:val="24"/>
          <w:szCs w:val="24"/>
          <w:lang w:val="ru-RU" w:eastAsia="ar-SA"/>
        </w:rPr>
        <w:t xml:space="preserve">, местами </w:t>
      </w:r>
      <w:r w:rsidRPr="007D7C31">
        <w:rPr>
          <w:rFonts w:eastAsia="Arial"/>
          <w:b/>
          <w:bCs/>
          <w:color w:val="2C2D2E"/>
          <w:sz w:val="24"/>
          <w:szCs w:val="24"/>
          <w:lang w:val="ru-RU" w:eastAsia="ar-SA"/>
        </w:rPr>
        <w:t>умеренный снег</w:t>
      </w:r>
      <w:r>
        <w:rPr>
          <w:rFonts w:eastAsia="Arial"/>
          <w:bCs/>
          <w:color w:val="2C2D2E"/>
          <w:sz w:val="24"/>
          <w:szCs w:val="24"/>
          <w:lang w:val="ru-RU" w:eastAsia="ar-SA"/>
        </w:rPr>
        <w:t xml:space="preserve">, утром на западе переходящий в мокрый снег, дождь. Днем дождь, в первой половине дня на востоке снег, мокрый снег. Днем на востоке местами </w:t>
      </w:r>
      <w:r>
        <w:rPr>
          <w:rFonts w:eastAsia="Arial"/>
          <w:b/>
          <w:bCs/>
          <w:color w:val="2C2D2E"/>
          <w:sz w:val="24"/>
          <w:szCs w:val="24"/>
          <w:lang w:val="ru-RU" w:eastAsia="ar-SA"/>
        </w:rPr>
        <w:t>налипание мокрого снега</w:t>
      </w:r>
      <w:r>
        <w:rPr>
          <w:rFonts w:eastAsia="Arial"/>
          <w:bCs/>
          <w:color w:val="2C2D2E"/>
          <w:sz w:val="24"/>
          <w:szCs w:val="24"/>
          <w:lang w:val="ru-RU" w:eastAsia="ar-SA"/>
        </w:rPr>
        <w:t xml:space="preserve">, </w:t>
      </w:r>
      <w:r>
        <w:rPr>
          <w:rFonts w:eastAsia="Arial"/>
          <w:b/>
          <w:bCs/>
          <w:color w:val="2C2D2E"/>
          <w:sz w:val="24"/>
          <w:szCs w:val="24"/>
          <w:lang w:val="ru-RU" w:eastAsia="ar-SA"/>
        </w:rPr>
        <w:t>гололед</w:t>
      </w:r>
      <w:r>
        <w:rPr>
          <w:rFonts w:eastAsia="Arial"/>
          <w:bCs/>
          <w:color w:val="2C2D2E"/>
          <w:sz w:val="24"/>
          <w:szCs w:val="24"/>
          <w:lang w:val="ru-RU" w:eastAsia="ar-SA"/>
        </w:rPr>
        <w:t xml:space="preserve">. Ветер ночью западных направлений 3-8 м/с, в начале ночи 6-11 м/с, утром и днем южный, юго-западный 7-12 м/с, в прибрежной районах </w:t>
      </w:r>
      <w:r>
        <w:rPr>
          <w:rFonts w:eastAsia="Arial"/>
          <w:b/>
          <w:bCs/>
          <w:color w:val="2C2D2E"/>
          <w:sz w:val="24"/>
          <w:szCs w:val="24"/>
          <w:lang w:val="ru-RU" w:eastAsia="ar-SA"/>
        </w:rPr>
        <w:t>порывы до 15 м/с</w:t>
      </w:r>
      <w:r>
        <w:rPr>
          <w:rFonts w:eastAsia="Arial"/>
          <w:bCs/>
          <w:color w:val="2C2D2E"/>
          <w:sz w:val="24"/>
          <w:szCs w:val="24"/>
          <w:lang w:val="ru-RU" w:eastAsia="ar-SA"/>
        </w:rPr>
        <w:t>. Температура воздуха ночью 0...-5 гр., на востоке до -8 гр., днем +1...+6 гр. На дорогах сложная обстановка, местами гололедица. Атмосферное давление будет ночью мало меняться, днем понижаться.</w:t>
      </w:r>
    </w:p>
    <w:p w:rsidR="0019673B" w:rsidRDefault="0019673B">
      <w:pPr>
        <w:pStyle w:val="afa"/>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19673B" w:rsidRDefault="0019673B">
      <w:pPr>
        <w:pStyle w:val="afa"/>
        <w:ind w:firstLine="680"/>
        <w:jc w:val="both"/>
      </w:pPr>
      <w:r>
        <w:rPr>
          <w:b/>
          <w:bCs/>
          <w:color w:val="000000"/>
          <w:sz w:val="24"/>
          <w:szCs w:val="24"/>
          <w:lang w:val="ru-RU"/>
        </w:rPr>
        <w:t xml:space="preserve">Неблагоприятные метеорологические явления: </w:t>
      </w:r>
      <w:r w:rsidR="003436E7">
        <w:rPr>
          <w:color w:val="000000"/>
          <w:sz w:val="24"/>
          <w:szCs w:val="24"/>
          <w:lang w:val="ru-RU"/>
        </w:rPr>
        <w:t>не прогнозируются.</w:t>
      </w:r>
    </w:p>
    <w:p w:rsidR="0019673B" w:rsidRDefault="0019673B">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19673B" w:rsidRDefault="0019673B">
      <w:pPr>
        <w:pStyle w:val="aff1"/>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19673B" w:rsidRDefault="0019673B">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19673B" w:rsidRDefault="0019673B">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19673B" w:rsidRDefault="0019673B">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19673B" w:rsidRDefault="0019673B">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680"/>
      </w:tblGrid>
      <w:tr w:rsidR="0019673B">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b/>
                <w:color w:val="000000"/>
                <w:sz w:val="24"/>
                <w:szCs w:val="24"/>
              </w:rPr>
              <w:t>Многолетние характеристики</w:t>
            </w:r>
          </w:p>
        </w:tc>
      </w:tr>
      <w:tr w:rsidR="0019673B">
        <w:tc>
          <w:tcPr>
            <w:tcW w:w="2513" w:type="dxa"/>
            <w:vMerge/>
            <w:tcBorders>
              <w:top w:val="single" w:sz="4" w:space="0" w:color="000000"/>
              <w:left w:val="single" w:sz="4" w:space="0" w:color="000000"/>
              <w:bottom w:val="single" w:sz="4" w:space="0" w:color="000000"/>
            </w:tcBorders>
            <w:shd w:val="clear" w:color="auto" w:fill="auto"/>
            <w:vAlign w:val="center"/>
          </w:tcPr>
          <w:p w:rsidR="0019673B" w:rsidRDefault="0019673B">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19673B" w:rsidRDefault="0019673B">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19673B" w:rsidRDefault="0019673B">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19673B" w:rsidRDefault="0019673B">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b/>
                <w:color w:val="000000"/>
                <w:sz w:val="24"/>
                <w:szCs w:val="24"/>
              </w:rPr>
              <w:t>средняя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b/>
                <w:color w:val="000000"/>
                <w:sz w:val="24"/>
                <w:szCs w:val="24"/>
              </w:rPr>
              <w:t>поздняя</w:t>
            </w:r>
          </w:p>
        </w:tc>
      </w:tr>
      <w:tr w:rsidR="0019673B">
        <w:tc>
          <w:tcPr>
            <w:tcW w:w="10245" w:type="dxa"/>
            <w:gridSpan w:val="7"/>
            <w:tcBorders>
              <w:top w:val="single" w:sz="4" w:space="0" w:color="000000"/>
              <w:left w:val="single" w:sz="4" w:space="0" w:color="000000"/>
              <w:bottom w:val="single" w:sz="4" w:space="0" w:color="000000"/>
              <w:right w:val="single" w:sz="4" w:space="0" w:color="000000"/>
            </w:tcBorders>
            <w:shd w:val="clear" w:color="auto" w:fill="auto"/>
          </w:tcPr>
          <w:p w:rsidR="0019673B" w:rsidRDefault="0019673B">
            <w:pPr>
              <w:jc w:val="center"/>
            </w:pPr>
            <w:r>
              <w:rPr>
                <w:b/>
                <w:i/>
                <w:color w:val="000000"/>
                <w:sz w:val="24"/>
                <w:szCs w:val="24"/>
                <w:u w:val="single"/>
              </w:rPr>
              <w:t>1. Появление сала и шуги</w:t>
            </w:r>
          </w:p>
        </w:tc>
      </w:tr>
      <w:tr w:rsidR="0019673B">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Ладожское озеро-</w:t>
            </w:r>
          </w:p>
          <w:p w:rsidR="0019673B" w:rsidRDefault="0019673B">
            <w:r>
              <w:rPr>
                <w:color w:val="000000"/>
                <w:sz w:val="24"/>
                <w:szCs w:val="24"/>
              </w:rPr>
              <w:t>бухта Петрокрепость, Волховская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23.11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color w:val="000000"/>
                <w:sz w:val="24"/>
                <w:szCs w:val="24"/>
              </w:rPr>
              <w:t>02.01</w:t>
            </w:r>
          </w:p>
        </w:tc>
      </w:tr>
      <w:tr w:rsidR="0019673B">
        <w:trPr>
          <w:trHeight w:val="667"/>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lang w:val="en-US"/>
              </w:rPr>
              <w:t>30.11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color w:val="000000"/>
                <w:sz w:val="24"/>
                <w:szCs w:val="24"/>
                <w:lang w:val="en-US"/>
              </w:rPr>
              <w:t>01.02</w:t>
            </w:r>
          </w:p>
        </w:tc>
      </w:tr>
      <w:tr w:rsidR="0019673B">
        <w:tc>
          <w:tcPr>
            <w:tcW w:w="10245" w:type="dxa"/>
            <w:gridSpan w:val="7"/>
            <w:tcBorders>
              <w:top w:val="single" w:sz="4" w:space="0" w:color="000000"/>
              <w:left w:val="single" w:sz="4" w:space="0" w:color="000000"/>
              <w:bottom w:val="single" w:sz="4" w:space="0" w:color="000000"/>
              <w:right w:val="single" w:sz="4" w:space="0" w:color="000000"/>
            </w:tcBorders>
            <w:shd w:val="clear" w:color="auto" w:fill="auto"/>
          </w:tcPr>
          <w:p w:rsidR="0019673B" w:rsidRDefault="0019673B">
            <w:pPr>
              <w:jc w:val="center"/>
            </w:pPr>
            <w:r>
              <w:rPr>
                <w:b/>
                <w:i/>
                <w:color w:val="000000"/>
                <w:sz w:val="24"/>
                <w:szCs w:val="24"/>
                <w:u w:val="single"/>
              </w:rPr>
              <w:t>2. Начало ледостава</w:t>
            </w:r>
          </w:p>
        </w:tc>
      </w:tr>
      <w:tr w:rsidR="0019673B">
        <w:trPr>
          <w:trHeight w:val="334"/>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06.12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19673B" w:rsidRDefault="0019673B">
            <w:pPr>
              <w:jc w:val="center"/>
            </w:pPr>
            <w:r>
              <w:rPr>
                <w:color w:val="000000"/>
                <w:sz w:val="24"/>
                <w:szCs w:val="24"/>
              </w:rPr>
              <w:t>22.01</w:t>
            </w:r>
          </w:p>
        </w:tc>
      </w:tr>
      <w:tr w:rsidR="0019673B">
        <w:trPr>
          <w:trHeight w:val="334"/>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19673B" w:rsidRDefault="0019673B">
            <w:pPr>
              <w:jc w:val="center"/>
            </w:pPr>
            <w:r>
              <w:rPr>
                <w:color w:val="000000"/>
                <w:sz w:val="24"/>
                <w:szCs w:val="24"/>
              </w:rPr>
              <w:t>29.11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19673B" w:rsidRDefault="0019673B">
            <w:pPr>
              <w:jc w:val="center"/>
            </w:pPr>
            <w:r>
              <w:rPr>
                <w:color w:val="000000"/>
                <w:sz w:val="24"/>
                <w:szCs w:val="24"/>
              </w:rPr>
              <w:t>26.01</w:t>
            </w:r>
          </w:p>
        </w:tc>
      </w:tr>
      <w:tr w:rsidR="0019673B">
        <w:trPr>
          <w:trHeight w:val="334"/>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04.12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color w:val="000000"/>
                <w:sz w:val="24"/>
                <w:szCs w:val="24"/>
              </w:rPr>
              <w:t>27.01</w:t>
            </w:r>
          </w:p>
        </w:tc>
      </w:tr>
      <w:tr w:rsidR="0019673B">
        <w:trPr>
          <w:trHeight w:val="334"/>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06.12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color w:val="000000"/>
                <w:sz w:val="24"/>
                <w:szCs w:val="24"/>
              </w:rPr>
              <w:t>26.02</w:t>
            </w:r>
          </w:p>
        </w:tc>
      </w:tr>
      <w:tr w:rsidR="0019673B">
        <w:trPr>
          <w:trHeight w:val="355"/>
        </w:trPr>
        <w:tc>
          <w:tcPr>
            <w:tcW w:w="2513" w:type="dxa"/>
            <w:tcBorders>
              <w:top w:val="single" w:sz="4" w:space="0" w:color="000000"/>
              <w:left w:val="single" w:sz="4" w:space="0" w:color="000000"/>
              <w:bottom w:val="single" w:sz="4" w:space="0" w:color="000000"/>
            </w:tcBorders>
            <w:shd w:val="clear" w:color="auto" w:fill="auto"/>
          </w:tcPr>
          <w:p w:rsidR="0019673B" w:rsidRDefault="0019673B">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19673B" w:rsidRDefault="0019673B">
            <w:pPr>
              <w:jc w:val="center"/>
            </w:pPr>
            <w:r>
              <w:rPr>
                <w:color w:val="000000"/>
                <w:sz w:val="24"/>
                <w:szCs w:val="24"/>
              </w:rPr>
              <w:t>26.11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73B" w:rsidRDefault="0019673B">
            <w:pPr>
              <w:jc w:val="center"/>
            </w:pPr>
            <w:r>
              <w:rPr>
                <w:color w:val="000000"/>
                <w:sz w:val="24"/>
                <w:szCs w:val="24"/>
              </w:rPr>
              <w:t>28.01</w:t>
            </w:r>
          </w:p>
        </w:tc>
      </w:tr>
    </w:tbl>
    <w:p w:rsidR="0019673B" w:rsidRDefault="0019673B">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19673B" w:rsidRDefault="0019673B">
      <w:pPr>
        <w:ind w:right="-2"/>
        <w:jc w:val="both"/>
        <w:rPr>
          <w:rFonts w:eastAsia="Arial"/>
          <w:bCs/>
          <w:color w:val="000000"/>
          <w:spacing w:val="-4"/>
          <w:sz w:val="24"/>
          <w:szCs w:val="24"/>
          <w:lang w:eastAsia="ar-SA"/>
        </w:rPr>
      </w:pPr>
    </w:p>
    <w:p w:rsidR="0019673B" w:rsidRDefault="0019673B">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19673B" w:rsidRDefault="0019673B">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19673B" w:rsidRDefault="0019673B">
      <w:pPr>
        <w:tabs>
          <w:tab w:val="left" w:pos="0"/>
        </w:tabs>
        <w:ind w:firstLine="567"/>
        <w:jc w:val="both"/>
      </w:pPr>
      <w:r>
        <w:rPr>
          <w:color w:val="000000"/>
          <w:sz w:val="24"/>
          <w:szCs w:val="24"/>
        </w:rPr>
        <w:t>На территории Ленинградской области зарегистрировано 88 124 случая заражения коронавирусной инфекцией, 68 927 человек выписано, 2 747 летальных исходов. За прошедшие сутки зарегистрировано 425 случаев коронавирусной инфекции.</w:t>
      </w:r>
    </w:p>
    <w:p w:rsidR="0019673B" w:rsidRDefault="0019673B">
      <w:pPr>
        <w:ind w:firstLine="567"/>
        <w:jc w:val="both"/>
      </w:pPr>
      <w:r>
        <w:rPr>
          <w:b/>
          <w:bCs/>
          <w:color w:val="auto"/>
          <w:sz w:val="24"/>
          <w:szCs w:val="24"/>
        </w:rPr>
        <w:t>5. Лесопожарная обстановка:</w:t>
      </w:r>
    </w:p>
    <w:p w:rsidR="0019673B" w:rsidRDefault="0019673B">
      <w:pPr>
        <w:tabs>
          <w:tab w:val="left" w:pos="0"/>
        </w:tabs>
        <w:ind w:firstLine="567"/>
        <w:jc w:val="both"/>
      </w:pPr>
      <w:r>
        <w:rPr>
          <w:i/>
          <w:iCs/>
          <w:color w:val="000000"/>
          <w:sz w:val="24"/>
          <w:szCs w:val="24"/>
        </w:rPr>
        <w:lastRenderedPageBreak/>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19673B" w:rsidRDefault="0019673B">
      <w:pPr>
        <w:pStyle w:val="afff"/>
        <w:ind w:firstLine="567"/>
        <w:jc w:val="both"/>
      </w:pPr>
      <w:r>
        <w:rPr>
          <w:rFonts w:eastAsia="Times New Roman"/>
          <w:b/>
          <w:bCs/>
          <w:color w:val="000000"/>
        </w:rPr>
        <w:t>6. Прогноз чрезвычайных ситуаций.</w:t>
      </w:r>
    </w:p>
    <w:p w:rsidR="0019673B" w:rsidRDefault="0019673B">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19673B" w:rsidRDefault="0019673B">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начало ледообразования на водоёмах области).</w:t>
      </w:r>
    </w:p>
    <w:p w:rsidR="0019673B" w:rsidRDefault="0019673B">
      <w:pPr>
        <w:keepNext/>
        <w:keepLines/>
        <w:ind w:firstLine="567"/>
        <w:jc w:val="both"/>
      </w:pPr>
      <w:r>
        <w:rPr>
          <w:rFonts w:eastAsia="Arial Unicode MS"/>
          <w:b/>
          <w:bCs/>
          <w:color w:val="000000"/>
          <w:spacing w:val="-4"/>
          <w:sz w:val="24"/>
          <w:szCs w:val="24"/>
        </w:rPr>
        <w:t>6.2. Техногенные ЧС:</w:t>
      </w:r>
    </w:p>
    <w:p w:rsidR="0019673B" w:rsidRDefault="0019673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sidR="00284C95">
        <w:rPr>
          <w:rFonts w:eastAsia="Arial Unicode MS"/>
          <w:b/>
          <w:bCs/>
          <w:color w:val="000000"/>
          <w:spacing w:val="-4"/>
          <w:sz w:val="24"/>
          <w:szCs w:val="24"/>
        </w:rPr>
        <w:t>6</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осадки, налипание мокрого снега, гололед, порывы ветра до 15 м/с, сложная обстановка, гололедица);</w:t>
      </w:r>
    </w:p>
    <w:p w:rsidR="0019673B" w:rsidRDefault="0019673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sidR="00284C95">
        <w:rPr>
          <w:rFonts w:eastAsia="Arial Unicode MS"/>
          <w:b/>
          <w:bCs/>
          <w:color w:val="000000"/>
          <w:spacing w:val="-4"/>
          <w:sz w:val="24"/>
          <w:szCs w:val="24"/>
        </w:rPr>
        <w:t>6</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осадки, налипание мокрого снега, гололед, порывы ветра до 15 м/с);</w:t>
      </w:r>
    </w:p>
    <w:p w:rsidR="0019673B" w:rsidRDefault="0019673B">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E22F6B">
        <w:rPr>
          <w:rFonts w:eastAsia="Arial Unicode MS"/>
          <w:b/>
          <w:bCs/>
          <w:color w:val="000000"/>
          <w:spacing w:val="-4"/>
          <w:sz w:val="24"/>
          <w:szCs w:val="24"/>
        </w:rPr>
        <w:t>6</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осадки, налипание мокрого снега, гололед, порывы ветра до 15 м/с, гололедица</w:t>
      </w:r>
      <w:r>
        <w:rPr>
          <w:rFonts w:eastAsia="Arial Unicode MS"/>
          <w:b/>
          <w:bCs/>
          <w:color w:val="000000"/>
          <w:spacing w:val="-4"/>
          <w:sz w:val="24"/>
          <w:szCs w:val="24"/>
          <w:lang w:eastAsia="ar-SA"/>
        </w:rPr>
        <w:t>);</w:t>
      </w:r>
    </w:p>
    <w:p w:rsidR="0019673B" w:rsidRDefault="0019673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sidR="00E22F6B">
        <w:rPr>
          <w:rFonts w:eastAsia="Arial Unicode MS"/>
          <w:b/>
          <w:bCs/>
          <w:color w:val="000000"/>
          <w:spacing w:val="-4"/>
          <w:sz w:val="24"/>
          <w:szCs w:val="24"/>
        </w:rPr>
        <w:t>6</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осадки, налипание мокрого снега, порывы ветра до 15 м/с, гололедица);</w:t>
      </w:r>
    </w:p>
    <w:p w:rsidR="0019673B" w:rsidRDefault="0019673B">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sidR="00E22F6B">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осадки, налипание мокрого снега, гололед, порывы ветра до 15 м/с</w:t>
      </w:r>
      <w:r>
        <w:rPr>
          <w:rFonts w:eastAsia="Arial Unicode MS"/>
          <w:b/>
          <w:bCs/>
          <w:color w:val="000000"/>
          <w:spacing w:val="-4"/>
          <w:sz w:val="24"/>
          <w:szCs w:val="24"/>
          <w:lang w:eastAsia="ar-SA"/>
        </w:rPr>
        <w:t>);</w:t>
      </w:r>
    </w:p>
    <w:p w:rsidR="0019673B" w:rsidRDefault="0019673B">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E22F6B">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осадки, налипание мокрого снега, гололед, порывы ветра до 15 м/с)</w:t>
      </w:r>
      <w:r>
        <w:rPr>
          <w:rFonts w:eastAsia="Arial Unicode MS"/>
          <w:b/>
          <w:bCs/>
          <w:color w:val="000000"/>
          <w:spacing w:val="-4"/>
          <w:sz w:val="24"/>
          <w:szCs w:val="24"/>
          <w:lang w:eastAsia="ar-SA"/>
        </w:rPr>
        <w:t>;</w:t>
      </w:r>
    </w:p>
    <w:p w:rsidR="0019673B" w:rsidRDefault="0019673B">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w:t>
      </w:r>
    </w:p>
    <w:p w:rsidR="0019673B" w:rsidRDefault="0019673B">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19673B" w:rsidRDefault="0019673B">
      <w:pPr>
        <w:ind w:firstLine="709"/>
        <w:jc w:val="both"/>
      </w:pPr>
    </w:p>
    <w:p w:rsidR="0019673B" w:rsidRDefault="0019673B">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19673B" w:rsidRDefault="0019673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19673B" w:rsidRDefault="0019673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19673B" w:rsidRDefault="0019673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сильный снег);</w:t>
      </w:r>
    </w:p>
    <w:p w:rsidR="0019673B" w:rsidRDefault="0019673B">
      <w:pPr>
        <w:widowControl w:val="0"/>
        <w:overflowPunct w:val="0"/>
        <w:autoSpaceDE w:val="0"/>
        <w:ind w:firstLine="567"/>
        <w:jc w:val="both"/>
        <w:textAlignment w:val="baseline"/>
      </w:pPr>
      <w:r>
        <w:rPr>
          <w:b/>
          <w:bCs/>
          <w:color w:val="000000"/>
          <w:spacing w:val="-4"/>
          <w:sz w:val="24"/>
          <w:szCs w:val="24"/>
          <w:lang w:eastAsia="ar-SA"/>
        </w:rPr>
        <w:lastRenderedPageBreak/>
        <w:t xml:space="preserve">- </w:t>
      </w:r>
      <w:r>
        <w:rPr>
          <w:rFonts w:eastAsia="Arial Unicode MS"/>
          <w:bCs/>
          <w:color w:val="000000"/>
          <w:spacing w:val="-4"/>
          <w:sz w:val="24"/>
          <w:szCs w:val="24"/>
          <w:lang w:eastAsia="en-US"/>
        </w:rPr>
        <w:t>сохраняется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19673B" w:rsidRDefault="0019673B">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19673B" w:rsidRDefault="0019673B">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19673B" w:rsidRDefault="0019673B">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19673B" w:rsidRDefault="0019673B">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19673B" w:rsidRDefault="0019673B">
      <w:pPr>
        <w:tabs>
          <w:tab w:val="left" w:pos="567"/>
        </w:tabs>
        <w:ind w:firstLine="567"/>
        <w:jc w:val="both"/>
      </w:pPr>
    </w:p>
    <w:p w:rsidR="0019673B" w:rsidRDefault="0019673B">
      <w:pPr>
        <w:suppressAutoHyphens w:val="0"/>
        <w:spacing w:line="20" w:lineRule="atLeast"/>
        <w:ind w:left="284" w:right="-426"/>
      </w:pPr>
      <w:bookmarkStart w:id="4" w:name="_GoBack"/>
      <w:bookmarkEnd w:id="4"/>
    </w:p>
    <w:sectPr w:rsidR="0019673B">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DD" w:rsidRDefault="00126BDD">
      <w:r>
        <w:separator/>
      </w:r>
    </w:p>
  </w:endnote>
  <w:endnote w:type="continuationSeparator" w:id="0">
    <w:p w:rsidR="00126BDD" w:rsidRDefault="001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73B" w:rsidRDefault="0019673B">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73B" w:rsidRDefault="0019673B">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DD" w:rsidRDefault="00126BDD">
      <w:r>
        <w:separator/>
      </w:r>
    </w:p>
  </w:footnote>
  <w:footnote w:type="continuationSeparator" w:id="0">
    <w:p w:rsidR="00126BDD" w:rsidRDefault="00126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rFonts w:eastAsia="Times New Roman" w:cs="Times New Roman" w:hint="default"/>
        <w:b/>
        <w:bCs/>
        <w:i w:val="0"/>
        <w:color w:val="auto"/>
        <w:spacing w:val="-4"/>
        <w:sz w:val="24"/>
        <w:szCs w:val="24"/>
        <w:highlight w:val="yellow"/>
        <w:lang w:val="ru-RU" w:eastAsia="zh-CN" w:bidi="ar-SA"/>
      </w:rPr>
    </w:lvl>
    <w:lvl w:ilvl="1">
      <w:start w:val="1"/>
      <w:numFmt w:val="decimal"/>
      <w:lvlText w:val="%1.%2."/>
      <w:lvlJc w:val="left"/>
      <w:pPr>
        <w:tabs>
          <w:tab w:val="num" w:pos="0"/>
        </w:tabs>
        <w:ind w:left="1070" w:hanging="360"/>
      </w:pPr>
      <w:rPr>
        <w:rFonts w:eastAsia="Arial" w:hint="default"/>
        <w:b/>
      </w:rPr>
    </w:lvl>
    <w:lvl w:ilvl="2">
      <w:start w:val="1"/>
      <w:numFmt w:val="decimal"/>
      <w:lvlText w:val="%1.%2.%3."/>
      <w:lvlJc w:val="left"/>
      <w:pPr>
        <w:tabs>
          <w:tab w:val="num" w:pos="0"/>
        </w:tabs>
        <w:ind w:left="1430" w:hanging="720"/>
      </w:pPr>
      <w:rPr>
        <w:rFonts w:eastAsia="Arial" w:hint="default"/>
        <w:b/>
      </w:rPr>
    </w:lvl>
    <w:lvl w:ilvl="3">
      <w:start w:val="1"/>
      <w:numFmt w:val="decimal"/>
      <w:lvlText w:val="%1.%2.%3.%4."/>
      <w:lvlJc w:val="left"/>
      <w:pPr>
        <w:tabs>
          <w:tab w:val="num" w:pos="0"/>
        </w:tabs>
        <w:ind w:left="1430" w:hanging="720"/>
      </w:pPr>
      <w:rPr>
        <w:rFonts w:eastAsia="Arial" w:hint="default"/>
        <w:b/>
      </w:rPr>
    </w:lvl>
    <w:lvl w:ilvl="4">
      <w:start w:val="1"/>
      <w:numFmt w:val="decimal"/>
      <w:lvlText w:val="%1.%2.%3.%4.%5."/>
      <w:lvlJc w:val="left"/>
      <w:pPr>
        <w:tabs>
          <w:tab w:val="num" w:pos="0"/>
        </w:tabs>
        <w:ind w:left="1790" w:hanging="1080"/>
      </w:pPr>
      <w:rPr>
        <w:rFonts w:eastAsia="Arial" w:hint="default"/>
        <w:b/>
      </w:rPr>
    </w:lvl>
    <w:lvl w:ilvl="5">
      <w:start w:val="1"/>
      <w:numFmt w:val="decimal"/>
      <w:lvlText w:val="%1.%2.%3.%4.%5.%6."/>
      <w:lvlJc w:val="left"/>
      <w:pPr>
        <w:tabs>
          <w:tab w:val="num" w:pos="0"/>
        </w:tabs>
        <w:ind w:left="1790" w:hanging="1080"/>
      </w:pPr>
      <w:rPr>
        <w:rFonts w:eastAsia="Arial" w:hint="default"/>
        <w:b/>
      </w:rPr>
    </w:lvl>
    <w:lvl w:ilvl="6">
      <w:start w:val="1"/>
      <w:numFmt w:val="decimal"/>
      <w:lvlText w:val="%1.%2.%3.%4.%5.%6.%7."/>
      <w:lvlJc w:val="left"/>
      <w:pPr>
        <w:tabs>
          <w:tab w:val="num" w:pos="0"/>
        </w:tabs>
        <w:ind w:left="2150" w:hanging="1440"/>
      </w:pPr>
      <w:rPr>
        <w:rFonts w:eastAsia="Arial" w:hint="default"/>
        <w:b/>
      </w:rPr>
    </w:lvl>
    <w:lvl w:ilvl="7">
      <w:start w:val="1"/>
      <w:numFmt w:val="decimal"/>
      <w:lvlText w:val="%1.%2.%3.%4.%5.%6.%7.%8."/>
      <w:lvlJc w:val="left"/>
      <w:pPr>
        <w:tabs>
          <w:tab w:val="num" w:pos="0"/>
        </w:tabs>
        <w:ind w:left="2150" w:hanging="1440"/>
      </w:pPr>
      <w:rPr>
        <w:rFonts w:eastAsia="Arial" w:hint="default"/>
        <w:b/>
      </w:rPr>
    </w:lvl>
    <w:lvl w:ilvl="8">
      <w:start w:val="1"/>
      <w:numFmt w:val="decimal"/>
      <w:lvlText w:val="%1.%2.%3.%4.%5.%6.%7.%8.%9."/>
      <w:lvlJc w:val="left"/>
      <w:pPr>
        <w:tabs>
          <w:tab w:val="num" w:pos="0"/>
        </w:tabs>
        <w:ind w:left="2510" w:hanging="1800"/>
      </w:pPr>
      <w:rPr>
        <w:rFonts w:eastAsia="Arial" w:hint="default"/>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Arial" w:hAnsi="Arial" w:cs="Arial" w:hint="default"/>
        <w:color w:val="000000"/>
        <w:sz w:val="24"/>
        <w:szCs w:val="24"/>
      </w:rPr>
    </w:lvl>
  </w:abstractNum>
  <w:abstractNum w:abstractNumId="3">
    <w:nsid w:val="040D0F1D"/>
    <w:multiLevelType w:val="hybridMultilevel"/>
    <w:tmpl w:val="E012AD40"/>
    <w:lvl w:ilvl="0" w:tplc="BE206116">
      <w:start w:val="1"/>
      <w:numFmt w:val="decimal"/>
      <w:lvlText w:val="%1."/>
      <w:lvlJc w:val="left"/>
      <w:pPr>
        <w:ind w:left="0" w:firstLine="0"/>
      </w:pPr>
      <w:rPr>
        <w:rFonts w:eastAsia="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508B2"/>
    <w:multiLevelType w:val="hybridMultilevel"/>
    <w:tmpl w:val="EC760496"/>
    <w:lvl w:ilvl="0" w:tplc="7346BBDE">
      <w:start w:val="1"/>
      <w:numFmt w:val="decimal"/>
      <w:lvlText w:val="%1."/>
      <w:lvlJc w:val="left"/>
      <w:pPr>
        <w:ind w:left="1069" w:hanging="360"/>
      </w:pPr>
      <w:rPr>
        <w:rFonts w:eastAsia="Arial"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F3FF5"/>
    <w:multiLevelType w:val="hybridMultilevel"/>
    <w:tmpl w:val="51B887F0"/>
    <w:lvl w:ilvl="0" w:tplc="D6DA0028">
      <w:start w:val="1"/>
      <w:numFmt w:val="decimal"/>
      <w:lvlText w:val="%1."/>
      <w:lvlJc w:val="left"/>
      <w:pPr>
        <w:ind w:left="720" w:hanging="360"/>
      </w:pPr>
      <w:rPr>
        <w:rFonts w:eastAsia="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F44F4"/>
    <w:multiLevelType w:val="hybridMultilevel"/>
    <w:tmpl w:val="700E3F32"/>
    <w:lvl w:ilvl="0" w:tplc="BEDA2230">
      <w:start w:val="1"/>
      <w:numFmt w:val="decimal"/>
      <w:lvlText w:val="%1."/>
      <w:lvlJc w:val="left"/>
      <w:pPr>
        <w:ind w:left="1211" w:hanging="360"/>
      </w:pPr>
      <w:rPr>
        <w:rFonts w:eastAsia="Arial" w:hint="default"/>
        <w:b/>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82"/>
    <w:rsid w:val="00126BDD"/>
    <w:rsid w:val="00144B82"/>
    <w:rsid w:val="0019673B"/>
    <w:rsid w:val="00284C95"/>
    <w:rsid w:val="003436E7"/>
    <w:rsid w:val="006B799C"/>
    <w:rsid w:val="007D7C31"/>
    <w:rsid w:val="007E06A5"/>
    <w:rsid w:val="007F0B27"/>
    <w:rsid w:val="00B504E6"/>
    <w:rsid w:val="00E22F6B"/>
    <w:rsid w:val="00E87583"/>
    <w:rsid w:val="00EC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1288388-6CDE-4EC5-B00E-4AD2220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hint="default"/>
      <w:b/>
      <w:bCs/>
      <w:i w:val="0"/>
      <w:color w:val="auto"/>
      <w:spacing w:val="-4"/>
      <w:sz w:val="24"/>
      <w:szCs w:val="24"/>
      <w:highlight w:val="yellow"/>
      <w:lang w:val="ru-RU" w:eastAsia="zh-CN" w:bidi="ar-SA"/>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2">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4z0">
    <w:name w:val="WW8Num4z0"/>
    <w:rPr>
      <w:rFonts w:ascii="Arial" w:hAnsi="Arial" w:cs="Arial" w:hint="default"/>
      <w:color w:val="000000"/>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3">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4">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5">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6">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7">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160">
    <w:name w:val="Заголовок16"/>
    <w:basedOn w:val="a"/>
    <w:next w:val="afa"/>
    <w:pPr>
      <w:keepNext/>
      <w:spacing w:before="240" w:after="120"/>
    </w:pPr>
    <w:rPr>
      <w:rFonts w:ascii="PT Astra Serif" w:eastAsia="Tahoma" w:hAnsi="PT Astra Serif" w:cs="Noto Sans Devanagari"/>
      <w:sz w:val="28"/>
      <w:szCs w:val="28"/>
    </w:rPr>
  </w:style>
  <w:style w:type="paragraph" w:styleId="afa">
    <w:name w:val="Body Text"/>
    <w:basedOn w:val="a"/>
    <w:rPr>
      <w:color w:val="auto"/>
      <w:lang w:val="x-none"/>
    </w:rPr>
  </w:style>
  <w:style w:type="paragraph" w:styleId="afb">
    <w:name w:val="List"/>
    <w:basedOn w:val="afa"/>
    <w:rPr>
      <w:rFonts w:ascii="Arial" w:hAnsi="Arial" w:cs="Mangal"/>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customStyle="1" w:styleId="310">
    <w:name w:val="Указатель31"/>
    <w:basedOn w:val="a"/>
    <w:pPr>
      <w:suppressLineNumbers/>
    </w:pPr>
    <w:rPr>
      <w:rFonts w:ascii="PT Astra Serif" w:hAnsi="PT Astra Serif" w:cs="Noto Sans Devanagari"/>
    </w:rPr>
  </w:style>
  <w:style w:type="paragraph" w:customStyle="1" w:styleId="150">
    <w:name w:val="Заголовок15"/>
    <w:basedOn w:val="a"/>
    <w:next w:val="afa"/>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a"/>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a"/>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a"/>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a"/>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a"/>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a"/>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a"/>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a"/>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a"/>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a"/>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a"/>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a"/>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8">
    <w:name w:val="Заголовок3"/>
    <w:basedOn w:val="a"/>
    <w:next w:val="afa"/>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d"/>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9">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a">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a"/>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1">
    <w:name w:val="Основной текст 31"/>
    <w:basedOn w:val="a"/>
    <w:pPr>
      <w:jc w:val="both"/>
    </w:pPr>
    <w:rPr>
      <w:rFonts w:ascii="Batang" w:eastAsia="Batang" w:hAnsi="Batang" w:cs="Batang"/>
      <w:szCs w:val="20"/>
      <w:lang w:val="x-none"/>
    </w:rPr>
  </w:style>
  <w:style w:type="paragraph" w:styleId="afd">
    <w:name w:val="Subtitle"/>
    <w:basedOn w:val="1f6"/>
    <w:next w:val="afa"/>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e">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0">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1">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3">
    <w:name w:val="Balloon Text"/>
    <w:basedOn w:val="a"/>
    <w:rPr>
      <w:rFonts w:ascii="Tahoma" w:hAnsi="Tahoma" w:cs="Tahoma"/>
      <w:sz w:val="16"/>
      <w:szCs w:val="16"/>
    </w:rPr>
  </w:style>
  <w:style w:type="paragraph" w:customStyle="1" w:styleId="1fc">
    <w:name w:val="Стиль1"/>
    <w:basedOn w:val="311"/>
    <w:rPr>
      <w:rFonts w:ascii="Times New Roman" w:eastAsia="Times New Roman" w:hAnsi="Times New Roman" w:cs="Times New Roman"/>
      <w:bCs/>
      <w:color w:val="0000FF"/>
      <w:sz w:val="26"/>
      <w:szCs w:val="9"/>
      <w:lang w:val="ru-RU"/>
    </w:rPr>
  </w:style>
  <w:style w:type="paragraph" w:styleId="aff4">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5">
    <w:name w:val="Знак"/>
    <w:basedOn w:val="a"/>
    <w:pPr>
      <w:spacing w:after="160" w:line="240" w:lineRule="exact"/>
    </w:pPr>
    <w:rPr>
      <w:rFonts w:ascii="Verdana" w:hAnsi="Verdana" w:cs="Verdana"/>
      <w:color w:val="auto"/>
      <w:sz w:val="20"/>
      <w:szCs w:val="20"/>
      <w:lang w:val="en-US"/>
    </w:rPr>
  </w:style>
  <w:style w:type="paragraph" w:customStyle="1" w:styleId="aff6">
    <w:name w:val=" Знак Знак Знак"/>
    <w:basedOn w:val="a"/>
    <w:pPr>
      <w:widowControl w:val="0"/>
      <w:spacing w:after="160" w:line="240" w:lineRule="exact"/>
      <w:jc w:val="right"/>
    </w:pPr>
    <w:rPr>
      <w:sz w:val="20"/>
      <w:szCs w:val="20"/>
      <w:lang w:val="en-GB"/>
    </w:rPr>
  </w:style>
  <w:style w:type="paragraph" w:customStyle="1" w:styleId="aff7">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8">
    <w:name w:val=" Знак Знак Знак Знак Знак Знак"/>
    <w:basedOn w:val="a"/>
    <w:pPr>
      <w:widowControl w:val="0"/>
      <w:spacing w:after="160" w:line="240" w:lineRule="exact"/>
      <w:jc w:val="right"/>
    </w:pPr>
    <w:rPr>
      <w:sz w:val="20"/>
      <w:szCs w:val="20"/>
      <w:lang w:val="en-GB"/>
    </w:rPr>
  </w:style>
  <w:style w:type="paragraph" w:customStyle="1" w:styleId="aff9">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0">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a">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b">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c">
    <w:name w:val=" Знак Знак Знак Знак"/>
    <w:basedOn w:val="a"/>
    <w:pPr>
      <w:widowControl w:val="0"/>
      <w:spacing w:after="160" w:line="240" w:lineRule="exact"/>
      <w:jc w:val="right"/>
    </w:pPr>
    <w:rPr>
      <w:sz w:val="20"/>
      <w:szCs w:val="20"/>
      <w:lang w:val="en-GB"/>
    </w:rPr>
  </w:style>
  <w:style w:type="paragraph" w:customStyle="1" w:styleId="affd">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e">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0">
    <w:name w:val="Содержимое таблицы"/>
    <w:basedOn w:val="a"/>
    <w:pPr>
      <w:widowControl w:val="0"/>
      <w:suppressLineNumbers/>
    </w:pPr>
    <w:rPr>
      <w:rFonts w:ascii="Arial" w:eastAsia="Lucida Sans Unicode" w:hAnsi="Arial" w:cs="Arial"/>
    </w:rPr>
  </w:style>
  <w:style w:type="paragraph" w:customStyle="1" w:styleId="afff1">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2">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2">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4">
    <w:name w:val="Знак Знак Знак Знак"/>
    <w:basedOn w:val="a"/>
    <w:pPr>
      <w:widowControl w:val="0"/>
      <w:spacing w:after="160" w:line="240" w:lineRule="exact"/>
      <w:jc w:val="right"/>
    </w:pPr>
    <w:rPr>
      <w:sz w:val="20"/>
      <w:szCs w:val="20"/>
      <w:lang w:val="en-GB"/>
    </w:rPr>
  </w:style>
  <w:style w:type="paragraph" w:customStyle="1" w:styleId="afff5">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6">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7">
    <w:name w:val="Содержимое врезки"/>
    <w:basedOn w:val="afa"/>
  </w:style>
  <w:style w:type="paragraph" w:customStyle="1" w:styleId="afff8">
    <w:name w:val="Заголовок таблицы"/>
    <w:basedOn w:val="afff0"/>
    <w:pPr>
      <w:jc w:val="center"/>
    </w:pPr>
    <w:rPr>
      <w:b/>
      <w:bCs/>
    </w:rPr>
  </w:style>
  <w:style w:type="paragraph" w:customStyle="1" w:styleId="321">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9">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b">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a">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c">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d">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c">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d">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e">
    <w:name w:val="Объект без заливки"/>
    <w:basedOn w:val="2ff5"/>
    <w:rPr>
      <w:rFonts w:cs="Arial"/>
    </w:rPr>
  </w:style>
  <w:style w:type="paragraph" w:customStyle="1" w:styleId="affff">
    <w:name w:val="Объект без заливки и линий"/>
    <w:basedOn w:val="2ff5"/>
    <w:rPr>
      <w:rFonts w:cs="Arial"/>
    </w:rPr>
  </w:style>
  <w:style w:type="paragraph" w:customStyle="1" w:styleId="3e">
    <w:name w:val="Текст3"/>
    <w:basedOn w:val="81"/>
  </w:style>
  <w:style w:type="paragraph" w:customStyle="1" w:styleId="A40">
    <w:name w:val="A4"/>
    <w:basedOn w:val="3e"/>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e"/>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0">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1">
    <w:name w:val="Фигуры"/>
    <w:basedOn w:val="affff0"/>
    <w:rPr>
      <w:rFonts w:cs="Liberation Sans"/>
      <w:b/>
      <w:sz w:val="28"/>
    </w:rPr>
  </w:style>
  <w:style w:type="paragraph" w:customStyle="1" w:styleId="affff2">
    <w:name w:val="Заливка"/>
    <w:basedOn w:val="affff1"/>
  </w:style>
  <w:style w:type="paragraph" w:customStyle="1" w:styleId="affff3">
    <w:name w:val="Заливка синим"/>
    <w:basedOn w:val="affff2"/>
    <w:rPr>
      <w:color w:val="FFFFFF"/>
    </w:rPr>
  </w:style>
  <w:style w:type="paragraph" w:customStyle="1" w:styleId="affff4">
    <w:name w:val="Заливка зелёным"/>
    <w:basedOn w:val="affff2"/>
    <w:rPr>
      <w:color w:val="FFFFFF"/>
    </w:rPr>
  </w:style>
  <w:style w:type="paragraph" w:customStyle="1" w:styleId="affff5">
    <w:name w:val="Заливка красным"/>
    <w:basedOn w:val="affff2"/>
    <w:rPr>
      <w:color w:val="FFFFFF"/>
    </w:rPr>
  </w:style>
  <w:style w:type="paragraph" w:customStyle="1" w:styleId="affff6">
    <w:name w:val="Заливка жёлтым"/>
    <w:basedOn w:val="affff2"/>
    <w:rPr>
      <w:color w:val="FFFFFF"/>
    </w:rPr>
  </w:style>
  <w:style w:type="paragraph" w:customStyle="1" w:styleId="affff7">
    <w:name w:val="Контур"/>
    <w:basedOn w:val="affff1"/>
  </w:style>
  <w:style w:type="paragraph" w:customStyle="1" w:styleId="affff8">
    <w:name w:val="Контур синий"/>
    <w:basedOn w:val="affff7"/>
    <w:rPr>
      <w:color w:val="355269"/>
    </w:rPr>
  </w:style>
  <w:style w:type="paragraph" w:customStyle="1" w:styleId="affff9">
    <w:name w:val="Контур зеленый"/>
    <w:basedOn w:val="affff7"/>
    <w:rPr>
      <w:color w:val="127622"/>
    </w:rPr>
  </w:style>
  <w:style w:type="paragraph" w:customStyle="1" w:styleId="affffa">
    <w:name w:val="Контур красный"/>
    <w:basedOn w:val="affff7"/>
    <w:rPr>
      <w:color w:val="C9211E"/>
    </w:rPr>
  </w:style>
  <w:style w:type="paragraph" w:customStyle="1" w:styleId="affffb">
    <w:name w:val="Контур жёлтый"/>
    <w:basedOn w:val="affff7"/>
    <w:rPr>
      <w:color w:val="B47804"/>
    </w:rPr>
  </w:style>
  <w:style w:type="paragraph" w:customStyle="1" w:styleId="affffc">
    <w:name w:val="Линии"/>
    <w:basedOn w:val="affff0"/>
    <w:rPr>
      <w:rFonts w:cs="Liberation Sans"/>
    </w:rPr>
  </w:style>
  <w:style w:type="paragraph" w:customStyle="1" w:styleId="affffd">
    <w:name w:val="Стрелки"/>
    <w:basedOn w:val="affffc"/>
  </w:style>
  <w:style w:type="paragraph" w:customStyle="1" w:styleId="affffe">
    <w:name w:val="Штриховая линия"/>
    <w:basedOn w:val="affffc"/>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0">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1">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0">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2">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1">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3">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4">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5">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6">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7">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9">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2">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2021-11-24T11:25:00Z</dcterms:created>
  <dcterms:modified xsi:type="dcterms:W3CDTF">2021-11-24T11:25:00Z</dcterms:modified>
</cp:coreProperties>
</file>