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E25129"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2B58CB">
        <w:rPr>
          <w:rFonts w:ascii="Times New Roman" w:eastAsia="Times New Roman" w:hAnsi="Times New Roman" w:cs="Times New Roman"/>
          <w:b/>
          <w:sz w:val="24"/>
          <w:szCs w:val="24"/>
        </w:rPr>
        <w:t>.</w:t>
      </w:r>
      <w:r w:rsidR="00152D8C">
        <w:rPr>
          <w:rFonts w:ascii="Times New Roman" w:eastAsia="Times New Roman" w:hAnsi="Times New Roman" w:cs="Times New Roman"/>
          <w:b/>
          <w:sz w:val="24"/>
          <w:szCs w:val="24"/>
        </w:rPr>
        <w:t>03</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EB327A">
        <w:rPr>
          <w:rFonts w:ascii="Times New Roman" w:eastAsia="Times New Roman" w:hAnsi="Times New Roman" w:cs="Times New Roman"/>
          <w:b/>
          <w:sz w:val="24"/>
          <w:szCs w:val="24"/>
        </w:rPr>
        <w:t xml:space="preserve"> 109</w:t>
      </w:r>
      <w:r w:rsidR="00152D8C">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AE59C2" w:rsidRDefault="00884FFA" w:rsidP="00EB327A">
      <w:pPr>
        <w:spacing w:after="0" w:line="240" w:lineRule="auto"/>
        <w:ind w:right="2551"/>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EB327A" w:rsidRPr="00EB327A">
        <w:rPr>
          <w:rFonts w:ascii="Times New Roman" w:eastAsia="Times New Roman" w:hAnsi="Times New Roman" w:cs="Times New Roman"/>
        </w:rPr>
        <w:t>«Предоставление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884FFA" w:rsidRDefault="00B211A1" w:rsidP="0040779A">
      <w:pPr>
        <w:spacing w:after="0" w:line="240" w:lineRule="auto"/>
        <w:jc w:val="both"/>
        <w:rPr>
          <w:rFonts w:ascii="Times New Roman" w:eastAsia="Times New Roman" w:hAnsi="Times New Roman" w:cs="Times New Roman"/>
          <w:sz w:val="24"/>
          <w:szCs w:val="24"/>
        </w:rPr>
      </w:pPr>
      <w:r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Pr>
          <w:rFonts w:ascii="Times New Roman" w:eastAsia="Times New Roman" w:hAnsi="Times New Roman" w:cs="Times New Roman"/>
          <w:sz w:val="24"/>
          <w:szCs w:val="24"/>
        </w:rPr>
        <w:t>го района Ленинградской области</w:t>
      </w:r>
    </w:p>
    <w:p w:rsidR="00884FFA" w:rsidRPr="00884FFA" w:rsidRDefault="00BF284B" w:rsidP="00BF284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EB327A" w:rsidRPr="00EB327A">
        <w:rPr>
          <w:rFonts w:ascii="Times New Roman" w:eastAsia="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D83353"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152D8C">
        <w:rPr>
          <w:rFonts w:ascii="Times New Roman" w:eastAsia="Calibri" w:hAnsi="Times New Roman" w:cs="Times New Roman"/>
          <w:sz w:val="24"/>
          <w:szCs w:val="24"/>
          <w:lang w:eastAsia="en-US"/>
        </w:rPr>
        <w:t>Ведущему специалисту по земельным вопросам</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152D8C">
        <w:rPr>
          <w:rFonts w:ascii="Times New Roman" w:eastAsia="Calibri" w:hAnsi="Times New Roman" w:cs="Times New Roman"/>
          <w:sz w:val="24"/>
          <w:szCs w:val="24"/>
          <w:lang w:eastAsia="en-US"/>
        </w:rPr>
        <w:t>Крыловой Л.Л.</w:t>
      </w:r>
      <w:r w:rsidR="001C262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разме</w:t>
      </w:r>
      <w:r w:rsidR="00EB7C82">
        <w:rPr>
          <w:rFonts w:ascii="Times New Roman" w:eastAsia="Calibri" w:hAnsi="Times New Roman" w:cs="Times New Roman"/>
          <w:sz w:val="24"/>
          <w:szCs w:val="24"/>
          <w:lang w:eastAsia="en-US"/>
        </w:rPr>
        <w:t>с</w:t>
      </w:r>
      <w:r w:rsidR="00CD1239" w:rsidRPr="00CD1239">
        <w:rPr>
          <w:rFonts w:ascii="Times New Roman" w:eastAsia="Calibri" w:hAnsi="Times New Roman" w:cs="Times New Roman"/>
          <w:sz w:val="24"/>
          <w:szCs w:val="24"/>
          <w:lang w:eastAsia="en-US"/>
        </w:rPr>
        <w:t>тить настоящее постановление на</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 xml:space="preserve">: </w:t>
      </w:r>
      <w:hyperlink r:id="rId9" w:history="1">
        <w:r w:rsidR="00CD1239" w:rsidRPr="00CD1239">
          <w:rPr>
            <w:rStyle w:val="a6"/>
            <w:rFonts w:ascii="Times New Roman" w:eastAsia="Calibri" w:hAnsi="Times New Roman" w:cs="Times New Roman"/>
            <w:sz w:val="24"/>
            <w:szCs w:val="24"/>
            <w:lang w:eastAsia="en-US"/>
          </w:rPr>
          <w:t>http://www.</w:t>
        </w:r>
        <w:r w:rsidR="00CD1239" w:rsidRPr="00CD1239">
          <w:rPr>
            <w:rStyle w:val="a6"/>
            <w:rFonts w:ascii="Times New Roman" w:eastAsia="Calibri" w:hAnsi="Times New Roman" w:cs="Times New Roman"/>
            <w:sz w:val="24"/>
            <w:szCs w:val="24"/>
            <w:lang w:val="en-US" w:eastAsia="en-US"/>
          </w:rPr>
          <w:t>krbor</w:t>
        </w:r>
        <w:r w:rsidR="00CD1239" w:rsidRPr="00CD1239">
          <w:rPr>
            <w:rStyle w:val="a6"/>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0" w:history="1">
        <w:r w:rsidR="002B58CB" w:rsidRPr="00B574CE">
          <w:rPr>
            <w:rStyle w:val="a6"/>
            <w:rFonts w:ascii="Times New Roman" w:eastAsia="Calibri" w:hAnsi="Times New Roman" w:cs="Times New Roman"/>
            <w:sz w:val="24"/>
            <w:szCs w:val="24"/>
            <w:lang w:val="en-US" w:eastAsia="en-US"/>
          </w:rPr>
          <w:t>admkrasnyjbor</w:t>
        </w:r>
        <w:r w:rsidR="002B58CB" w:rsidRPr="00B574CE">
          <w:rPr>
            <w:rStyle w:val="a6"/>
            <w:rFonts w:ascii="Times New Roman" w:eastAsia="Calibri" w:hAnsi="Times New Roman" w:cs="Times New Roman"/>
            <w:sz w:val="24"/>
            <w:szCs w:val="24"/>
            <w:lang w:eastAsia="en-US"/>
          </w:rPr>
          <w:t>@</w:t>
        </w:r>
        <w:r w:rsidR="002B58CB" w:rsidRPr="00B574CE">
          <w:rPr>
            <w:rStyle w:val="a6"/>
            <w:rFonts w:ascii="Times New Roman" w:eastAsia="Calibri" w:hAnsi="Times New Roman" w:cs="Times New Roman"/>
            <w:sz w:val="24"/>
            <w:szCs w:val="24"/>
            <w:lang w:val="en-US" w:eastAsia="en-US"/>
          </w:rPr>
          <w:t>yandex</w:t>
        </w:r>
        <w:r w:rsidR="002B58CB" w:rsidRPr="00B574CE">
          <w:rPr>
            <w:rStyle w:val="a6"/>
            <w:rFonts w:ascii="Times New Roman" w:eastAsia="Calibri" w:hAnsi="Times New Roman" w:cs="Times New Roman"/>
            <w:sz w:val="24"/>
            <w:szCs w:val="24"/>
            <w:lang w:eastAsia="en-US"/>
          </w:rPr>
          <w:t>.</w:t>
        </w:r>
        <w:r w:rsidR="002B58CB" w:rsidRPr="00B574CE">
          <w:rPr>
            <w:rStyle w:val="a6"/>
            <w:rFonts w:ascii="Times New Roman" w:eastAsia="Calibri" w:hAnsi="Times New Roman" w:cs="Times New Roman"/>
            <w:sz w:val="24"/>
            <w:szCs w:val="24"/>
            <w:lang w:val="en-US" w:eastAsia="en-US"/>
          </w:rPr>
          <w:t>ru</w:t>
        </w:r>
      </w:hyperlink>
    </w:p>
    <w:p w:rsidR="00A12B69" w:rsidRDefault="001C2625" w:rsidP="0040779A">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4. С </w:t>
      </w:r>
      <w:r w:rsidR="00A12B69">
        <w:rPr>
          <w:rFonts w:ascii="Times New Roman" w:eastAsia="Calibri" w:hAnsi="Times New Roman" w:cs="Times New Roman"/>
          <w:sz w:val="24"/>
          <w:szCs w:val="24"/>
          <w:lang w:eastAsia="en-US"/>
        </w:rPr>
        <w:t>момента утверждения администра</w:t>
      </w:r>
      <w:r w:rsidR="002B58CB">
        <w:rPr>
          <w:rFonts w:ascii="Times New Roman" w:eastAsia="Calibri" w:hAnsi="Times New Roman" w:cs="Times New Roman"/>
          <w:sz w:val="24"/>
          <w:szCs w:val="24"/>
          <w:lang w:eastAsia="en-US"/>
        </w:rPr>
        <w:t>тивного регламента постановления</w:t>
      </w:r>
      <w:r w:rsidR="00A12B69">
        <w:rPr>
          <w:rFonts w:ascii="Times New Roman" w:eastAsia="Calibri" w:hAnsi="Times New Roman" w:cs="Times New Roman"/>
          <w:sz w:val="24"/>
          <w:szCs w:val="24"/>
          <w:lang w:eastAsia="en-US"/>
        </w:rPr>
        <w:t xml:space="preserve"> </w:t>
      </w:r>
      <w:r w:rsidR="00A12B69">
        <w:rPr>
          <w:rFonts w:ascii="Times New Roman" w:eastAsia="Times New Roman" w:hAnsi="Times New Roman" w:cs="Times New Roman"/>
          <w:sz w:val="24"/>
          <w:szCs w:val="24"/>
        </w:rPr>
        <w:t>администрации</w:t>
      </w:r>
      <w:r w:rsidR="00A12B69" w:rsidRPr="00884FFA">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w:t>
      </w:r>
      <w:r w:rsidR="002B58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F284B">
        <w:rPr>
          <w:rFonts w:ascii="Times New Roman" w:eastAsia="Times New Roman" w:hAnsi="Times New Roman" w:cs="Times New Roman"/>
          <w:sz w:val="24"/>
          <w:szCs w:val="24"/>
        </w:rPr>
        <w:t xml:space="preserve">от 25.12.2019 № 477 </w:t>
      </w:r>
      <w:r w:rsidR="0040779A">
        <w:rPr>
          <w:rFonts w:ascii="Times New Roman" w:eastAsia="Times New Roman" w:hAnsi="Times New Roman" w:cs="Times New Roman"/>
          <w:sz w:val="24"/>
          <w:szCs w:val="24"/>
        </w:rPr>
        <w:t>считать  утратившим</w:t>
      </w:r>
      <w:r w:rsidR="002B58CB">
        <w:rPr>
          <w:rFonts w:ascii="Times New Roman" w:eastAsia="Times New Roman" w:hAnsi="Times New Roman" w:cs="Times New Roman"/>
          <w:sz w:val="24"/>
          <w:szCs w:val="24"/>
        </w:rPr>
        <w:t>и</w:t>
      </w:r>
      <w:r w:rsidR="0040779A">
        <w:rPr>
          <w:rFonts w:ascii="Times New Roman" w:eastAsia="Times New Roman" w:hAnsi="Times New Roman" w:cs="Times New Roman"/>
          <w:sz w:val="24"/>
          <w:szCs w:val="24"/>
        </w:rPr>
        <w:t xml:space="preserve"> силу.</w:t>
      </w:r>
    </w:p>
    <w:p w:rsidR="00DE0173" w:rsidRPr="0040779A" w:rsidRDefault="00DE0173" w:rsidP="0040779A">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w:t>
      </w:r>
      <w:r w:rsidR="008B48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Настоящее постановление вступает в силу с момента подписания.</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8B4855">
        <w:rPr>
          <w:rFonts w:ascii="Times New Roman" w:eastAsia="Calibri" w:hAnsi="Times New Roman" w:cs="Times New Roman"/>
          <w:sz w:val="24"/>
          <w:szCs w:val="24"/>
          <w:lang w:eastAsia="en-US"/>
        </w:rPr>
        <w:t xml:space="preserve">        6</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EB327A" w:rsidRDefault="002B58CB" w:rsidP="00BF284B">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BF284B" w:rsidRPr="00BF284B"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E25129">
        <w:rPr>
          <w:rFonts w:ascii="Times New Roman" w:eastAsia="Times New Roman" w:hAnsi="Times New Roman" w:cs="Times New Roman"/>
          <w:sz w:val="20"/>
          <w:szCs w:val="20"/>
        </w:rPr>
        <w:t xml:space="preserve"> 10</w:t>
      </w:r>
      <w:r w:rsidR="002B58CB">
        <w:rPr>
          <w:rFonts w:ascii="Times New Roman" w:eastAsia="Times New Roman" w:hAnsi="Times New Roman" w:cs="Times New Roman"/>
          <w:sz w:val="20"/>
          <w:szCs w:val="20"/>
        </w:rPr>
        <w:t>.</w:t>
      </w:r>
      <w:r w:rsidR="00CA6C10">
        <w:rPr>
          <w:rFonts w:ascii="Times New Roman" w:eastAsia="Times New Roman" w:hAnsi="Times New Roman" w:cs="Times New Roman"/>
          <w:sz w:val="20"/>
          <w:szCs w:val="20"/>
        </w:rPr>
        <w:t>03</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BF284B">
        <w:rPr>
          <w:rFonts w:ascii="Times New Roman" w:eastAsia="Times New Roman" w:hAnsi="Times New Roman" w:cs="Times New Roman"/>
          <w:sz w:val="20"/>
          <w:szCs w:val="20"/>
        </w:rPr>
        <w:t xml:space="preserve"> 109</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F284B" w:rsidRPr="00BF284B" w:rsidRDefault="00BF284B" w:rsidP="00BF284B">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BF284B">
        <w:rPr>
          <w:rFonts w:ascii="Times New Roman" w:eastAsia="Calibri" w:hAnsi="Times New Roman" w:cs="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w:t>
      </w:r>
      <w:r w:rsidRPr="00BF284B">
        <w:rPr>
          <w:rFonts w:ascii="Times New Roman" w:eastAsia="Calibri" w:hAnsi="Times New Roman" w:cs="Times New Roman"/>
          <w:b/>
          <w:bCs/>
          <w:sz w:val="24"/>
          <w:szCs w:val="24"/>
          <w:vertAlign w:val="superscript"/>
        </w:rPr>
        <w:footnoteReference w:id="1"/>
      </w:r>
      <w:r w:rsidRPr="00BF284B">
        <w:rPr>
          <w:rFonts w:ascii="Times New Roman" w:eastAsia="Calibri" w:hAnsi="Times New Roman" w:cs="Times New Roman"/>
          <w:b/>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1" w:name="Par45"/>
      <w:bookmarkEnd w:id="1"/>
    </w:p>
    <w:p w:rsidR="00DB5A7F" w:rsidRPr="00DB5A7F" w:rsidRDefault="00DB5A7F" w:rsidP="00B26AB0">
      <w:pPr>
        <w:pStyle w:val="a3"/>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Настоящий административный регламент определяет порядок, стандарт и сроки при предоставлении муниципальной услуги.</w:t>
      </w:r>
    </w:p>
    <w:p w:rsidR="00233F92" w:rsidRPr="00233F92" w:rsidRDefault="00DC5977" w:rsidP="00233F92">
      <w:pPr>
        <w:tabs>
          <w:tab w:val="left" w:pos="142"/>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   </w:t>
      </w:r>
      <w:r w:rsidR="00233F92" w:rsidRPr="00233F92">
        <w:rPr>
          <w:rFonts w:ascii="Times New Roman" w:hAnsi="Times New Roman"/>
          <w:sz w:val="24"/>
          <w:szCs w:val="24"/>
        </w:rPr>
        <w:t>1.2. Заявителями, имеющими право на получение муни</w:t>
      </w:r>
      <w:r w:rsidR="001C47A6">
        <w:rPr>
          <w:rFonts w:ascii="Times New Roman" w:hAnsi="Times New Roman"/>
          <w:sz w:val="24"/>
          <w:szCs w:val="24"/>
        </w:rPr>
        <w:t xml:space="preserve">ципальной услуги </w:t>
      </w:r>
      <w:r w:rsidR="00233F92" w:rsidRPr="00233F92">
        <w:rPr>
          <w:rFonts w:ascii="Times New Roman" w:hAnsi="Times New Roman"/>
          <w:sz w:val="24"/>
          <w:szCs w:val="24"/>
        </w:rPr>
        <w:t xml:space="preserve"> (далее – заявитель) являются:</w:t>
      </w:r>
    </w:p>
    <w:p w:rsidR="00233F92" w:rsidRP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 физические лица;</w:t>
      </w:r>
    </w:p>
    <w:p w:rsidR="00233F92" w:rsidRP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 крестьянские (фермерские) хозяйства (далее – заявители).</w:t>
      </w:r>
    </w:p>
    <w:p w:rsidR="00233F92" w:rsidRP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Представлять интересы заявителя имеют право:</w:t>
      </w:r>
    </w:p>
    <w:p w:rsidR="00233F92" w:rsidRP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от имени физических лиц:</w:t>
      </w:r>
    </w:p>
    <w:p w:rsidR="00233F92" w:rsidRP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233F92" w:rsidRP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 опекуны недееспособных граждан;</w:t>
      </w:r>
    </w:p>
    <w:p w:rsidR="00233F92" w:rsidRP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 представители, действующие в силу полномочий, основанных на доверенности или договоре;</w:t>
      </w:r>
    </w:p>
    <w:p w:rsidR="00233F92" w:rsidRP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от имени крестьянского (фермерского) хозяйства:</w:t>
      </w:r>
    </w:p>
    <w:p w:rsidR="00233F92" w:rsidRP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233F92" w:rsidRDefault="00233F92" w:rsidP="00233F92">
      <w:pPr>
        <w:tabs>
          <w:tab w:val="left" w:pos="142"/>
        </w:tabs>
        <w:spacing w:after="0" w:line="240" w:lineRule="auto"/>
        <w:ind w:firstLine="567"/>
        <w:contextualSpacing/>
        <w:jc w:val="both"/>
        <w:rPr>
          <w:rFonts w:ascii="Times New Roman" w:hAnsi="Times New Roman"/>
          <w:sz w:val="24"/>
          <w:szCs w:val="24"/>
        </w:rPr>
      </w:pPr>
      <w:r w:rsidRPr="00233F92">
        <w:rPr>
          <w:rFonts w:ascii="Times New Roman" w:hAnsi="Times New Roman"/>
          <w:sz w:val="24"/>
          <w:szCs w:val="24"/>
        </w:rPr>
        <w:t>- представители крестьянского (фермерского) хозяйства в силу полномочий на основании доверенности или договора в случаях, если крестьянское (фермерское) хозяйство создано без образования юридического лица.</w:t>
      </w:r>
    </w:p>
    <w:p w:rsidR="00DB5A7F" w:rsidRPr="00DB5A7F" w:rsidRDefault="00233F92" w:rsidP="00233F92">
      <w:pPr>
        <w:tabs>
          <w:tab w:val="left" w:pos="142"/>
        </w:tabs>
        <w:spacing w:after="0" w:line="240" w:lineRule="auto"/>
        <w:ind w:firstLine="567"/>
        <w:contextualSpacing/>
        <w:jc w:val="both"/>
        <w:rPr>
          <w:rFonts w:ascii="Times New Roman" w:hAnsi="Times New Roman" w:cs="Times New Roman"/>
          <w:sz w:val="24"/>
          <w:szCs w:val="24"/>
        </w:rPr>
      </w:pPr>
      <w:r>
        <w:rPr>
          <w:rFonts w:ascii="Times New Roman" w:hAnsi="Times New Roman"/>
          <w:sz w:val="24"/>
          <w:szCs w:val="24"/>
        </w:rPr>
        <w:t xml:space="preserve">   1.3. </w:t>
      </w:r>
      <w:r w:rsidR="00DB5A7F" w:rsidRPr="00DB5A7F">
        <w:rPr>
          <w:rFonts w:ascii="Times New Roman" w:hAnsi="Times New Roman" w:cs="Times New Roman"/>
          <w:sz w:val="24"/>
          <w:szCs w:val="24"/>
        </w:rPr>
        <w:t>Информация о месте нахождения, администрации Красноборского городского поселения Тосненского района Ленинградской области</w:t>
      </w:r>
      <w:r w:rsidR="00DB5A7F">
        <w:rPr>
          <w:rFonts w:ascii="Times New Roman" w:hAnsi="Times New Roman" w:cs="Times New Roman"/>
          <w:sz w:val="24"/>
          <w:szCs w:val="24"/>
        </w:rPr>
        <w:t xml:space="preserve"> </w:t>
      </w:r>
      <w:r w:rsidR="00DB5A7F" w:rsidRPr="00DB5A7F">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Государственного бюджетного учреждения Ленинградск</w:t>
      </w:r>
      <w:r>
        <w:rPr>
          <w:rFonts w:ascii="Times New Roman" w:hAnsi="Times New Roman" w:cs="Times New Roman"/>
          <w:sz w:val="24"/>
          <w:szCs w:val="24"/>
        </w:rPr>
        <w:t xml:space="preserve">ой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w:t>
      </w:r>
      <w:r w:rsidRPr="00DB5A7F">
        <w:rPr>
          <w:rFonts w:ascii="Times New Roman" w:hAnsi="Times New Roman" w:cs="Times New Roman"/>
          <w:sz w:val="24"/>
          <w:szCs w:val="24"/>
        </w:rPr>
        <w:lastRenderedPageBreak/>
        <w:t xml:space="preserve">(далее - ГБУ ЛО «МФЦ»): </w:t>
      </w:r>
      <w:r w:rsidRPr="00DB5A7F">
        <w:rPr>
          <w:rFonts w:ascii="Times New Roman" w:hAnsi="Times New Roman" w:cs="Times New Roman"/>
          <w:sz w:val="24"/>
          <w:szCs w:val="24"/>
          <w:u w:val="single"/>
        </w:rPr>
        <w:t>http://mfc47.ru/;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487727">
          <w:rPr>
            <w:rStyle w:val="a6"/>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DB5A7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BA1221" w:rsidRDefault="00487727" w:rsidP="00BA1221">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4"/>
          <w:szCs w:val="24"/>
        </w:rPr>
      </w:pPr>
      <w:bookmarkStart w:id="2" w:name="Par383"/>
      <w:bookmarkEnd w:id="2"/>
      <w:r w:rsidRPr="00487727">
        <w:rPr>
          <w:rFonts w:ascii="Times New Roman" w:hAnsi="Times New Roman" w:cs="Times New Roman"/>
          <w:sz w:val="24"/>
          <w:szCs w:val="24"/>
        </w:rPr>
        <w:t>2.1. Полное наименование муниципальной</w:t>
      </w:r>
      <w:r>
        <w:rPr>
          <w:rFonts w:ascii="Times New Roman" w:hAnsi="Times New Roman" w:cs="Times New Roman"/>
          <w:sz w:val="24"/>
          <w:szCs w:val="24"/>
        </w:rPr>
        <w:t xml:space="preserve"> услуги: </w:t>
      </w:r>
    </w:p>
    <w:p w:rsidR="00BA1221" w:rsidRPr="00BA1221" w:rsidRDefault="00BA1221" w:rsidP="00BA1221">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4"/>
          <w:szCs w:val="24"/>
        </w:rPr>
      </w:pPr>
      <w:r w:rsidRPr="00BA1221">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BA1221" w:rsidRDefault="00BA1221" w:rsidP="00BA1221">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4"/>
          <w:szCs w:val="24"/>
        </w:rPr>
      </w:pPr>
      <w:r w:rsidRPr="00BA1221">
        <w:rPr>
          <w:rFonts w:ascii="Times New Roman" w:hAnsi="Times New Roman" w:cs="Times New Roman"/>
          <w:sz w:val="24"/>
          <w:szCs w:val="24"/>
        </w:rPr>
        <w:t>Сокращенное наименование муниципальной услуги: «Предоставление земельных участков гражданам и крестьянским (фермерским) хозяйствам)».</w:t>
      </w:r>
    </w:p>
    <w:p w:rsidR="00487727" w:rsidRDefault="00487727" w:rsidP="00BA1221">
      <w:pPr>
        <w:widowControl w:val="0"/>
        <w:tabs>
          <w:tab w:val="left" w:pos="142"/>
          <w:tab w:val="left" w:pos="284"/>
        </w:tabs>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487727">
        <w:rPr>
          <w:rFonts w:ascii="Times New Roman" w:hAnsi="Times New Roman" w:cs="Times New Roman"/>
          <w:sz w:val="24"/>
          <w:szCs w:val="24"/>
        </w:rPr>
        <w:t xml:space="preserve">2.2. Муниципальную услугу предоставляет: </w:t>
      </w:r>
      <w:r w:rsidRPr="00487727">
        <w:rPr>
          <w:rFonts w:ascii="Times New Roman" w:eastAsia="Calibri" w:hAnsi="Times New Roman" w:cs="Times New Roman"/>
          <w:sz w:val="24"/>
          <w:szCs w:val="24"/>
        </w:rPr>
        <w:t>администрация Красноборского городского поселения Тосненского района Ленинградской области.</w:t>
      </w:r>
    </w:p>
    <w:p w:rsidR="00487727" w:rsidRPr="00487727" w:rsidRDefault="00487727"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приеме документов и выдаче результата по предоставлению муницип</w:t>
      </w:r>
      <w:r w:rsidR="00415F4B">
        <w:rPr>
          <w:rFonts w:ascii="Times New Roman" w:hAnsi="Times New Roman" w:cs="Times New Roman"/>
          <w:sz w:val="24"/>
          <w:szCs w:val="24"/>
        </w:rPr>
        <w:t>альной услуги также участвует ГБУ ЛО «МФЦ».</w:t>
      </w:r>
      <w:r w:rsidRPr="00487727">
        <w:rPr>
          <w:rFonts w:ascii="Times New Roman" w:hAnsi="Times New Roman" w:cs="Times New Roman"/>
          <w:sz w:val="24"/>
          <w:szCs w:val="24"/>
        </w:rPr>
        <w:t xml:space="preserve">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3" w:name="sub_20195"/>
      <w:r w:rsidRPr="00487727">
        <w:rPr>
          <w:rFonts w:ascii="Times New Roman" w:hAnsi="Times New Roman" w:cs="Times New Roman"/>
          <w:sz w:val="24"/>
          <w:szCs w:val="24"/>
        </w:rPr>
        <w:t>Заявление на получение муниципальной услуги с комплектом документов принимаются: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при личной явке: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филиалах, отделах, удаленных рабочих местах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без личной явки:</w:t>
      </w:r>
    </w:p>
    <w:p w:rsidR="00487727" w:rsidRPr="00487727" w:rsidRDefault="00487727" w:rsidP="00487727">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почтовым отправлением 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личный кабинет заявителя на ПГУ ЛО/ ЕПГУ;</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сайт администрации (при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Заявитель может записаться на прием для подачи заявления </w:t>
      </w:r>
      <w:r w:rsidRPr="00487727">
        <w:rPr>
          <w:rFonts w:ascii="Times New Roman" w:hAnsi="Times New Roman" w:cs="Times New Roman"/>
          <w:sz w:val="24"/>
          <w:szCs w:val="24"/>
        </w:rPr>
        <w:br/>
        <w:t>о предоставлении муниципальной услуги следующими способами: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1) посредством ПГУ ЛО/ЕПГУ – в администрацию, в ГБУ ЛО «МФЦ» </w:t>
      </w:r>
      <w:r w:rsidRPr="00487727">
        <w:rPr>
          <w:rFonts w:ascii="Times New Roman" w:hAnsi="Times New Roman" w:cs="Times New Roman"/>
          <w:color w:val="4F81BD" w:themeColor="accent1"/>
          <w:sz w:val="24"/>
          <w:szCs w:val="24"/>
          <w:highlight w:val="yellow"/>
        </w:rPr>
        <w:br/>
      </w:r>
      <w:r w:rsidRPr="00487727">
        <w:rPr>
          <w:rFonts w:ascii="Times New Roman" w:hAnsi="Times New Roman" w:cs="Times New Roman"/>
          <w:sz w:val="24"/>
          <w:szCs w:val="24"/>
        </w:rPr>
        <w:t>(при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по телефону – администрации,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посредством сайта администрации.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Для записи заявитель выбирает любые свободные для приема дату и время </w:t>
      </w:r>
      <w:r w:rsidRPr="00487727">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w:t>
      </w:r>
      <w:r>
        <w:rPr>
          <w:rFonts w:ascii="Times New Roman" w:hAnsi="Times New Roman" w:cs="Times New Roman"/>
          <w:sz w:val="24"/>
          <w:szCs w:val="24"/>
        </w:rPr>
        <w:t>го закона от 27 июля 2006 года № 149-ФЗ «</w:t>
      </w:r>
      <w:r w:rsidRPr="00487727">
        <w:rPr>
          <w:rFonts w:ascii="Times New Roman" w:hAnsi="Times New Roman" w:cs="Times New Roman"/>
          <w:sz w:val="24"/>
          <w:szCs w:val="24"/>
        </w:rPr>
        <w:t>Об информации, информационных те</w:t>
      </w:r>
      <w:r>
        <w:rPr>
          <w:rFonts w:ascii="Times New Roman" w:hAnsi="Times New Roman" w:cs="Times New Roman"/>
          <w:sz w:val="24"/>
          <w:szCs w:val="24"/>
        </w:rPr>
        <w:t>хнологиях и о защите информации»</w:t>
      </w:r>
      <w:r w:rsidRPr="00487727">
        <w:rPr>
          <w:rFonts w:ascii="Times New Roman" w:hAnsi="Times New Roman" w:cs="Times New Roman"/>
          <w:sz w:val="24"/>
          <w:szCs w:val="24"/>
        </w:rPr>
        <w:t>.</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w:t>
      </w:r>
      <w:r>
        <w:rPr>
          <w:rFonts w:ascii="Times New Roman" w:hAnsi="Times New Roman" w:cs="Times New Roman"/>
          <w:sz w:val="24"/>
          <w:szCs w:val="24"/>
        </w:rPr>
        <w:t xml:space="preserve">фикации, при условии совпадения </w:t>
      </w:r>
      <w:r w:rsidRPr="00487727">
        <w:rPr>
          <w:rFonts w:ascii="Times New Roman" w:hAnsi="Times New Roman" w:cs="Times New Roman"/>
          <w:sz w:val="24"/>
          <w:szCs w:val="24"/>
        </w:rPr>
        <w:t>сведений о физическом лице в указанных информационных системах;</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 единой системы идентификации и аутентификации и единой информационной </w:t>
      </w:r>
      <w:r w:rsidRPr="00487727">
        <w:rPr>
          <w:rFonts w:ascii="Times New Roman" w:hAnsi="Times New Roman" w:cs="Times New Roman"/>
          <w:sz w:val="24"/>
          <w:szCs w:val="24"/>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E652F" w:rsidRPr="006E652F" w:rsidRDefault="000E16EC" w:rsidP="006E652F">
      <w:pPr>
        <w:tabs>
          <w:tab w:val="left" w:pos="142"/>
        </w:tabs>
        <w:ind w:firstLine="567"/>
        <w:contextualSpacing/>
        <w:rPr>
          <w:rFonts w:ascii="Times New Roman" w:hAnsi="Times New Roman"/>
          <w:color w:val="000000"/>
          <w:sz w:val="24"/>
          <w:szCs w:val="24"/>
        </w:rPr>
      </w:pPr>
      <w:r>
        <w:rPr>
          <w:rFonts w:ascii="Times New Roman" w:hAnsi="Times New Roman" w:cs="Times New Roman"/>
          <w:sz w:val="24"/>
          <w:szCs w:val="24"/>
        </w:rPr>
        <w:t>2.3.</w:t>
      </w:r>
      <w:r w:rsidR="00487727" w:rsidRPr="00487727">
        <w:rPr>
          <w:rFonts w:ascii="Times New Roman" w:hAnsi="Times New Roman" w:cs="Times New Roman"/>
          <w:sz w:val="24"/>
          <w:szCs w:val="24"/>
        </w:rPr>
        <w:t>Результатом предоставления муниципальной услуги является:</w:t>
      </w:r>
      <w:bookmarkEnd w:id="3"/>
      <w:r w:rsidR="00487727" w:rsidRPr="00487727">
        <w:rPr>
          <w:rFonts w:ascii="Times New Roman" w:hAnsi="Times New Roman" w:cs="Times New Roman"/>
          <w:sz w:val="24"/>
          <w:szCs w:val="24"/>
        </w:rPr>
        <w:t xml:space="preserve"> </w:t>
      </w:r>
      <w:r w:rsidR="00487727" w:rsidRPr="00487727">
        <w:rPr>
          <w:rFonts w:ascii="Times New Roman" w:hAnsi="Times New Roman" w:cs="Times New Roman"/>
          <w:strike/>
          <w:sz w:val="24"/>
          <w:szCs w:val="24"/>
        </w:rPr>
        <w:br/>
      </w:r>
      <w:r w:rsidR="001C47A6">
        <w:rPr>
          <w:rFonts w:ascii="Times New Roman" w:hAnsi="Times New Roman"/>
          <w:color w:val="000000"/>
          <w:sz w:val="24"/>
          <w:szCs w:val="24"/>
        </w:rPr>
        <w:t xml:space="preserve">          </w:t>
      </w:r>
      <w:r w:rsidR="006E652F">
        <w:rPr>
          <w:rFonts w:ascii="Times New Roman" w:hAnsi="Times New Roman"/>
          <w:color w:val="000000"/>
          <w:sz w:val="24"/>
          <w:szCs w:val="24"/>
        </w:rPr>
        <w:t xml:space="preserve">- </w:t>
      </w:r>
      <w:r w:rsidR="006E652F" w:rsidRPr="006E652F">
        <w:rPr>
          <w:rFonts w:ascii="Times New Roman" w:hAnsi="Times New Roman"/>
          <w:color w:val="000000"/>
          <w:sz w:val="24"/>
          <w:szCs w:val="24"/>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 xml:space="preserve">- </w:t>
      </w:r>
      <w:r w:rsidRPr="006E652F">
        <w:rPr>
          <w:rFonts w:ascii="Times New Roman" w:hAnsi="Times New Roman"/>
          <w:color w:val="000000"/>
          <w:sz w:val="24"/>
          <w:szCs w:val="24"/>
        </w:rPr>
        <w:tab/>
        <w:t>договор купли-продажи земельного участка;</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 xml:space="preserve">- </w:t>
      </w:r>
      <w:r w:rsidRPr="006E652F">
        <w:rPr>
          <w:rFonts w:ascii="Times New Roman" w:hAnsi="Times New Roman"/>
          <w:color w:val="000000"/>
          <w:sz w:val="24"/>
          <w:szCs w:val="24"/>
        </w:rPr>
        <w:tab/>
        <w:t>договор аренды земельного участка;</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 уведомление об отказе в предоставлении муниципальной услуги, в том числе:</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 xml:space="preserve">- </w:t>
      </w:r>
      <w:r w:rsidRPr="006E652F">
        <w:rPr>
          <w:rFonts w:ascii="Times New Roman" w:hAnsi="Times New Roman"/>
          <w:color w:val="000000"/>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 xml:space="preserve">- </w:t>
      </w:r>
      <w:r w:rsidRPr="006E652F">
        <w:rPr>
          <w:rFonts w:ascii="Times New Roman" w:hAnsi="Times New Roman"/>
          <w:color w:val="000000"/>
          <w:sz w:val="24"/>
          <w:szCs w:val="24"/>
        </w:rPr>
        <w:tab/>
        <w:t>решение об отказе в предоставлении земельного участка;</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 xml:space="preserve">- </w:t>
      </w:r>
      <w:r w:rsidRPr="006E652F">
        <w:rPr>
          <w:rFonts w:ascii="Times New Roman" w:hAnsi="Times New Roman"/>
          <w:color w:val="000000"/>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 xml:space="preserve">- </w:t>
      </w:r>
      <w:r w:rsidRPr="006E652F">
        <w:rPr>
          <w:rFonts w:ascii="Times New Roman" w:hAnsi="Times New Roman"/>
          <w:color w:val="000000"/>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 xml:space="preserve">Организация и проведение аукциона осуществляется в соответствии ЗК РФ. </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1) при личной явке:</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в ОМСУ;</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в филиалах, отделах, удаленных рабочих местах ГБУ ЛО «МФЦ»;</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2) без личной явки:</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почтовым отправлением;</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на адрес электронной почты;</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в электронной форме через личный кабинет заявителя на ПГУ ЛО/ЕПГУ;</w:t>
      </w:r>
    </w:p>
    <w:p w:rsidR="006E652F" w:rsidRPr="006E652F" w:rsidRDefault="006E652F" w:rsidP="006E652F">
      <w:pPr>
        <w:tabs>
          <w:tab w:val="left" w:pos="142"/>
        </w:tabs>
        <w:spacing w:after="0" w:line="240" w:lineRule="auto"/>
        <w:ind w:firstLine="567"/>
        <w:contextualSpacing/>
        <w:jc w:val="both"/>
        <w:rPr>
          <w:rFonts w:ascii="Times New Roman" w:hAnsi="Times New Roman"/>
          <w:color w:val="000000"/>
          <w:sz w:val="24"/>
          <w:szCs w:val="24"/>
        </w:rPr>
      </w:pPr>
      <w:r w:rsidRPr="006E652F">
        <w:rPr>
          <w:rFonts w:ascii="Times New Roman" w:hAnsi="Times New Roman"/>
          <w:color w:val="000000"/>
          <w:sz w:val="24"/>
          <w:szCs w:val="24"/>
        </w:rPr>
        <w:t>в элек</w:t>
      </w:r>
      <w:r w:rsidR="00E41BA2">
        <w:rPr>
          <w:rFonts w:ascii="Times New Roman" w:hAnsi="Times New Roman"/>
          <w:color w:val="000000"/>
          <w:sz w:val="24"/>
          <w:szCs w:val="24"/>
        </w:rPr>
        <w:t>тронной форме через сайт администрации</w:t>
      </w:r>
      <w:r w:rsidRPr="006E652F">
        <w:rPr>
          <w:rFonts w:ascii="Times New Roman" w:hAnsi="Times New Roman"/>
          <w:color w:val="000000"/>
          <w:sz w:val="24"/>
          <w:szCs w:val="24"/>
        </w:rPr>
        <w:t xml:space="preserve"> (при технической реализации).</w:t>
      </w:r>
    </w:p>
    <w:p w:rsidR="006E652F" w:rsidRPr="006E652F" w:rsidRDefault="00E41BA2" w:rsidP="006E652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bookmarkStart w:id="4" w:name="sub_1027"/>
      <w:r>
        <w:rPr>
          <w:rFonts w:ascii="Times New Roman" w:hAnsi="Times New Roman" w:cs="Times New Roman"/>
          <w:sz w:val="24"/>
          <w:szCs w:val="24"/>
        </w:rPr>
        <w:t xml:space="preserve">        </w:t>
      </w:r>
      <w:r w:rsidR="006E652F" w:rsidRPr="006E652F">
        <w:rPr>
          <w:rFonts w:ascii="Times New Roman" w:hAnsi="Times New Roman" w:cs="Times New Roman"/>
          <w:sz w:val="24"/>
          <w:szCs w:val="24"/>
        </w:rPr>
        <w:t>2.4. Срок предоставления муниципальной услуги составляет:</w:t>
      </w:r>
    </w:p>
    <w:p w:rsidR="006E652F" w:rsidRPr="006E652F" w:rsidRDefault="006E652F" w:rsidP="006E652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652F">
        <w:rPr>
          <w:rFonts w:ascii="Times New Roman" w:hAnsi="Times New Roman" w:cs="Times New Roman"/>
          <w:sz w:val="24"/>
          <w:szCs w:val="24"/>
        </w:rPr>
        <w:t>- в случае опубликования извещения о предоставлении земельного участка – 26 календарных дней с даты поступлени</w:t>
      </w:r>
      <w:r w:rsidR="00E41BA2">
        <w:rPr>
          <w:rFonts w:ascii="Times New Roman" w:hAnsi="Times New Roman" w:cs="Times New Roman"/>
          <w:sz w:val="24"/>
          <w:szCs w:val="24"/>
        </w:rPr>
        <w:t>я (регистрации) в администрацию</w:t>
      </w:r>
      <w:r w:rsidRPr="006E652F">
        <w:rPr>
          <w:rFonts w:ascii="Times New Roman" w:hAnsi="Times New Roman" w:cs="Times New Roman"/>
          <w:sz w:val="24"/>
          <w:szCs w:val="24"/>
        </w:rPr>
        <w:t xml:space="preserve"> заявления о предварительном согласовании предоставления земельного участка или заявления о  предоставлении земельного участка;</w:t>
      </w:r>
    </w:p>
    <w:p w:rsidR="006E652F" w:rsidRPr="006E652F" w:rsidRDefault="006E652F" w:rsidP="006E652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652F">
        <w:rPr>
          <w:rFonts w:ascii="Times New Roman" w:hAnsi="Times New Roman" w:cs="Times New Roman"/>
          <w:sz w:val="24"/>
          <w:szCs w:val="24"/>
        </w:rPr>
        <w:t>-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 26 календарных дней с даты поступления (регистрации) в ОМСУ заявления о предварительном согласовании предоставления земельного участка или заявления о предоставлении земельного участка;</w:t>
      </w:r>
    </w:p>
    <w:p w:rsidR="006E652F" w:rsidRPr="006E652F" w:rsidRDefault="006E652F" w:rsidP="006E652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652F">
        <w:rPr>
          <w:rFonts w:ascii="Times New Roman" w:hAnsi="Times New Roman" w:cs="Times New Roman"/>
          <w:sz w:val="24"/>
          <w:szCs w:val="24"/>
        </w:rPr>
        <w:t>-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с даты истечения 30 дней со дня опубликования извещения заявления при отсутствии заявлений иных граждан о намерении участвовать в аукционе;</w:t>
      </w:r>
    </w:p>
    <w:p w:rsidR="006E652F" w:rsidRPr="006E652F" w:rsidRDefault="006E652F" w:rsidP="006E652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652F">
        <w:rPr>
          <w:rFonts w:ascii="Times New Roman" w:hAnsi="Times New Roman" w:cs="Times New Roman"/>
          <w:sz w:val="24"/>
          <w:szCs w:val="24"/>
        </w:rPr>
        <w:t>- в случае принятия решения о предварительном согласовании предоставления земельного участка  –14 календарных дней с даты истечения 30 календарных дней со дня опубликования извещения при отсутствии заявлений иных граждан о намерении участвовать в аукционе;</w:t>
      </w:r>
    </w:p>
    <w:p w:rsidR="006E652F" w:rsidRPr="006E652F" w:rsidRDefault="006E652F" w:rsidP="006E652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E652F">
        <w:rPr>
          <w:rFonts w:ascii="Times New Roman" w:hAnsi="Times New Roman" w:cs="Times New Roman"/>
          <w:sz w:val="24"/>
          <w:szCs w:val="24"/>
        </w:rPr>
        <w:t>- 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
    <w:p w:rsidR="006E652F" w:rsidRPr="006E652F" w:rsidRDefault="006E652F" w:rsidP="006E652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652F">
        <w:rPr>
          <w:rFonts w:ascii="Times New Roman" w:hAnsi="Times New Roman" w:cs="Times New Roman"/>
          <w:sz w:val="24"/>
          <w:szCs w:val="24"/>
        </w:rPr>
        <w:t xml:space="preserve">- 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с даты поступления (регистрации) в ОМСУ заявлений о намерении иных граждан участвовать в аукционе. </w:t>
      </w:r>
    </w:p>
    <w:p w:rsidR="00487727" w:rsidRPr="00487727" w:rsidRDefault="00DA7B65" w:rsidP="00DA7B65">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2.5. Правовые основания для предоставления муниципальной услуги.</w:t>
      </w:r>
    </w:p>
    <w:bookmarkEnd w:id="4"/>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 Гражданский кодекс Российской Федерации (части первая, вторая, третья);</w:t>
      </w:r>
    </w:p>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 Земельный кодекс Российской Федерации;</w:t>
      </w:r>
    </w:p>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 Федеральный закон от 18.06.2001 № 78-ФЗ «О землеустройстве»;</w:t>
      </w:r>
    </w:p>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 Федеральный закон от 24.07.2007 № 221-ФЗ «О кадастровой деятельности»;</w:t>
      </w:r>
    </w:p>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 нормативные правовые акты органов местного самоуправления.</w:t>
      </w:r>
    </w:p>
    <w:p w:rsidR="006E652F" w:rsidRPr="006E652F" w:rsidRDefault="006E652F" w:rsidP="006E652F">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E652F">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w:t>
      </w:r>
      <w:r w:rsidR="001C47A6">
        <w:rPr>
          <w:rFonts w:ascii="Times New Roman" w:hAnsi="Times New Roman" w:cs="Times New Roman"/>
          <w:sz w:val="24"/>
          <w:szCs w:val="24"/>
        </w:rPr>
        <w:t xml:space="preserve">нет по адресу </w:t>
      </w:r>
      <w:hyperlink r:id="rId12" w:history="1">
        <w:r w:rsidR="001C47A6" w:rsidRPr="00CD1239">
          <w:rPr>
            <w:rStyle w:val="a6"/>
            <w:rFonts w:ascii="Times New Roman" w:eastAsia="Calibri" w:hAnsi="Times New Roman" w:cs="Times New Roman"/>
            <w:sz w:val="24"/>
            <w:szCs w:val="24"/>
            <w:lang w:eastAsia="en-US"/>
          </w:rPr>
          <w:t>http://www.</w:t>
        </w:r>
        <w:r w:rsidR="001C47A6" w:rsidRPr="00CD1239">
          <w:rPr>
            <w:rStyle w:val="a6"/>
            <w:rFonts w:ascii="Times New Roman" w:eastAsia="Calibri" w:hAnsi="Times New Roman" w:cs="Times New Roman"/>
            <w:sz w:val="24"/>
            <w:szCs w:val="24"/>
            <w:lang w:val="en-US" w:eastAsia="en-US"/>
          </w:rPr>
          <w:t>krbor</w:t>
        </w:r>
        <w:r w:rsidR="001C47A6" w:rsidRPr="00CD1239">
          <w:rPr>
            <w:rStyle w:val="a6"/>
            <w:rFonts w:ascii="Times New Roman" w:eastAsia="Calibri" w:hAnsi="Times New Roman" w:cs="Times New Roman"/>
            <w:sz w:val="24"/>
            <w:szCs w:val="24"/>
            <w:lang w:eastAsia="en-US"/>
          </w:rPr>
          <w:t>.ru/</w:t>
        </w:r>
      </w:hyperlink>
      <w:r w:rsidRPr="006E652F">
        <w:rPr>
          <w:rFonts w:ascii="Times New Roman" w:hAnsi="Times New Roman" w:cs="Times New Roman"/>
          <w:sz w:val="24"/>
          <w:szCs w:val="24"/>
        </w:rPr>
        <w:t xml:space="preserve"> и в Реестре.</w:t>
      </w:r>
    </w:p>
    <w:p w:rsidR="00487727" w:rsidRPr="00487727" w:rsidRDefault="00487727"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bookmarkStart w:id="5" w:name="Par3"/>
      <w:bookmarkStart w:id="6" w:name="Par8"/>
      <w:bookmarkStart w:id="7" w:name="Par9"/>
      <w:bookmarkEnd w:id="5"/>
      <w:bookmarkEnd w:id="6"/>
      <w:bookmarkEnd w:id="7"/>
      <w:r w:rsidRPr="001C47A6">
        <w:rPr>
          <w:rFonts w:ascii="Times New Roman" w:hAnsi="Times New Roman" w:cs="Times New Roman"/>
          <w:sz w:val="24"/>
          <w:szCs w:val="24"/>
        </w:rPr>
        <w:t>1) заявление о предоставлении услуги в соответствии с приложением № 1 или приложением № 2 к настоящему административному регламенту;</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3) учредительные документы (при обращении юридического лица);</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w:t>
      </w:r>
      <w:r w:rsidRPr="001C47A6">
        <w:rPr>
          <w:rFonts w:ascii="Times New Roman" w:hAnsi="Times New Roman" w:cs="Times New Roman"/>
          <w:sz w:val="24"/>
          <w:szCs w:val="24"/>
        </w:rPr>
        <w:lastRenderedPageBreak/>
        <w:t>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5.1) При предварительном согласовании предоставления земельного участка:</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C47A6" w:rsidRP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5.2)  При предоставлении земельного участка:</w:t>
      </w:r>
    </w:p>
    <w:p w:rsidR="001C47A6" w:rsidRDefault="001C47A6" w:rsidP="001C47A6">
      <w:pPr>
        <w:autoSpaceDE w:val="0"/>
        <w:autoSpaceDN w:val="0"/>
        <w:adjustRightInd w:val="0"/>
        <w:spacing w:after="0" w:line="240" w:lineRule="auto"/>
        <w:ind w:firstLine="709"/>
        <w:jc w:val="both"/>
        <w:rPr>
          <w:rFonts w:ascii="Times New Roman" w:hAnsi="Times New Roman" w:cs="Times New Roman"/>
          <w:sz w:val="24"/>
          <w:szCs w:val="24"/>
        </w:rPr>
      </w:pPr>
      <w:r w:rsidRPr="001C47A6">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 </w:t>
      </w:r>
    </w:p>
    <w:p w:rsidR="00487727" w:rsidRPr="00487727" w:rsidRDefault="00487727" w:rsidP="001C47A6">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2.7. Исчерпывающий перечень доку</w:t>
      </w:r>
      <w:r w:rsidR="00BA04E2">
        <w:rPr>
          <w:rFonts w:ascii="Times New Roman" w:hAnsi="Times New Roman" w:cs="Times New Roman"/>
          <w:sz w:val="24"/>
          <w:szCs w:val="24"/>
        </w:rPr>
        <w:t xml:space="preserve">ментов (сведений), необходимых </w:t>
      </w:r>
      <w:r w:rsidRPr="00487727">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1) 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 xml:space="preserve">3) выписку из Единого государственного реестра индивидуальных предпринимателей, если крестьянское (фермерское) хозяйство создано  без образования юридического лица. </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2.7.1. Заявитель вправе представить документы (сведения), указанные в пункте 2.7 настоящего регламента, по собственной инициативе.</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2.7.2. При предоставлении муниципальной услуги запрещается требовать от заявителя:</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1C47A6">
        <w:rPr>
          <w:rFonts w:ascii="Times New Roman" w:eastAsia="Times New Roman" w:hAnsi="Times New Roman" w:cs="Times New Roman"/>
          <w:bCs/>
          <w:color w:val="000000"/>
          <w:sz w:val="24"/>
          <w:szCs w:val="24"/>
        </w:rPr>
        <w:lastRenderedPageBreak/>
        <w:t>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1C47A6" w:rsidRP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C47A6" w:rsidRDefault="001C47A6" w:rsidP="001C47A6">
      <w:pPr>
        <w:widowControl w:val="0"/>
        <w:spacing w:after="0" w:line="240" w:lineRule="auto"/>
        <w:ind w:firstLine="709"/>
        <w:jc w:val="both"/>
        <w:rPr>
          <w:rFonts w:ascii="Times New Roman" w:eastAsia="Times New Roman" w:hAnsi="Times New Roman" w:cs="Times New Roman"/>
          <w:bCs/>
          <w:color w:val="000000"/>
          <w:sz w:val="24"/>
          <w:szCs w:val="24"/>
        </w:rPr>
      </w:pPr>
      <w:r w:rsidRPr="001C47A6">
        <w:rPr>
          <w:rFonts w:ascii="Times New Roman" w:eastAsia="Times New Roman" w:hAnsi="Times New Roman" w:cs="Times New Roman"/>
          <w:bCs/>
          <w:color w:val="000000"/>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87727" w:rsidRPr="00487727" w:rsidRDefault="00487727" w:rsidP="001C47A6">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41BA2" w:rsidRPr="00E41BA2" w:rsidRDefault="00E41BA2" w:rsidP="00E41BA2">
      <w:pPr>
        <w:tabs>
          <w:tab w:val="left" w:pos="142"/>
          <w:tab w:val="left" w:pos="284"/>
        </w:tabs>
        <w:spacing w:after="0" w:line="240" w:lineRule="auto"/>
        <w:ind w:firstLine="709"/>
        <w:jc w:val="both"/>
        <w:rPr>
          <w:rFonts w:ascii="Times New Roman" w:hAnsi="Times New Roman" w:cs="Times New Roman"/>
          <w:sz w:val="24"/>
          <w:szCs w:val="24"/>
        </w:rPr>
      </w:pPr>
      <w:r w:rsidRPr="00E41BA2">
        <w:rPr>
          <w:rFonts w:ascii="Times New Roman" w:hAnsi="Times New Roman" w:cs="Times New Roman"/>
          <w:sz w:val="24"/>
          <w:szCs w:val="24"/>
        </w:rPr>
        <w:t>1) 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41BA2" w:rsidRPr="00E41BA2" w:rsidRDefault="00E41BA2" w:rsidP="00E41BA2">
      <w:pPr>
        <w:tabs>
          <w:tab w:val="left" w:pos="142"/>
          <w:tab w:val="left" w:pos="284"/>
        </w:tabs>
        <w:spacing w:after="0" w:line="240" w:lineRule="auto"/>
        <w:ind w:firstLine="709"/>
        <w:jc w:val="both"/>
        <w:rPr>
          <w:rFonts w:ascii="Times New Roman" w:hAnsi="Times New Roman" w:cs="Times New Roman"/>
          <w:sz w:val="24"/>
          <w:szCs w:val="24"/>
        </w:rPr>
      </w:pPr>
      <w:r w:rsidRPr="00E41BA2">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41BA2" w:rsidRPr="00E41BA2" w:rsidRDefault="00E41BA2" w:rsidP="00E41BA2">
      <w:pPr>
        <w:tabs>
          <w:tab w:val="left" w:pos="142"/>
          <w:tab w:val="left" w:pos="284"/>
        </w:tabs>
        <w:spacing w:after="0" w:line="240" w:lineRule="auto"/>
        <w:ind w:firstLine="709"/>
        <w:jc w:val="both"/>
        <w:rPr>
          <w:rFonts w:ascii="Times New Roman" w:hAnsi="Times New Roman" w:cs="Times New Roman"/>
          <w:sz w:val="24"/>
          <w:szCs w:val="24"/>
        </w:rPr>
      </w:pPr>
      <w:r w:rsidRPr="00E41BA2">
        <w:rPr>
          <w:rFonts w:ascii="Times New Roman" w:hAnsi="Times New Roman" w:cs="Times New Roman"/>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 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 О </w:t>
      </w:r>
      <w:r w:rsidRPr="00E41BA2">
        <w:rPr>
          <w:rFonts w:ascii="Times New Roman" w:hAnsi="Times New Roman" w:cs="Times New Roman"/>
          <w:sz w:val="24"/>
          <w:szCs w:val="24"/>
        </w:rPr>
        <w:lastRenderedPageBreak/>
        <w:t>продлении срока принятия решения о предварительном согласовании предоставления земельного участка, ОМСУ уведомляет заявителя.</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2.9. Исчерпывающий перечень оснований для отказа в приеме документов, необходимых для пред</w:t>
      </w:r>
      <w:r w:rsidR="00E41BA2">
        <w:rPr>
          <w:rFonts w:ascii="Times New Roman" w:hAnsi="Times New Roman" w:cs="Times New Roman"/>
          <w:sz w:val="24"/>
          <w:szCs w:val="24"/>
        </w:rPr>
        <w:t>оставления муниципальной услуги:</w:t>
      </w:r>
    </w:p>
    <w:p w:rsidR="00E41BA2" w:rsidRPr="00E41BA2" w:rsidRDefault="00E41BA2" w:rsidP="00E41BA2">
      <w:pPr>
        <w:tabs>
          <w:tab w:val="left" w:pos="142"/>
          <w:tab w:val="left" w:pos="284"/>
        </w:tabs>
        <w:spacing w:after="0" w:line="240" w:lineRule="auto"/>
        <w:ind w:firstLine="709"/>
        <w:jc w:val="both"/>
        <w:rPr>
          <w:rFonts w:ascii="Times New Roman" w:hAnsi="Times New Roman"/>
          <w:color w:val="000000"/>
          <w:sz w:val="24"/>
          <w:szCs w:val="24"/>
        </w:rPr>
      </w:pPr>
      <w:r w:rsidRPr="00E41BA2">
        <w:rPr>
          <w:rFonts w:ascii="Times New Roman" w:hAnsi="Times New Roman"/>
          <w:color w:val="000000"/>
          <w:sz w:val="24"/>
          <w:szCs w:val="24"/>
        </w:rPr>
        <w:t>Основания для отказа в приеме документов, необходимых для предоставления муниципальной услуги:</w:t>
      </w:r>
    </w:p>
    <w:p w:rsidR="00E41BA2" w:rsidRPr="00E41BA2" w:rsidRDefault="00E41BA2" w:rsidP="00E41BA2">
      <w:pPr>
        <w:tabs>
          <w:tab w:val="left" w:pos="142"/>
          <w:tab w:val="left" w:pos="284"/>
        </w:tabs>
        <w:spacing w:after="0" w:line="240" w:lineRule="auto"/>
        <w:ind w:firstLine="709"/>
        <w:jc w:val="both"/>
        <w:rPr>
          <w:rFonts w:ascii="Times New Roman" w:hAnsi="Times New Roman"/>
          <w:bCs/>
          <w:color w:val="000000"/>
          <w:sz w:val="24"/>
          <w:szCs w:val="24"/>
        </w:rPr>
      </w:pPr>
      <w:r w:rsidRPr="00E41BA2">
        <w:rPr>
          <w:rFonts w:ascii="Times New Roman" w:hAnsi="Times New Roman"/>
          <w:bCs/>
          <w:color w:val="000000"/>
          <w:sz w:val="24"/>
          <w:szCs w:val="24"/>
        </w:rPr>
        <w:t>1) Заявление подано лицом, не уполномоченным на осуществление таких действий;</w:t>
      </w:r>
    </w:p>
    <w:p w:rsidR="00E41BA2" w:rsidRPr="00E41BA2" w:rsidRDefault="00E41BA2" w:rsidP="00E41BA2">
      <w:pPr>
        <w:tabs>
          <w:tab w:val="left" w:pos="142"/>
          <w:tab w:val="left" w:pos="284"/>
        </w:tabs>
        <w:spacing w:after="0" w:line="240" w:lineRule="auto"/>
        <w:ind w:firstLine="709"/>
        <w:jc w:val="both"/>
        <w:rPr>
          <w:rFonts w:ascii="Times New Roman" w:hAnsi="Times New Roman"/>
          <w:bCs/>
          <w:color w:val="000000"/>
          <w:sz w:val="24"/>
          <w:szCs w:val="24"/>
        </w:rPr>
      </w:pPr>
      <w:r w:rsidRPr="00E41BA2">
        <w:rPr>
          <w:rFonts w:ascii="Times New Roman" w:hAnsi="Times New Roman"/>
          <w:bCs/>
          <w:color w:val="000000"/>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41BA2" w:rsidRPr="00E41BA2" w:rsidRDefault="00E41BA2" w:rsidP="00E41BA2">
      <w:pPr>
        <w:tabs>
          <w:tab w:val="left" w:pos="142"/>
          <w:tab w:val="left" w:pos="284"/>
        </w:tabs>
        <w:spacing w:after="0" w:line="240" w:lineRule="auto"/>
        <w:ind w:firstLine="709"/>
        <w:jc w:val="both"/>
        <w:rPr>
          <w:rFonts w:ascii="Times New Roman" w:hAnsi="Times New Roman"/>
          <w:bCs/>
          <w:color w:val="000000"/>
          <w:sz w:val="24"/>
          <w:szCs w:val="24"/>
        </w:rPr>
      </w:pPr>
      <w:r w:rsidRPr="00E41BA2">
        <w:rPr>
          <w:rFonts w:ascii="Times New Roman" w:hAnsi="Times New Roman"/>
          <w:bCs/>
          <w:color w:val="000000"/>
          <w:sz w:val="24"/>
          <w:szCs w:val="24"/>
        </w:rPr>
        <w:t>3) Заявление на получение услуги оформлено не в соответствии с административным регламентом;</w:t>
      </w:r>
    </w:p>
    <w:p w:rsidR="00E41BA2" w:rsidRPr="00E41BA2" w:rsidRDefault="00E41BA2" w:rsidP="00E41BA2">
      <w:pPr>
        <w:tabs>
          <w:tab w:val="left" w:pos="142"/>
          <w:tab w:val="left" w:pos="284"/>
        </w:tabs>
        <w:spacing w:after="0" w:line="240" w:lineRule="auto"/>
        <w:ind w:firstLine="709"/>
        <w:jc w:val="both"/>
        <w:rPr>
          <w:rFonts w:ascii="Times New Roman" w:hAnsi="Times New Roman"/>
          <w:bCs/>
          <w:color w:val="000000"/>
          <w:sz w:val="24"/>
          <w:szCs w:val="24"/>
        </w:rPr>
      </w:pPr>
      <w:r w:rsidRPr="00E41BA2">
        <w:rPr>
          <w:rFonts w:ascii="Times New Roman" w:hAnsi="Times New Roman"/>
          <w:bCs/>
          <w:color w:val="000000"/>
          <w:sz w:val="24"/>
          <w:szCs w:val="24"/>
        </w:rPr>
        <w:t>4) Представленные заявителем документы не отвечают требованиям, установленным административным регламентом;</w:t>
      </w:r>
    </w:p>
    <w:p w:rsidR="00E41BA2" w:rsidRPr="00E41BA2" w:rsidRDefault="00E41BA2" w:rsidP="00E41BA2">
      <w:pPr>
        <w:tabs>
          <w:tab w:val="left" w:pos="142"/>
          <w:tab w:val="left" w:pos="284"/>
        </w:tabs>
        <w:spacing w:after="0" w:line="240" w:lineRule="auto"/>
        <w:ind w:firstLine="709"/>
        <w:jc w:val="both"/>
        <w:rPr>
          <w:rFonts w:ascii="Times New Roman" w:hAnsi="Times New Roman"/>
          <w:bCs/>
          <w:color w:val="000000"/>
          <w:sz w:val="24"/>
          <w:szCs w:val="24"/>
        </w:rPr>
      </w:pPr>
      <w:r w:rsidRPr="00E41BA2">
        <w:rPr>
          <w:rFonts w:ascii="Times New Roman" w:hAnsi="Times New Roman"/>
          <w:bCs/>
          <w:color w:val="000000"/>
          <w:sz w:val="24"/>
          <w:szCs w:val="24"/>
        </w:rPr>
        <w:t>5) Заявление с комплектом документов подписаны недействительной электронной подписью;</w:t>
      </w:r>
    </w:p>
    <w:p w:rsidR="00E41BA2" w:rsidRPr="00E41BA2" w:rsidRDefault="00E41BA2" w:rsidP="00E41BA2">
      <w:pPr>
        <w:tabs>
          <w:tab w:val="left" w:pos="142"/>
          <w:tab w:val="left" w:pos="284"/>
        </w:tabs>
        <w:spacing w:after="0" w:line="240" w:lineRule="auto"/>
        <w:ind w:firstLine="709"/>
        <w:jc w:val="both"/>
        <w:rPr>
          <w:rFonts w:ascii="Times New Roman" w:hAnsi="Times New Roman"/>
          <w:bCs/>
          <w:color w:val="000000"/>
          <w:sz w:val="24"/>
          <w:szCs w:val="24"/>
        </w:rPr>
      </w:pPr>
      <w:r w:rsidRPr="00E41BA2">
        <w:rPr>
          <w:rFonts w:ascii="Times New Roman" w:hAnsi="Times New Roman"/>
          <w:bCs/>
          <w:color w:val="000000"/>
          <w:sz w:val="24"/>
          <w:szCs w:val="24"/>
        </w:rPr>
        <w:t>6) Представленные заявителем документы недействительны/указанные в заявлении сведения недостоверны.</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Отсутствие права на предоставление муниципальной услуги:</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2.10.1.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ЗК РФ, а именно в случае:</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 несоответствия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 разработки схемы расположения земельного участка с нарушением предусмотренных статьей 11.9 ЗК РФ требований к образуемым земельным участкам;</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ЗК РФ (подпункты 1 - 14, 16 - 21, 24 и 25 пункта 2.10.3. настоящего регламента);</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3) земельный участок, границы которого подлежат уточнению в соответствии с Федеральным законом № 218-ФЗ, не может быть предоставлен заявителю по основаниям, указанным в подпунктах 1 - 23 статьи 39.16 ЗК РФ (подпункты 1 - 25 пункта 2.10.3. настоящего регламента).</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2.10.2.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 xml:space="preserve">1) с заявлением о предоставлении земельного участка обратилось лицо, которое в </w:t>
      </w:r>
      <w:r w:rsidRPr="00003A7E">
        <w:rPr>
          <w:rFonts w:ascii="Times New Roman" w:hAnsi="Times New Roman" w:cs="Times New Roman"/>
          <w:color w:val="000000"/>
          <w:sz w:val="24"/>
          <w:szCs w:val="24"/>
        </w:rPr>
        <w:lastRenderedPageBreak/>
        <w:t>соответствии с земельным законодательством не имеет права на приобретение земельного участка без проведения торгов;</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 xml:space="preserve">9) указанный в заявлении о предоставлении земельного участка земельный участок </w:t>
      </w:r>
      <w:r w:rsidRPr="00003A7E">
        <w:rPr>
          <w:rFonts w:ascii="Times New Roman" w:hAnsi="Times New Roman" w:cs="Times New Roman"/>
          <w:color w:val="000000"/>
          <w:sz w:val="24"/>
          <w:szCs w:val="24"/>
        </w:rPr>
        <w:lastRenderedPageBreak/>
        <w:t>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13)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w:t>
      </w:r>
      <w:r w:rsidRPr="00003A7E">
        <w:rPr>
          <w:rFonts w:ascii="Times New Roman" w:hAnsi="Times New Roman" w:cs="Times New Roman"/>
          <w:color w:val="000000"/>
          <w:sz w:val="24"/>
          <w:szCs w:val="24"/>
        </w:rPr>
        <w:lastRenderedPageBreak/>
        <w:t>предельный размер, установленный пунктом 6 статьи 39.10 ЗК РФ;</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21) предоставление земельного участка на заявленном виде прав не допускается;</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22) в отношении земельного участка, указанного в заявлении о его предоставлении, не установлен вид разрешенного использования;</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23) указанный в заявлении о предоставлении земельного участка земельный участок не отнесен к определенной категории земель;</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26) границы земельного участка, указанного в заявлении о его предоставлении, подлежат уточнению в соответствии с Федеральным законом № 218-ФЗ;</w:t>
      </w:r>
    </w:p>
    <w:p w:rsidR="00003A7E" w:rsidRP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03A7E" w:rsidRDefault="00003A7E" w:rsidP="00003A7E">
      <w:pPr>
        <w:pStyle w:val="ConsPlusNormal"/>
        <w:ind w:firstLine="709"/>
        <w:jc w:val="both"/>
        <w:rPr>
          <w:rFonts w:ascii="Times New Roman" w:hAnsi="Times New Roman" w:cs="Times New Roman"/>
          <w:color w:val="000000"/>
          <w:sz w:val="24"/>
          <w:szCs w:val="24"/>
        </w:rPr>
      </w:pPr>
      <w:r w:rsidRPr="00003A7E">
        <w:rPr>
          <w:rFonts w:ascii="Times New Roman" w:hAnsi="Times New Roman" w:cs="Times New Roman"/>
          <w:color w:val="000000"/>
          <w:sz w:val="24"/>
          <w:szCs w:val="24"/>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03A7E" w:rsidRPr="00003A7E" w:rsidRDefault="00003A7E" w:rsidP="00003A7E">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03A7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003A7E" w:rsidRPr="00003A7E" w:rsidRDefault="00003A7E" w:rsidP="00003A7E">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03A7E">
        <w:rPr>
          <w:rFonts w:ascii="Times New Roman" w:hAnsi="Times New Roman" w:cs="Times New Roman"/>
          <w:sz w:val="24"/>
          <w:szCs w:val="24"/>
        </w:rPr>
        <w:t>2.11.1. Муниципальная услуга предоставляется бесплатно.</w:t>
      </w:r>
    </w:p>
    <w:p w:rsidR="00487727" w:rsidRPr="00487727" w:rsidRDefault="00CD5DB8" w:rsidP="004877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 xml:space="preserve">2.12. Максимальный срок ожидания в очереди при подаче запроса </w:t>
      </w:r>
      <w:r w:rsidR="00487727" w:rsidRPr="00487727">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487727" w:rsidRPr="008B4855" w:rsidRDefault="00487727" w:rsidP="00487727">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8B4855">
        <w:rPr>
          <w:rFonts w:ascii="Times New Roman" w:hAnsi="Times New Roman" w:cs="Times New Roman"/>
          <w:color w:val="auto"/>
          <w:sz w:val="24"/>
          <w:szCs w:val="24"/>
        </w:rPr>
        <w:t>2.13. Срок регистрации запроса заявителя о предоставлении муниципальной услуги составляет в администрации:</w:t>
      </w:r>
    </w:p>
    <w:p w:rsidR="00003A7E" w:rsidRPr="00003A7E" w:rsidRDefault="00003A7E" w:rsidP="00003A7E">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03A7E">
        <w:rPr>
          <w:rFonts w:ascii="Times New Roman" w:hAnsi="Times New Roman" w:cs="Times New Roman"/>
          <w:color w:val="auto"/>
          <w:sz w:val="24"/>
          <w:szCs w:val="24"/>
        </w:rPr>
        <w:t>при личном обращении – в день поступления запроса;</w:t>
      </w:r>
    </w:p>
    <w:p w:rsidR="00003A7E" w:rsidRPr="00003A7E" w:rsidRDefault="00003A7E" w:rsidP="00003A7E">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03A7E">
        <w:rPr>
          <w:rFonts w:ascii="Times New Roman" w:hAnsi="Times New Roman" w:cs="Times New Roman"/>
          <w:color w:val="auto"/>
          <w:sz w:val="24"/>
          <w:szCs w:val="24"/>
        </w:rPr>
        <w:t>при направлении запроса почтовой связью в ОМСУ - в день поступления запроса;</w:t>
      </w:r>
    </w:p>
    <w:p w:rsidR="00003A7E" w:rsidRPr="00003A7E" w:rsidRDefault="00003A7E" w:rsidP="00003A7E">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03A7E">
        <w:rPr>
          <w:rFonts w:ascii="Times New Roman" w:hAnsi="Times New Roman" w:cs="Times New Roman"/>
          <w:color w:val="auto"/>
          <w:sz w:val="24"/>
          <w:szCs w:val="24"/>
        </w:rPr>
        <w:t xml:space="preserve">при направлении запроса на бумажном носителе из МФЦ в ОМСУ - в день передачи </w:t>
      </w:r>
      <w:r w:rsidRPr="00003A7E">
        <w:rPr>
          <w:rFonts w:ascii="Times New Roman" w:hAnsi="Times New Roman" w:cs="Times New Roman"/>
          <w:color w:val="auto"/>
          <w:sz w:val="24"/>
          <w:szCs w:val="24"/>
        </w:rPr>
        <w:lastRenderedPageBreak/>
        <w:t>документов из МФЦ в ОМСУ;</w:t>
      </w:r>
    </w:p>
    <w:p w:rsidR="00003A7E" w:rsidRDefault="00003A7E" w:rsidP="00003A7E">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03A7E">
        <w:rPr>
          <w:rFonts w:ascii="Times New Roman" w:hAnsi="Times New Roman" w:cs="Times New Roman"/>
          <w:color w:val="auto"/>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87727" w:rsidRPr="008B4855" w:rsidRDefault="00487727" w:rsidP="00003A7E">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8B4855">
        <w:rPr>
          <w:rFonts w:ascii="Times New Roman" w:hAnsi="Times New Roman" w:cs="Times New Roman"/>
          <w:color w:val="auto"/>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D113D6" w:rsidRPr="008B4855">
        <w:rPr>
          <w:rFonts w:ascii="Times New Roman" w:hAnsi="Times New Roman" w:cs="Times New Roman"/>
          <w:color w:val="auto"/>
          <w:sz w:val="24"/>
          <w:szCs w:val="24"/>
        </w:rPr>
        <w:t xml:space="preserve">их заполнения и перечнем </w:t>
      </w:r>
      <w:r w:rsidRPr="008B4855">
        <w:rPr>
          <w:rFonts w:ascii="Times New Roman" w:hAnsi="Times New Roman" w:cs="Times New Roman"/>
          <w:color w:val="auto"/>
          <w:sz w:val="24"/>
          <w:szCs w:val="24"/>
        </w:rPr>
        <w:t>документов, необходимых для предоставления муниципальной услуги.</w:t>
      </w:r>
    </w:p>
    <w:p w:rsidR="00487727" w:rsidRPr="00DC6E6B"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8B4855">
        <w:rPr>
          <w:rFonts w:ascii="Times New Roman" w:eastAsiaTheme="majorEastAsia" w:hAnsi="Times New Roman" w:cs="Times New Roman"/>
          <w:spacing w:val="5"/>
          <w:kern w:val="28"/>
          <w:sz w:val="24"/>
          <w:szCs w:val="24"/>
        </w:rPr>
        <w:t>2.14.1. Предоставление муниципальной услуги осуществляется</w:t>
      </w:r>
      <w:r w:rsidR="00B80949" w:rsidRPr="008B4855">
        <w:rPr>
          <w:rFonts w:ascii="Times New Roman" w:hAnsi="Times New Roman" w:cs="Times New Roman"/>
          <w:sz w:val="24"/>
          <w:szCs w:val="24"/>
        </w:rPr>
        <w:t xml:space="preserve"> </w:t>
      </w:r>
      <w:r w:rsidR="00B80949">
        <w:rPr>
          <w:rFonts w:ascii="Times New Roman" w:hAnsi="Times New Roman" w:cs="Times New Roman"/>
          <w:sz w:val="24"/>
          <w:szCs w:val="24"/>
        </w:rPr>
        <w:t xml:space="preserve">в </w:t>
      </w:r>
      <w:r w:rsidRPr="00487727">
        <w:rPr>
          <w:rFonts w:ascii="Times New Roman" w:hAnsi="Times New Roman" w:cs="Times New Roman"/>
          <w:sz w:val="24"/>
          <w:szCs w:val="24"/>
        </w:rPr>
        <w:t>специально выделенных для этих целе</w:t>
      </w:r>
      <w:r w:rsidR="00B80949">
        <w:rPr>
          <w:rFonts w:ascii="Times New Roman" w:hAnsi="Times New Roman" w:cs="Times New Roman"/>
          <w:sz w:val="24"/>
          <w:szCs w:val="24"/>
        </w:rPr>
        <w:t xml:space="preserve">й помещениях администрации или </w:t>
      </w:r>
      <w:r w:rsidRPr="00DC6E6B">
        <w:rPr>
          <w:rFonts w:ascii="Times New Roman" w:hAnsi="Times New Roman" w:cs="Times New Roman"/>
          <w:sz w:val="24"/>
          <w:szCs w:val="24"/>
        </w:rPr>
        <w:t>в многофункциональных центрах.</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2.14.2. Наличие на территории, прилегающей к зданию, не ме</w:t>
      </w:r>
      <w:r w:rsidR="00B80949">
        <w:rPr>
          <w:rFonts w:ascii="Times New Roman" w:hAnsi="Times New Roman" w:cs="Times New Roman"/>
          <w:sz w:val="24"/>
          <w:szCs w:val="24"/>
        </w:rPr>
        <w:t xml:space="preserve">нее </w:t>
      </w:r>
      <w:r w:rsidRPr="00487727">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DC6E6B">
        <w:rPr>
          <w:rFonts w:ascii="Times New Roman" w:hAnsi="Times New Roman" w:cs="Times New Roman"/>
          <w:sz w:val="24"/>
          <w:szCs w:val="24"/>
        </w:rPr>
        <w:t>многофункциональные центры</w:t>
      </w:r>
      <w:r w:rsidRPr="00487727">
        <w:rPr>
          <w:rFonts w:ascii="Times New Roman" w:hAnsi="Times New Roman" w:cs="Times New Roman"/>
          <w:sz w:val="24"/>
          <w:szCs w:val="24"/>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2.14.3. Помещения размещаются преимущественно на нижних, предпочтительнее на первых этажах зд</w:t>
      </w:r>
      <w:r w:rsidR="00DC6E6B">
        <w:rPr>
          <w:rFonts w:ascii="Times New Roman" w:hAnsi="Times New Roman" w:cs="Times New Roman"/>
          <w:sz w:val="24"/>
          <w:szCs w:val="24"/>
        </w:rPr>
        <w:t xml:space="preserve">ания, с предоставлением доступа в помещение </w:t>
      </w:r>
      <w:r w:rsidRPr="00487727">
        <w:rPr>
          <w:rFonts w:ascii="Times New Roman" w:hAnsi="Times New Roman" w:cs="Times New Roman"/>
          <w:sz w:val="24"/>
          <w:szCs w:val="24"/>
        </w:rPr>
        <w:t>инвалидам.</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2.14.6. В помещении организуется бесплатный туалет для посетителей, </w:t>
      </w:r>
      <w:r w:rsidRPr="00487727">
        <w:rPr>
          <w:rFonts w:ascii="Times New Roman" w:hAnsi="Times New Roman" w:cs="Times New Roman"/>
          <w:sz w:val="24"/>
          <w:szCs w:val="24"/>
        </w:rPr>
        <w:br/>
        <w:t>в том числе туалет, предназначенный для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2.14.7. При необходимости работником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администрации  инвалиду оказывается помощь в преодолении барьеров, мешающих получению ими услуг наравне с другими лицами.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lastRenderedPageBreak/>
        <w:t>2.15. Показатели доступности и качества муниципальной услуги.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транспортная доступность к месту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наличие указателей, о</w:t>
      </w:r>
      <w:r w:rsidR="00D113D6">
        <w:rPr>
          <w:rFonts w:ascii="Times New Roman" w:hAnsi="Times New Roman" w:cs="Times New Roman"/>
          <w:sz w:val="24"/>
          <w:szCs w:val="24"/>
        </w:rPr>
        <w:t xml:space="preserve">беспечивающих </w:t>
      </w:r>
      <w:r w:rsidR="00BA04E2">
        <w:rPr>
          <w:rFonts w:ascii="Times New Roman" w:hAnsi="Times New Roman" w:cs="Times New Roman"/>
          <w:sz w:val="24"/>
          <w:szCs w:val="24"/>
        </w:rPr>
        <w:t xml:space="preserve">беспрепятственный доступ </w:t>
      </w:r>
      <w:r w:rsidRPr="00487727">
        <w:rPr>
          <w:rFonts w:ascii="Times New Roman" w:hAnsi="Times New Roman" w:cs="Times New Roman"/>
          <w:sz w:val="24"/>
          <w:szCs w:val="24"/>
        </w:rPr>
        <w:t>к помещениям, в которых предоставляется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возможность получения п</w:t>
      </w:r>
      <w:r w:rsidR="00BA04E2">
        <w:rPr>
          <w:rFonts w:ascii="Times New Roman" w:hAnsi="Times New Roman" w:cs="Times New Roman"/>
          <w:sz w:val="24"/>
          <w:szCs w:val="24"/>
        </w:rPr>
        <w:t xml:space="preserve">олной и достоверной информации </w:t>
      </w:r>
      <w:r w:rsidRPr="00487727">
        <w:rPr>
          <w:rFonts w:ascii="Times New Roman" w:hAnsi="Times New Roman" w:cs="Times New Roman"/>
          <w:sz w:val="24"/>
          <w:szCs w:val="24"/>
        </w:rPr>
        <w:t>о муниципальной услуге в администрации</w:t>
      </w:r>
      <w:r w:rsidRPr="00DC6E6B">
        <w:rPr>
          <w:rFonts w:ascii="Times New Roman" w:hAnsi="Times New Roman" w:cs="Times New Roman"/>
          <w:sz w:val="24"/>
          <w:szCs w:val="24"/>
        </w:rPr>
        <w:t xml:space="preserve">, ГБУ ЛО «МФЦ», </w:t>
      </w:r>
      <w:r w:rsidRPr="00487727">
        <w:rPr>
          <w:rFonts w:ascii="Times New Roman" w:hAnsi="Times New Roman" w:cs="Times New Roman"/>
          <w:sz w:val="24"/>
          <w:szCs w:val="24"/>
        </w:rPr>
        <w:t>по телефону, на официальном сайте органа, предоставляющего услугу, посредством ЕПГУ, либо ПГУ ЛО;</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5) обеспечение для заявителя возможности получения информации о ходе </w:t>
      </w:r>
      <w:r w:rsidRPr="00487727">
        <w:rPr>
          <w:rFonts w:ascii="Times New Roman" w:hAnsi="Times New Roman" w:cs="Times New Roman"/>
          <w:sz w:val="24"/>
          <w:szCs w:val="24"/>
        </w:rPr>
        <w:br/>
        <w:t xml:space="preserve">и результате предоставления муниципальной услуги с использованием ЕПГУ </w:t>
      </w:r>
      <w:r w:rsidRPr="00487727">
        <w:rPr>
          <w:rFonts w:ascii="Times New Roman" w:hAnsi="Times New Roman" w:cs="Times New Roman"/>
          <w:sz w:val="24"/>
          <w:szCs w:val="24"/>
        </w:rPr>
        <w:br/>
        <w:t>и (или) ПГУ ЛО.</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6) возможность получения муниципальной услуги по экстерриториальному принципу;</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7) возможность получения муниципальной услуги посредством комплексного запроса.</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наличие инфраструктуры, указанной в пункте 2.14;</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исполнение требований доступности услуг для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обеспечение беспрепятственного доступа инвалидов к помещениям, </w:t>
      </w:r>
      <w:r w:rsidRPr="00487727">
        <w:rPr>
          <w:rFonts w:ascii="Times New Roman" w:hAnsi="Times New Roman" w:cs="Times New Roman"/>
          <w:sz w:val="24"/>
          <w:szCs w:val="24"/>
        </w:rPr>
        <w:br/>
        <w:t>в которых предоставляется муниципальная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2.15.3. Показатели качества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соблюдение срока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 соблюдение времени ожидания в очереди при подаче запроса </w:t>
      </w:r>
      <w:r w:rsidRPr="00487727">
        <w:rPr>
          <w:rFonts w:ascii="Times New Roman" w:hAnsi="Times New Roman" w:cs="Times New Roman"/>
          <w:sz w:val="24"/>
          <w:szCs w:val="24"/>
        </w:rPr>
        <w:br/>
        <w:t xml:space="preserve">и получении результата; </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 xml:space="preserve">при подаче документов на получение муниципальной услуги и не более одного обращения при получении результата в администрации или в </w:t>
      </w:r>
      <w:r w:rsidRPr="00DC6E6B">
        <w:rPr>
          <w:rFonts w:ascii="Times New Roman" w:hAnsi="Times New Roman" w:cs="Times New Roman"/>
          <w:sz w:val="24"/>
          <w:szCs w:val="24"/>
        </w:rPr>
        <w:t>ГБУ ЛО «МФЦ»;</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DC6E6B">
        <w:rPr>
          <w:rFonts w:ascii="Times New Roman" w:hAnsi="Times New Roman" w:cs="Times New Roman"/>
          <w:sz w:val="24"/>
          <w:szCs w:val="24"/>
        </w:rPr>
        <w:t>ГБУ ЛО «МФЦ»</w:t>
      </w:r>
      <w:r w:rsidRPr="00487727">
        <w:rPr>
          <w:rFonts w:ascii="Times New Roman" w:hAnsi="Times New Roman" w:cs="Times New Roman"/>
          <w:sz w:val="24"/>
          <w:szCs w:val="24"/>
        </w:rPr>
        <w:t>, заявителю обеспечивается возможность оценки качества оказания услуги.</w:t>
      </w:r>
    </w:p>
    <w:p w:rsidR="00487727" w:rsidRPr="00487727" w:rsidRDefault="00BA04E2"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2.16. </w:t>
      </w:r>
      <w:r w:rsidR="00487727" w:rsidRPr="00487727">
        <w:rPr>
          <w:rFonts w:ascii="Times New Roman" w:hAnsi="Times New Roman" w:cs="Times New Roman"/>
          <w:sz w:val="24"/>
          <w:szCs w:val="24"/>
        </w:rPr>
        <w:t>Перечисление услуг,</w:t>
      </w:r>
      <w:r w:rsidR="00DA384A">
        <w:rPr>
          <w:rFonts w:ascii="Times New Roman" w:hAnsi="Times New Roman" w:cs="Times New Roman"/>
          <w:sz w:val="24"/>
          <w:szCs w:val="24"/>
        </w:rPr>
        <w:t xml:space="preserve"> которые являются необходимыми </w:t>
      </w:r>
      <w:r w:rsidR="00487727" w:rsidRPr="00487727">
        <w:rPr>
          <w:rFonts w:ascii="Times New Roman" w:hAnsi="Times New Roman" w:cs="Times New Roman"/>
          <w:sz w:val="24"/>
          <w:szCs w:val="24"/>
        </w:rPr>
        <w:t xml:space="preserve">и обязательными для предоставления муниципальной услуги.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bookmarkStart w:id="8" w:name="Par395"/>
      <w:bookmarkStart w:id="9" w:name="Par454"/>
      <w:bookmarkStart w:id="10" w:name="Par469"/>
      <w:bookmarkEnd w:id="8"/>
      <w:bookmarkEnd w:id="9"/>
      <w:bookmarkEnd w:id="10"/>
    </w:p>
    <w:p w:rsid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5854EC" w:rsidRP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5854EC">
        <w:rPr>
          <w:rFonts w:ascii="Times New Roman" w:eastAsia="Calibri" w:hAnsi="Times New Roman" w:cs="Times New Roman"/>
          <w:bCs/>
          <w:sz w:val="24"/>
          <w:szCs w:val="24"/>
        </w:rPr>
        <w:lastRenderedPageBreak/>
        <w:t>3. Состав, последовательность и сроки выполнения</w:t>
      </w:r>
    </w:p>
    <w:p w:rsidR="00835DD2"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5854EC">
        <w:rPr>
          <w:rFonts w:ascii="Times New Roman" w:eastAsia="Calibri" w:hAnsi="Times New Roman" w:cs="Times New Roman"/>
          <w:bCs/>
          <w:sz w:val="24"/>
          <w:szCs w:val="24"/>
        </w:rPr>
        <w:t>административны</w:t>
      </w:r>
      <w:r>
        <w:rPr>
          <w:rFonts w:ascii="Times New Roman" w:eastAsia="Calibri" w:hAnsi="Times New Roman" w:cs="Times New Roman"/>
          <w:bCs/>
          <w:sz w:val="24"/>
          <w:szCs w:val="24"/>
        </w:rPr>
        <w:t xml:space="preserve">х процедур, требования к порядку </w:t>
      </w:r>
      <w:r w:rsidRPr="005854EC">
        <w:rPr>
          <w:rFonts w:ascii="Times New Roman" w:eastAsia="Calibri" w:hAnsi="Times New Roman" w:cs="Times New Roman"/>
          <w:bCs/>
          <w:sz w:val="24"/>
          <w:szCs w:val="24"/>
        </w:rPr>
        <w:t>их выполнения, в т</w:t>
      </w:r>
      <w:r>
        <w:rPr>
          <w:rFonts w:ascii="Times New Roman" w:eastAsia="Calibri" w:hAnsi="Times New Roman" w:cs="Times New Roman"/>
          <w:bCs/>
          <w:sz w:val="24"/>
          <w:szCs w:val="24"/>
        </w:rPr>
        <w:t xml:space="preserve">ом числе особенности выполнения </w:t>
      </w:r>
      <w:r w:rsidRPr="005854EC">
        <w:rPr>
          <w:rFonts w:ascii="Times New Roman" w:eastAsia="Calibri" w:hAnsi="Times New Roman" w:cs="Times New Roman"/>
          <w:bCs/>
          <w:sz w:val="24"/>
          <w:szCs w:val="24"/>
        </w:rPr>
        <w:t>административных процедур в электронной форме</w:t>
      </w:r>
    </w:p>
    <w:p w:rsidR="005854EC" w:rsidRPr="005854EC"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прием и регистрация заявления о предоставлении муниципальной услуги – не более 1 календарного дня;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рассмотрение документов об оказании муниципальной услуги - не более 14 календарных дней;</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принятие решения о предоставлении или об отказе в предоставлении муниципальной услуги - не более 10 календарных дней;</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выдача результата - не более 1 календарного дня.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3.1.2. Прием и регистрация заявления о предоставлении муниципальной услуги.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3.1.2.1. Основание для начала административной процедуры: </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Основание для начала данной административной процедуры: поступление в ОМСУ заявления и документов, предусмотренных п. 2.6 настоящего административного регламента;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3.1.3. Рассмотрение документов о предоставлении муниципальной услуги.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дней с даты окончания первой административной процедуры.</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дней с даты окончания первой административной процедуры.</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lastRenderedPageBreak/>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дней принимает решение:</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проекта договора купли-продажи земельного участка;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проекта договора аренды земельного участка;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проекта уведомления об отказе в предоставлении муниципальной услуги, в том числе:</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проекта решения об отказе в предоставлении земельного участка;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lastRenderedPageBreak/>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окончания второй административной процедуры.</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3.1.5. Выдача результата.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w:t>
      </w:r>
      <w:r w:rsidRPr="00EC0FD3">
        <w:rPr>
          <w:rFonts w:ascii="Times New Roman" w:eastAsia="Times New Roman" w:hAnsi="Times New Roman" w:cs="Times New Roman"/>
          <w:sz w:val="24"/>
          <w:szCs w:val="24"/>
        </w:rPr>
        <w:lastRenderedPageBreak/>
        <w:t>использование которых допускается при обращении за получением государственных и муниципальных услуг».</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без личной явки на прием в Администрацию.</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пройти идентификацию и аутентификацию в ЕСИА;</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EC0FD3" w:rsidRPr="00EC0FD3" w:rsidRDefault="00EC0FD3" w:rsidP="00EC0FD3">
      <w:pPr>
        <w:tabs>
          <w:tab w:val="left" w:pos="0"/>
          <w:tab w:val="left" w:pos="142"/>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 В течение 10</w:t>
      </w:r>
      <w:r w:rsidRPr="00EC0FD3">
        <w:rPr>
          <w:rFonts w:ascii="Times New Roman" w:eastAsia="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0E16EC" w:rsidRPr="00C020A6" w:rsidRDefault="000E16EC" w:rsidP="000E16EC">
      <w:pPr>
        <w:tabs>
          <w:tab w:val="left" w:pos="0"/>
          <w:tab w:val="left" w:pos="142"/>
        </w:tabs>
        <w:spacing w:after="0" w:line="240" w:lineRule="auto"/>
        <w:ind w:firstLine="567"/>
        <w:contextualSpacing/>
        <w:jc w:val="both"/>
        <w:rPr>
          <w:rFonts w:ascii="Times New Roman" w:hAnsi="Times New Roman"/>
          <w:color w:val="000000"/>
          <w:sz w:val="24"/>
          <w:szCs w:val="24"/>
        </w:rPr>
      </w:pPr>
    </w:p>
    <w:p w:rsidR="00835DD2" w:rsidRPr="00835DD2" w:rsidRDefault="00835DD2" w:rsidP="00A53415">
      <w:pPr>
        <w:autoSpaceDE w:val="0"/>
        <w:autoSpaceDN w:val="0"/>
        <w:adjustRightInd w:val="0"/>
        <w:spacing w:after="0" w:line="240" w:lineRule="auto"/>
        <w:jc w:val="both"/>
        <w:rPr>
          <w:rFonts w:ascii="Times New Roman" w:eastAsia="Calibri" w:hAnsi="Times New Roman" w:cs="Times New Roman"/>
          <w:sz w:val="24"/>
          <w:szCs w:val="24"/>
        </w:rPr>
      </w:pPr>
    </w:p>
    <w:p w:rsidR="000B7538" w:rsidRPr="00EC0FD3"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0B7538">
        <w:rPr>
          <w:rFonts w:ascii="Times New Roman" w:eastAsia="Calibri" w:hAnsi="Times New Roman" w:cs="Times New Roman"/>
          <w:b/>
          <w:sz w:val="24"/>
          <w:szCs w:val="24"/>
        </w:rPr>
        <w:t xml:space="preserve">                    </w:t>
      </w:r>
      <w:r w:rsidR="00A53415" w:rsidRPr="00EC0FD3">
        <w:rPr>
          <w:rFonts w:ascii="Times New Roman" w:eastAsia="Calibri" w:hAnsi="Times New Roman" w:cs="Times New Roman"/>
          <w:sz w:val="24"/>
          <w:szCs w:val="24"/>
        </w:rPr>
        <w:t>4</w:t>
      </w:r>
      <w:r w:rsidRPr="00EC0FD3">
        <w:rPr>
          <w:rFonts w:ascii="Times New Roman" w:eastAsia="Calibri" w:hAnsi="Times New Roman" w:cs="Times New Roman"/>
          <w:sz w:val="24"/>
          <w:szCs w:val="24"/>
        </w:rPr>
        <w:t xml:space="preserve">. </w:t>
      </w:r>
      <w:r w:rsidR="00573A8E" w:rsidRPr="00EC0FD3">
        <w:rPr>
          <w:rFonts w:ascii="Times New Roman" w:eastAsia="Calibri" w:hAnsi="Times New Roman" w:cs="Times New Roman"/>
          <w:sz w:val="24"/>
          <w:szCs w:val="24"/>
        </w:rPr>
        <w:t>Формы контроля за исполнением административного регламента</w:t>
      </w:r>
    </w:p>
    <w:p w:rsidR="000B7538" w:rsidRPr="00EC0FD3"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bookmarkStart w:id="11" w:name="Par491"/>
      <w:bookmarkEnd w:id="11"/>
      <w:r w:rsidRPr="000E16EC">
        <w:rPr>
          <w:rFonts w:ascii="Times New Roman" w:hAnsi="Times New Roman" w:cs="Times New Roman"/>
          <w:color w:val="auto"/>
          <w:sz w:val="24"/>
          <w:szCs w:val="24"/>
        </w:rPr>
        <w:t>4.1. Порядок осуществления те</w:t>
      </w:r>
      <w:r w:rsidR="0080239B" w:rsidRPr="000E16EC">
        <w:rPr>
          <w:rFonts w:ascii="Times New Roman" w:hAnsi="Times New Roman" w:cs="Times New Roman"/>
          <w:color w:val="auto"/>
          <w:sz w:val="24"/>
          <w:szCs w:val="24"/>
        </w:rPr>
        <w:t xml:space="preserve">кущего контроля за соблюдением </w:t>
      </w:r>
      <w:r w:rsidRPr="000E16EC">
        <w:rPr>
          <w:rFonts w:ascii="Times New Roman" w:hAnsi="Times New Roman" w:cs="Times New Roman"/>
          <w:color w:val="auto"/>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При проверке могут рассматриват</w:t>
      </w:r>
      <w:r w:rsidR="0080239B" w:rsidRPr="000E16EC">
        <w:rPr>
          <w:rFonts w:ascii="Times New Roman" w:hAnsi="Times New Roman" w:cs="Times New Roman"/>
          <w:color w:val="auto"/>
          <w:sz w:val="24"/>
          <w:szCs w:val="24"/>
        </w:rPr>
        <w:t xml:space="preserve">ься все вопросы, связанные с </w:t>
      </w:r>
      <w:r w:rsidRPr="000E16EC">
        <w:rPr>
          <w:rFonts w:ascii="Times New Roman" w:hAnsi="Times New Roman" w:cs="Times New Roman"/>
          <w:color w:val="auto"/>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xml:space="preserve">О проведении проверки исполнения административных регламентов </w:t>
      </w:r>
      <w:r w:rsidRPr="000E16EC">
        <w:rPr>
          <w:rFonts w:ascii="Times New Roman" w:hAnsi="Times New Roman" w:cs="Times New Roman"/>
          <w:color w:val="auto"/>
          <w:sz w:val="24"/>
          <w:szCs w:val="24"/>
        </w:rPr>
        <w:br/>
        <w:t>по предоставлению муници</w:t>
      </w:r>
      <w:r w:rsidR="0080239B" w:rsidRPr="000E16EC">
        <w:rPr>
          <w:rFonts w:ascii="Times New Roman" w:hAnsi="Times New Roman" w:cs="Times New Roman"/>
          <w:color w:val="auto"/>
          <w:sz w:val="24"/>
          <w:szCs w:val="24"/>
        </w:rPr>
        <w:t xml:space="preserve">пальных услуг издается правовой </w:t>
      </w:r>
      <w:r w:rsidRPr="000E16EC">
        <w:rPr>
          <w:rFonts w:ascii="Times New Roman" w:hAnsi="Times New Roman" w:cs="Times New Roman"/>
          <w:color w:val="auto"/>
          <w:sz w:val="24"/>
          <w:szCs w:val="24"/>
        </w:rPr>
        <w:t>акт руководителя контролирующего органа.</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По результатам проведения проверки составляется акт, в</w:t>
      </w:r>
      <w:r w:rsidR="0080239B" w:rsidRPr="000E16EC">
        <w:rPr>
          <w:rFonts w:ascii="Times New Roman" w:hAnsi="Times New Roman" w:cs="Times New Roman"/>
          <w:color w:val="auto"/>
          <w:sz w:val="24"/>
          <w:szCs w:val="24"/>
        </w:rPr>
        <w:t xml:space="preserve"> котором </w:t>
      </w:r>
      <w:r w:rsidRPr="000E16EC">
        <w:rPr>
          <w:rFonts w:ascii="Times New Roman" w:hAnsi="Times New Roman" w:cs="Times New Roman"/>
          <w:color w:val="auto"/>
          <w:sz w:val="24"/>
          <w:szCs w:val="24"/>
        </w:rPr>
        <w:t>должны быть указаны документально подтвержденные факты нарушени</w:t>
      </w:r>
      <w:r w:rsidR="0080239B" w:rsidRPr="000E16EC">
        <w:rPr>
          <w:rFonts w:ascii="Times New Roman" w:hAnsi="Times New Roman" w:cs="Times New Roman"/>
          <w:color w:val="auto"/>
          <w:sz w:val="24"/>
          <w:szCs w:val="24"/>
        </w:rPr>
        <w:t xml:space="preserve">й, выявленные </w:t>
      </w:r>
      <w:r w:rsidRPr="000E16EC">
        <w:rPr>
          <w:rFonts w:ascii="Times New Roman" w:hAnsi="Times New Roman" w:cs="Times New Roman"/>
          <w:color w:val="auto"/>
          <w:sz w:val="24"/>
          <w:szCs w:val="24"/>
        </w:rPr>
        <w:t xml:space="preserve">в ходе проверки, или отсутствие таковых, а также выводы, содержащие оценку полноты и качества </w:t>
      </w:r>
      <w:r w:rsidRPr="000E16EC">
        <w:rPr>
          <w:rFonts w:ascii="Times New Roman" w:hAnsi="Times New Roman" w:cs="Times New Roman"/>
          <w:color w:val="auto"/>
          <w:sz w:val="24"/>
          <w:szCs w:val="24"/>
        </w:rPr>
        <w:lastRenderedPageBreak/>
        <w:t>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sidRPr="000E16EC">
        <w:rPr>
          <w:rFonts w:ascii="Times New Roman" w:hAnsi="Times New Roman" w:cs="Times New Roman"/>
          <w:color w:val="auto"/>
          <w:sz w:val="24"/>
          <w:szCs w:val="24"/>
        </w:rPr>
        <w:t xml:space="preserve">х </w:t>
      </w:r>
      <w:r w:rsidRPr="000E16EC">
        <w:rPr>
          <w:rFonts w:ascii="Times New Roman" w:hAnsi="Times New Roman" w:cs="Times New Roman"/>
          <w:color w:val="auto"/>
          <w:sz w:val="24"/>
          <w:szCs w:val="24"/>
        </w:rPr>
        <w:t>в обращении, а также выводы и предло</w:t>
      </w:r>
      <w:r w:rsidR="0080239B" w:rsidRPr="000E16EC">
        <w:rPr>
          <w:rFonts w:ascii="Times New Roman" w:hAnsi="Times New Roman" w:cs="Times New Roman"/>
          <w:color w:val="auto"/>
          <w:sz w:val="24"/>
          <w:szCs w:val="24"/>
        </w:rPr>
        <w:t xml:space="preserve">жения по устранению выявленных </w:t>
      </w:r>
      <w:r w:rsidRPr="000E16EC">
        <w:rPr>
          <w:rFonts w:ascii="Times New Roman" w:hAnsi="Times New Roman" w:cs="Times New Roman"/>
          <w:color w:val="auto"/>
          <w:sz w:val="24"/>
          <w:szCs w:val="24"/>
        </w:rPr>
        <w:t>при проверке нарушений.</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xml:space="preserve"> По результатам рассмотрения обращений дается письменный ответ. </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Р</w:t>
      </w:r>
      <w:r w:rsidR="0080239B" w:rsidRPr="000E16EC">
        <w:rPr>
          <w:rFonts w:ascii="Times New Roman" w:hAnsi="Times New Roman" w:cs="Times New Roman"/>
          <w:color w:val="auto"/>
          <w:sz w:val="24"/>
          <w:szCs w:val="24"/>
        </w:rPr>
        <w:t xml:space="preserve">уководитель администрации несет </w:t>
      </w:r>
      <w:r w:rsidRPr="000E16EC">
        <w:rPr>
          <w:rFonts w:ascii="Times New Roman" w:hAnsi="Times New Roman" w:cs="Times New Roman"/>
          <w:color w:val="auto"/>
          <w:sz w:val="24"/>
          <w:szCs w:val="24"/>
        </w:rPr>
        <w:t>персональную ответственность                           за обеспечение предоставления муниципальной услуги.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Работники администрации при предоставлении муниципальной услуги несут персональную ответственность:</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за неисполнение или ненадлежащее исполнение административных процедур при предоставлении муниципальной услуги;</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2F6" w:rsidRPr="000E16EC"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0E16EC">
        <w:rPr>
          <w:rFonts w:ascii="Times New Roman" w:hAnsi="Times New Roman" w:cs="Times New Roman"/>
          <w:color w:val="auto"/>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6B6E87" w:rsidRPr="00EC0FD3" w:rsidRDefault="006B6E87" w:rsidP="006B6E87">
      <w:pPr>
        <w:autoSpaceDN w:val="0"/>
        <w:spacing w:after="0" w:line="240" w:lineRule="auto"/>
        <w:ind w:firstLine="709"/>
        <w:jc w:val="center"/>
        <w:outlineLvl w:val="1"/>
        <w:rPr>
          <w:rFonts w:ascii="Times New Roman" w:hAnsi="Times New Roman" w:cs="Times New Roman"/>
          <w:sz w:val="24"/>
          <w:szCs w:val="24"/>
        </w:rPr>
      </w:pPr>
      <w:r w:rsidRPr="00EC0FD3">
        <w:rPr>
          <w:rFonts w:ascii="Times New Roman" w:hAnsi="Times New Roman" w:cs="Times New Roman"/>
          <w:bCs/>
          <w:sz w:val="24"/>
          <w:szCs w:val="24"/>
        </w:rPr>
        <w:t xml:space="preserve">5. </w:t>
      </w:r>
      <w:r w:rsidRPr="00EC0FD3">
        <w:rPr>
          <w:rFonts w:ascii="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EC0FD3" w:rsidRDefault="006B6E87" w:rsidP="006B6E87">
      <w:pPr>
        <w:autoSpaceDN w:val="0"/>
        <w:spacing w:after="0" w:line="240" w:lineRule="auto"/>
        <w:ind w:firstLine="709"/>
        <w:jc w:val="center"/>
        <w:outlineLvl w:val="1"/>
        <w:rPr>
          <w:rFonts w:ascii="Times New Roman" w:hAnsi="Times New Roman" w:cs="Times New Roman"/>
          <w:sz w:val="24"/>
          <w:szCs w:val="24"/>
        </w:rPr>
      </w:pPr>
      <w:r w:rsidRPr="00EC0FD3">
        <w:rPr>
          <w:rFonts w:ascii="Times New Roman" w:hAnsi="Times New Roman" w:cs="Times New Roman"/>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w:t>
      </w:r>
      <w:r w:rsidR="0080239B">
        <w:rPr>
          <w:rFonts w:ascii="Times New Roman" w:hAnsi="Times New Roman" w:cs="Times New Roman"/>
          <w:sz w:val="24"/>
          <w:szCs w:val="24"/>
        </w:rPr>
        <w:lastRenderedPageBreak/>
        <w:t xml:space="preserve">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 xml:space="preserve">исправлений.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w:t>
      </w:r>
      <w:r w:rsidRPr="006B6E87">
        <w:rPr>
          <w:rFonts w:ascii="Times New Roman" w:hAnsi="Times New Roman" w:cs="Times New Roman"/>
          <w:sz w:val="24"/>
          <w:szCs w:val="24"/>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5.3. Жалоба согласно Приложению № 3 подается в письменной форме </w:t>
      </w:r>
      <w:r w:rsidRPr="006B6E87">
        <w:rPr>
          <w:rFonts w:ascii="Times New Roman" w:hAnsi="Times New Roman" w:cs="Times New Roman"/>
          <w:sz w:val="24"/>
          <w:szCs w:val="24"/>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Pr>
          <w:rFonts w:ascii="Times New Roman" w:hAnsi="Times New Roman" w:cs="Times New Roman"/>
          <w:sz w:val="24"/>
          <w:szCs w:val="24"/>
        </w:rPr>
        <w:t xml:space="preserve">редитель ГБУ ЛО «МФЦ»). Жалобы </w:t>
      </w:r>
      <w:r w:rsidRPr="006B6E87">
        <w:rPr>
          <w:rFonts w:ascii="Times New Roman" w:hAnsi="Times New Roman" w:cs="Times New Roman"/>
          <w:sz w:val="24"/>
          <w:szCs w:val="24"/>
        </w:rPr>
        <w:t>на решения и действия (бездействие) руководителя органа, предоставляющего муниципальную услугу, подаются в вышестоящи</w:t>
      </w:r>
      <w:r w:rsidR="00DA384A">
        <w:rPr>
          <w:rFonts w:ascii="Times New Roman" w:hAnsi="Times New Roman" w:cs="Times New Roman"/>
          <w:sz w:val="24"/>
          <w:szCs w:val="24"/>
        </w:rPr>
        <w:t xml:space="preserve">й орган (при его наличии) либо </w:t>
      </w:r>
      <w:r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w:t>
      </w:r>
      <w:r w:rsidRPr="006B6E87">
        <w:rPr>
          <w:rFonts w:ascii="Times New Roman" w:hAnsi="Times New Roman" w:cs="Times New Roman"/>
          <w:sz w:val="24"/>
          <w:szCs w:val="24"/>
        </w:rPr>
        <w:lastRenderedPageBreak/>
        <w:t>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B26AB0">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B26AB0">
      <w:pPr>
        <w:pStyle w:val="a3"/>
        <w:widowControl w:val="0"/>
        <w:numPr>
          <w:ilvl w:val="0"/>
          <w:numId w:val="4"/>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0FD3" w:rsidRDefault="00EC38F1" w:rsidP="00EC38F1">
      <w:pPr>
        <w:widowControl w:val="0"/>
        <w:spacing w:after="0" w:line="240" w:lineRule="auto"/>
        <w:ind w:firstLine="709"/>
        <w:jc w:val="center"/>
        <w:rPr>
          <w:rFonts w:ascii="Times New Roman" w:hAnsi="Times New Roman" w:cs="Times New Roman"/>
          <w:sz w:val="24"/>
          <w:szCs w:val="24"/>
        </w:rPr>
      </w:pPr>
      <w:r w:rsidRPr="00EC0FD3">
        <w:rPr>
          <w:rFonts w:ascii="Times New Roman" w:hAnsi="Times New Roman" w:cs="Times New Roman"/>
          <w:sz w:val="24"/>
          <w:szCs w:val="24"/>
        </w:rPr>
        <w:t xml:space="preserve">6. Особенности выполнения административных процедур </w:t>
      </w:r>
      <w:r w:rsidRPr="00EC0FD3">
        <w:rPr>
          <w:rFonts w:ascii="Times New Roman" w:hAnsi="Times New Roman" w:cs="Times New Roman"/>
          <w:sz w:val="24"/>
          <w:szCs w:val="24"/>
        </w:rPr>
        <w:br/>
        <w:t>в многофункциональных центрах</w:t>
      </w:r>
    </w:p>
    <w:p w:rsidR="00EC38F1" w:rsidRPr="00EC0FD3"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EC38F1" w:rsidRPr="00EC38F1" w:rsidRDefault="00EC38F1" w:rsidP="00EC38F1">
      <w:pPr>
        <w:autoSpaceDE w:val="0"/>
        <w:autoSpaceDN w:val="0"/>
        <w:adjustRightInd w:val="0"/>
        <w:spacing w:after="0" w:line="240" w:lineRule="auto"/>
        <w:ind w:firstLine="709"/>
        <w:jc w:val="both"/>
        <w:rPr>
          <w:rFonts w:ascii="Times New Roman" w:hAnsi="Times New Roman" w:cs="Times New Roman"/>
          <w:b/>
          <w:sz w:val="24"/>
          <w:szCs w:val="24"/>
        </w:rPr>
      </w:pPr>
      <w:r w:rsidRPr="00EC38F1">
        <w:rPr>
          <w:rFonts w:ascii="Times New Roman" w:eastAsiaTheme="minorHAnsi" w:hAnsi="Times New Roman" w:cs="Times New Roman"/>
          <w:bCs/>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б) определяет предмет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в) проводит проверку правильности заполнения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EC38F1">
        <w:rPr>
          <w:rFonts w:ascii="Times New Roman" w:eastAsiaTheme="minorHAnsi" w:hAnsi="Times New Roman" w:cs="Times New Roman"/>
          <w:sz w:val="24"/>
          <w:szCs w:val="24"/>
          <w:lang w:eastAsia="en-US"/>
        </w:rPr>
        <w:lastRenderedPageBreak/>
        <w:t>обращения за государственной услугой;</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EC38F1">
        <w:rPr>
          <w:rFonts w:ascii="Times New Roman" w:hAnsi="Times New Roman" w:cs="Times New Roman"/>
          <w:sz w:val="24"/>
          <w:szCs w:val="24"/>
        </w:rPr>
        <w:t>ГБУ ЛО «МФЦ»</w:t>
      </w:r>
      <w:r w:rsidRPr="00EC38F1">
        <w:rPr>
          <w:rFonts w:ascii="Times New Roman" w:eastAsiaTheme="minorHAnsi" w:hAnsi="Times New Roman" w:cs="Times New Roman"/>
          <w:sz w:val="24"/>
          <w:szCs w:val="24"/>
          <w:lang w:eastAsia="en-US"/>
        </w:rPr>
        <w:t>;</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в электронной форме в течение 1 рабочего дня со дня принятия решения </w:t>
      </w:r>
      <w:r w:rsidRPr="00EC38F1">
        <w:rPr>
          <w:rFonts w:ascii="Times New Roman" w:hAnsi="Times New Roman" w:cs="Times New Roman"/>
          <w:sz w:val="24"/>
          <w:szCs w:val="24"/>
        </w:rPr>
        <w:br/>
        <w:t>о предоставлении (отказе в предоставлении) муниципальной услуги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Работник</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ответственный за выдачу документов, полученных от администрации по результатам рассмотрения представленных заявителем документов, не позднее</w:t>
      </w:r>
      <w:r w:rsidR="004B6740">
        <w:rPr>
          <w:rFonts w:ascii="Times New Roman" w:hAnsi="Times New Roman" w:cs="Times New Roman"/>
          <w:sz w:val="24"/>
          <w:szCs w:val="24"/>
        </w:rPr>
        <w:t xml:space="preserve"> двух дней с даты их получения </w:t>
      </w:r>
      <w:r w:rsidRPr="00EC38F1">
        <w:rPr>
          <w:rFonts w:ascii="Times New Roman" w:hAnsi="Times New Roman" w:cs="Times New Roman"/>
          <w:sz w:val="24"/>
          <w:szCs w:val="24"/>
        </w:rPr>
        <w:t>от администрации сообщает заявителю о принятом решении по т</w:t>
      </w:r>
      <w:r w:rsidR="004B6740">
        <w:rPr>
          <w:rFonts w:ascii="Times New Roman" w:hAnsi="Times New Roman" w:cs="Times New Roman"/>
          <w:sz w:val="24"/>
          <w:szCs w:val="24"/>
        </w:rPr>
        <w:t xml:space="preserve">елефону </w:t>
      </w:r>
      <w:r w:rsidRPr="00EC38F1">
        <w:rPr>
          <w:rFonts w:ascii="Times New Roman" w:hAnsi="Times New Roman" w:cs="Times New Roman"/>
          <w:sz w:val="24"/>
          <w:szCs w:val="24"/>
        </w:rPr>
        <w:t xml:space="preserve">(с записью даты и времени телефонного звонка или посредством </w:t>
      </w:r>
      <w:r w:rsidRPr="00EC38F1">
        <w:rPr>
          <w:rFonts w:ascii="Times New Roman" w:hAnsi="Times New Roman" w:cs="Times New Roman"/>
          <w:sz w:val="24"/>
          <w:szCs w:val="24"/>
        </w:rPr>
        <w:br/>
        <w:t>смс-информирования), а также о возможности получения документов в ГБУ ЛО «МФЦ».</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DA384A" w:rsidRDefault="00DA384A" w:rsidP="000E16EC">
      <w:pPr>
        <w:widowControl w:val="0"/>
        <w:spacing w:after="0" w:line="240" w:lineRule="auto"/>
        <w:jc w:val="both"/>
        <w:rPr>
          <w:rFonts w:ascii="Times New Roman" w:hAnsi="Times New Roman" w:cs="Times New Roman"/>
          <w:sz w:val="24"/>
          <w:szCs w:val="24"/>
        </w:rPr>
      </w:pPr>
    </w:p>
    <w:p w:rsidR="000E16EC" w:rsidRDefault="000E16EC"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EC0FD3" w:rsidRDefault="00EC0FD3" w:rsidP="000E16EC">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1</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EC0FD3" w:rsidRPr="00EC0FD3" w:rsidRDefault="00EC0FD3" w:rsidP="00EC0FD3">
      <w:pPr>
        <w:widowControl w:val="0"/>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Бланк заявления</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В администрацию МО «_______________»</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от __________________________________</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(Ф.И.О., наименование КФХ)</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___________________________________</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ЗАЯВЛЕНИЕ</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о предварительном согласовании предоставления земельного участка</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для индивидуального жилищного строительства, ведения личного подсобного</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хозяйства в границах населенного пункта, садоводства,</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для осуществления крестьянским (фермерским) хозяйством его деятельности</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от __________________________________________________________ (далее - заявитель).</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(фамилия, имя, отчество физического лица)</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Адрес заявителя: 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(адрес регистрации по месту жительства физического лица,</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почтовый адрес и местонахождение - для КФХ)</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(реквизиты документа, удостоверяющего личность)</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(сведения о представителе заявителя)</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(наименование и место нахождения заявителя (для юридического лица), а также</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государственный регистрационный номер записи о государственной регистрации</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юридического лица ЕГРЮЛ и ИНН, за исключением случаев, если заявителем</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является иностранное юридическое лицо)</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Прошу  предварительно  согласовать  предоставление  земельного  участка</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площадью ______ кв. м </w:t>
      </w:r>
      <w:r w:rsidRPr="00EC0FD3">
        <w:rPr>
          <w:rFonts w:ascii="Times New Roman" w:eastAsia="Times New Roman" w:hAnsi="Times New Roman" w:cs="Times New Roman"/>
          <w:color w:val="0000FF" w:themeColor="hyperlink"/>
          <w:sz w:val="24"/>
          <w:szCs w:val="24"/>
          <w:u w:val="single"/>
        </w:rPr>
        <w:t>&lt;1&gt;</w:t>
      </w:r>
      <w:r w:rsidRPr="00EC0FD3">
        <w:rPr>
          <w:rFonts w:ascii="Times New Roman" w:eastAsia="Times New Roman" w:hAnsi="Times New Roman" w:cs="Times New Roman"/>
          <w:sz w:val="24"/>
          <w:szCs w:val="24"/>
        </w:rPr>
        <w:t xml:space="preserve">, с кадастровым номером </w:t>
      </w:r>
      <w:hyperlink w:anchor="P482" w:history="1">
        <w:r w:rsidRPr="00EC0FD3">
          <w:rPr>
            <w:rFonts w:ascii="Times New Roman" w:eastAsia="Times New Roman" w:hAnsi="Times New Roman" w:cs="Times New Roman"/>
            <w:color w:val="0000FF" w:themeColor="hyperlink"/>
            <w:sz w:val="24"/>
            <w:szCs w:val="24"/>
            <w:u w:val="single"/>
          </w:rPr>
          <w:t>&lt;2&gt;</w:t>
        </w:r>
      </w:hyperlink>
      <w:r w:rsidRPr="00EC0FD3">
        <w:rPr>
          <w:rFonts w:ascii="Times New Roman" w:eastAsia="Times New Roman" w:hAnsi="Times New Roman" w:cs="Times New Roman"/>
          <w:sz w:val="24"/>
          <w:szCs w:val="24"/>
        </w:rPr>
        <w:t xml:space="preserve"> 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расположенный по адресу </w:t>
      </w:r>
      <w:hyperlink w:anchor="P483" w:history="1">
        <w:r w:rsidRPr="00EC0FD3">
          <w:rPr>
            <w:rFonts w:ascii="Times New Roman" w:eastAsia="Times New Roman" w:hAnsi="Times New Roman" w:cs="Times New Roman"/>
            <w:color w:val="0000FF" w:themeColor="hyperlink"/>
            <w:sz w:val="24"/>
            <w:szCs w:val="24"/>
            <w:u w:val="single"/>
          </w:rPr>
          <w:t>&lt;3&gt;</w:t>
        </w:r>
      </w:hyperlink>
      <w:r w:rsidRPr="00EC0FD3">
        <w:rPr>
          <w:rFonts w:ascii="Times New Roman" w:eastAsia="Times New Roman" w:hAnsi="Times New Roman" w:cs="Times New Roman"/>
          <w:sz w:val="24"/>
          <w:szCs w:val="24"/>
        </w:rPr>
        <w:t xml:space="preserve"> 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в ____________________________________________________________________ </w:t>
      </w:r>
      <w:hyperlink w:anchor="P484" w:history="1">
        <w:r w:rsidRPr="00EC0FD3">
          <w:rPr>
            <w:rFonts w:ascii="Times New Roman" w:eastAsia="Times New Roman" w:hAnsi="Times New Roman" w:cs="Times New Roman"/>
            <w:color w:val="0000FF" w:themeColor="hyperlink"/>
            <w:sz w:val="24"/>
            <w:szCs w:val="24"/>
            <w:u w:val="single"/>
          </w:rPr>
          <w:t>&lt;4&gt;</w:t>
        </w:r>
      </w:hyperlink>
      <w:r w:rsidRPr="00EC0FD3">
        <w:rPr>
          <w:rFonts w:ascii="Times New Roman" w:eastAsia="Times New Roman" w:hAnsi="Times New Roman" w:cs="Times New Roman"/>
          <w:sz w:val="24"/>
          <w:szCs w:val="24"/>
        </w:rPr>
        <w:t>,</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для ___________________________________________________________________ </w:t>
      </w:r>
      <w:hyperlink w:anchor="P485" w:history="1">
        <w:r w:rsidRPr="00EC0FD3">
          <w:rPr>
            <w:rFonts w:ascii="Times New Roman" w:eastAsia="Times New Roman" w:hAnsi="Times New Roman" w:cs="Times New Roman"/>
            <w:color w:val="0000FF" w:themeColor="hyperlink"/>
            <w:sz w:val="24"/>
            <w:szCs w:val="24"/>
            <w:u w:val="single"/>
          </w:rPr>
          <w:t>&lt;5&gt;</w:t>
        </w:r>
      </w:hyperlink>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(основание предоставления земельного участка без проведения торгов из числа</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предусмотренных </w:t>
      </w:r>
      <w:hyperlink r:id="rId15" w:history="1">
        <w:r w:rsidRPr="00EC0FD3">
          <w:rPr>
            <w:rFonts w:ascii="Times New Roman" w:eastAsia="Times New Roman" w:hAnsi="Times New Roman" w:cs="Times New Roman"/>
            <w:sz w:val="24"/>
            <w:szCs w:val="24"/>
          </w:rPr>
          <w:t>пунктом 2 статьи 39.3</w:t>
        </w:r>
      </w:hyperlink>
      <w:r w:rsidRPr="00EC0FD3">
        <w:rPr>
          <w:rFonts w:ascii="Times New Roman" w:eastAsia="Times New Roman" w:hAnsi="Times New Roman" w:cs="Times New Roman"/>
          <w:sz w:val="24"/>
          <w:szCs w:val="24"/>
        </w:rPr>
        <w:t xml:space="preserve">, </w:t>
      </w:r>
      <w:hyperlink r:id="rId16" w:history="1">
        <w:r w:rsidRPr="00EC0FD3">
          <w:rPr>
            <w:rFonts w:ascii="Times New Roman" w:eastAsia="Times New Roman" w:hAnsi="Times New Roman" w:cs="Times New Roman"/>
            <w:sz w:val="24"/>
            <w:szCs w:val="24"/>
          </w:rPr>
          <w:t>статьей 39.5</w:t>
        </w:r>
      </w:hyperlink>
      <w:r w:rsidRPr="00EC0FD3">
        <w:rPr>
          <w:rFonts w:ascii="Times New Roman" w:eastAsia="Times New Roman" w:hAnsi="Times New Roman" w:cs="Times New Roman"/>
          <w:sz w:val="24"/>
          <w:szCs w:val="24"/>
        </w:rPr>
        <w:t xml:space="preserve">, </w:t>
      </w:r>
      <w:hyperlink r:id="rId17" w:history="1">
        <w:r w:rsidRPr="00EC0FD3">
          <w:rPr>
            <w:rFonts w:ascii="Times New Roman" w:eastAsia="Times New Roman" w:hAnsi="Times New Roman" w:cs="Times New Roman"/>
            <w:sz w:val="24"/>
            <w:szCs w:val="24"/>
          </w:rPr>
          <w:t>пунктом 2 статьи</w:t>
        </w:r>
      </w:hyperlink>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39.6 или </w:t>
      </w:r>
      <w:hyperlink r:id="rId18" w:history="1">
        <w:r w:rsidRPr="00EC0FD3">
          <w:rPr>
            <w:rFonts w:ascii="Times New Roman" w:eastAsia="Times New Roman" w:hAnsi="Times New Roman" w:cs="Times New Roman"/>
            <w:sz w:val="24"/>
            <w:szCs w:val="24"/>
          </w:rPr>
          <w:t>пунктом 2 статьи 39.10</w:t>
        </w:r>
      </w:hyperlink>
      <w:r w:rsidRPr="00EC0FD3">
        <w:rPr>
          <w:rFonts w:ascii="Times New Roman" w:eastAsia="Times New Roman" w:hAnsi="Times New Roman" w:cs="Times New Roman"/>
          <w:sz w:val="24"/>
          <w:szCs w:val="24"/>
        </w:rPr>
        <w:t xml:space="preserve"> Земельного кодекса РФ оснований)</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(реквизиты решения об утверждении проекта межевания, если образование</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земельного участка предусмотрено указанным проектом)</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(реквизиты решения об изъятии земельного участка для государственных или</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муниципальных нужд в случае, если земельный участок предоставляется взамен</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lastRenderedPageBreak/>
        <w:t>земельного участка, изымаемого для государственных нужд)</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Контактный телефон (факс) 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Адрес электронной почты 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Иные сведения о заявителе ________________________________________________.</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Приложение:</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1. 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2. 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 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 ______________</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(подпись)       (дата)</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2" w:name="P481"/>
      <w:bookmarkEnd w:id="12"/>
      <w:r w:rsidRPr="00EC0FD3">
        <w:rPr>
          <w:rFonts w:ascii="Times New Roman" w:eastAsia="Times New Roman" w:hAnsi="Times New Roman" w:cs="Times New Roman"/>
          <w:sz w:val="24"/>
          <w:szCs w:val="24"/>
        </w:rPr>
        <w:t>&lt;1&gt; - указывается при наличии сведений.</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3" w:name="P482"/>
      <w:bookmarkEnd w:id="13"/>
      <w:r w:rsidRPr="00EC0FD3">
        <w:rPr>
          <w:rFonts w:ascii="Times New Roman" w:eastAsia="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19" w:history="1">
        <w:r w:rsidRPr="00EC0FD3">
          <w:rPr>
            <w:rFonts w:ascii="Times New Roman" w:eastAsia="Times New Roman" w:hAnsi="Times New Roman" w:cs="Times New Roman"/>
            <w:sz w:val="24"/>
            <w:szCs w:val="24"/>
          </w:rPr>
          <w:t>законом</w:t>
        </w:r>
      </w:hyperlink>
      <w:r w:rsidRPr="00EC0FD3">
        <w:rPr>
          <w:rFonts w:ascii="Times New Roman" w:eastAsia="Times New Roman" w:hAnsi="Times New Roman" w:cs="Times New Roman"/>
          <w:sz w:val="24"/>
          <w:szCs w:val="24"/>
        </w:rPr>
        <w:t xml:space="preserve"> "О государственной регистрации недвижимости".</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4" w:name="P483"/>
      <w:bookmarkEnd w:id="14"/>
      <w:r w:rsidRPr="00EC0FD3">
        <w:rPr>
          <w:rFonts w:ascii="Times New Roman" w:eastAsia="Times New Roman" w:hAnsi="Times New Roman" w:cs="Times New Roman"/>
          <w:sz w:val="24"/>
          <w:szCs w:val="24"/>
        </w:rPr>
        <w:t>&lt;3&gt; - указывается при наличии сведений.</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5" w:name="P484"/>
      <w:bookmarkEnd w:id="15"/>
      <w:r w:rsidRPr="00EC0FD3">
        <w:rPr>
          <w:rFonts w:ascii="Times New Roman" w:eastAsia="Times New Roman" w:hAnsi="Times New Roman" w:cs="Times New Roman"/>
          <w:sz w:val="24"/>
          <w:szCs w:val="24"/>
        </w:rPr>
        <w:t>&lt;4&gt; - вид права, на котором заявитель желает приобрести земельный участок.</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6" w:name="P485"/>
      <w:bookmarkEnd w:id="16"/>
      <w:r w:rsidRPr="00EC0FD3">
        <w:rPr>
          <w:rFonts w:ascii="Times New Roman" w:eastAsia="Times New Roman" w:hAnsi="Times New Roman" w:cs="Times New Roman"/>
          <w:sz w:val="24"/>
          <w:szCs w:val="24"/>
        </w:rPr>
        <w:t>&lt;5&gt; - указать цель использования земельного участка.</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Результат рассмотрения заявления прошу:</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C0FD3" w:rsidRPr="00EC0FD3" w:rsidTr="00373FEA">
        <w:tc>
          <w:tcPr>
            <w:tcW w:w="534" w:type="dxa"/>
            <w:tcBorders>
              <w:right w:val="single" w:sz="4" w:space="0" w:color="auto"/>
            </w:tcBorders>
            <w:shd w:val="clear" w:color="auto" w:fill="auto"/>
          </w:tcPr>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выдать на руки в Администрации</w:t>
            </w:r>
          </w:p>
        </w:tc>
      </w:tr>
      <w:tr w:rsidR="00EC0FD3" w:rsidRPr="00EC0FD3" w:rsidTr="00373FEA">
        <w:tc>
          <w:tcPr>
            <w:tcW w:w="534" w:type="dxa"/>
            <w:tcBorders>
              <w:right w:val="single" w:sz="4" w:space="0" w:color="auto"/>
            </w:tcBorders>
            <w:shd w:val="clear" w:color="auto" w:fill="auto"/>
          </w:tcPr>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выдать на руки в МФЦ, расположенном по адресу:</w:t>
            </w:r>
          </w:p>
        </w:tc>
      </w:tr>
      <w:tr w:rsidR="00EC0FD3" w:rsidRPr="00EC0FD3" w:rsidTr="00373FEA">
        <w:tc>
          <w:tcPr>
            <w:tcW w:w="534" w:type="dxa"/>
            <w:tcBorders>
              <w:right w:val="single" w:sz="4" w:space="0" w:color="auto"/>
            </w:tcBorders>
            <w:shd w:val="clear" w:color="auto" w:fill="auto"/>
          </w:tcPr>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направить по почте</w:t>
            </w:r>
          </w:p>
        </w:tc>
      </w:tr>
      <w:tr w:rsidR="00EC0FD3" w:rsidRPr="00EC0FD3" w:rsidTr="00373FEA">
        <w:trPr>
          <w:trHeight w:val="461"/>
        </w:trPr>
        <w:tc>
          <w:tcPr>
            <w:tcW w:w="534" w:type="dxa"/>
            <w:tcBorders>
              <w:right w:val="single" w:sz="4" w:space="0" w:color="auto"/>
            </w:tcBorders>
            <w:shd w:val="clear" w:color="auto" w:fill="auto"/>
          </w:tcPr>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направить в электронной форме в личный кабинет на ПГУ ЛО/ЕПГУ</w:t>
            </w:r>
          </w:p>
        </w:tc>
      </w:tr>
    </w:tbl>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ab/>
      </w:r>
      <w:r w:rsidRPr="00EC0FD3">
        <w:rPr>
          <w:rFonts w:ascii="Times New Roman" w:eastAsia="Times New Roman" w:hAnsi="Times New Roman" w:cs="Times New Roman"/>
          <w:sz w:val="24"/>
          <w:szCs w:val="24"/>
        </w:rPr>
        <w:tab/>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lastRenderedPageBreak/>
        <w:t>Приложение № 2</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к Административному регламенту</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по предоставлению</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муниципальной услуги</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w:t>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(наименование услуги)</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Бланк заявления</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В администрацию МО «_______________»</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от __________________________________</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(Ф.И.О., наименование КФХ)</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___________________________________</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bookmarkStart w:id="17" w:name="P537"/>
      <w:bookmarkEnd w:id="17"/>
      <w:r w:rsidRPr="00EC0FD3">
        <w:rPr>
          <w:rFonts w:ascii="Times New Roman" w:eastAsia="Times New Roman" w:hAnsi="Times New Roman" w:cs="Times New Roman"/>
          <w:sz w:val="24"/>
          <w:szCs w:val="24"/>
        </w:rPr>
        <w:t>ЗАЯВЛЕНИЕ</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о предоставлении земельного участка для индивидуального жилищного</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строительства, ведения личного подсобного хозяйства в границах населенного</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пункта, садоводства, для осуществления крестьянским (фермерским) хозяйством его деятельности</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от ___________________________________________________ (далее - заявитель).</w:t>
      </w:r>
    </w:p>
    <w:p w:rsidR="00EC0FD3" w:rsidRPr="00EC0FD3" w:rsidRDefault="00EC0FD3" w:rsidP="00EC0FD3">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(фамилия, имя, отчество физического лица)</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Адрес заявителя: 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(адрес регистрации по месту жительства физического лица, </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почтовый адрес и местонахождение - для КФХ)</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(реквизиты документа, удостоверяющего личность)</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(сведения о представителе заявителя)</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(наименование и место нахождения заявителя (для юридического лица), а также</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государственный регистрационный номер записи о государственной регистрации</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юридического лица ЕГРЮЛ и ИНН, за исключением случаев, если заявителем</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является иностранное юридическое лицо)</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Прошу  предоставить  земельный  участок  площадью __________ кв. м </w:t>
      </w:r>
      <w:hyperlink w:anchor="P587" w:history="1">
        <w:r w:rsidRPr="00EC0FD3">
          <w:rPr>
            <w:rFonts w:ascii="Times New Roman" w:eastAsia="Times New Roman" w:hAnsi="Times New Roman" w:cs="Times New Roman"/>
            <w:color w:val="0000FF" w:themeColor="hyperlink"/>
            <w:sz w:val="24"/>
            <w:szCs w:val="24"/>
            <w:u w:val="single"/>
          </w:rPr>
          <w:t>&lt;1&gt;</w:t>
        </w:r>
      </w:hyperlink>
      <w:r w:rsidRPr="00EC0FD3">
        <w:rPr>
          <w:rFonts w:ascii="Times New Roman" w:eastAsia="Times New Roman" w:hAnsi="Times New Roman" w:cs="Times New Roman"/>
          <w:sz w:val="24"/>
          <w:szCs w:val="24"/>
        </w:rPr>
        <w:t>,</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с кадастровым номером </w:t>
      </w:r>
      <w:hyperlink w:anchor="P588" w:history="1">
        <w:r w:rsidRPr="00EC0FD3">
          <w:rPr>
            <w:rFonts w:ascii="Times New Roman" w:eastAsia="Times New Roman" w:hAnsi="Times New Roman" w:cs="Times New Roman"/>
            <w:color w:val="0000FF" w:themeColor="hyperlink"/>
            <w:sz w:val="24"/>
            <w:szCs w:val="24"/>
            <w:u w:val="single"/>
          </w:rPr>
          <w:t>&lt;2&gt;</w:t>
        </w:r>
      </w:hyperlink>
      <w:r w:rsidRPr="00EC0FD3">
        <w:rPr>
          <w:rFonts w:ascii="Times New Roman" w:eastAsia="Times New Roman" w:hAnsi="Times New Roman" w:cs="Times New Roman"/>
          <w:sz w:val="24"/>
          <w:szCs w:val="24"/>
        </w:rPr>
        <w:t xml:space="preserve"> ____________________, расположенный по адресу </w:t>
      </w:r>
      <w:hyperlink w:anchor="P589" w:history="1">
        <w:r w:rsidRPr="00EC0FD3">
          <w:rPr>
            <w:rFonts w:ascii="Times New Roman" w:eastAsia="Times New Roman" w:hAnsi="Times New Roman" w:cs="Times New Roman"/>
            <w:color w:val="0000FF" w:themeColor="hyperlink"/>
            <w:sz w:val="24"/>
            <w:szCs w:val="24"/>
            <w:u w:val="single"/>
          </w:rPr>
          <w:t>&lt;3&gt;</w:t>
        </w:r>
      </w:hyperlink>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__________________________________, в ________________________________ </w:t>
      </w:r>
      <w:hyperlink w:anchor="P590" w:history="1">
        <w:r w:rsidRPr="00EC0FD3">
          <w:rPr>
            <w:rFonts w:ascii="Times New Roman" w:eastAsia="Times New Roman" w:hAnsi="Times New Roman" w:cs="Times New Roman"/>
            <w:color w:val="0000FF" w:themeColor="hyperlink"/>
            <w:sz w:val="24"/>
            <w:szCs w:val="24"/>
            <w:u w:val="single"/>
          </w:rPr>
          <w:t>&lt;4&gt;</w:t>
        </w:r>
      </w:hyperlink>
      <w:r w:rsidRPr="00EC0FD3">
        <w:rPr>
          <w:rFonts w:ascii="Times New Roman" w:eastAsia="Times New Roman" w:hAnsi="Times New Roman" w:cs="Times New Roman"/>
          <w:sz w:val="24"/>
          <w:szCs w:val="24"/>
        </w:rPr>
        <w:t>,</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для ___________________________________________________________________ </w:t>
      </w:r>
      <w:hyperlink w:anchor="P591" w:history="1">
        <w:r w:rsidRPr="00EC0FD3">
          <w:rPr>
            <w:rFonts w:ascii="Times New Roman" w:eastAsia="Times New Roman" w:hAnsi="Times New Roman" w:cs="Times New Roman"/>
            <w:color w:val="0000FF" w:themeColor="hyperlink"/>
            <w:sz w:val="24"/>
            <w:szCs w:val="24"/>
            <w:u w:val="single"/>
          </w:rPr>
          <w:t>&lt;5&gt;</w:t>
        </w:r>
      </w:hyperlink>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(основание предоставления земельного участка без проведения торгов из числа</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предусмотренных </w:t>
      </w:r>
      <w:hyperlink r:id="rId20" w:history="1">
        <w:r w:rsidRPr="00EC0FD3">
          <w:rPr>
            <w:rFonts w:ascii="Times New Roman" w:eastAsia="Times New Roman" w:hAnsi="Times New Roman" w:cs="Times New Roman"/>
            <w:sz w:val="24"/>
            <w:szCs w:val="24"/>
          </w:rPr>
          <w:t>пунктом 2 статьи 39.3</w:t>
        </w:r>
      </w:hyperlink>
      <w:r w:rsidRPr="00EC0FD3">
        <w:rPr>
          <w:rFonts w:ascii="Times New Roman" w:eastAsia="Times New Roman" w:hAnsi="Times New Roman" w:cs="Times New Roman"/>
          <w:sz w:val="24"/>
          <w:szCs w:val="24"/>
        </w:rPr>
        <w:t xml:space="preserve">, </w:t>
      </w:r>
      <w:hyperlink r:id="rId21" w:history="1">
        <w:r w:rsidRPr="00EC0FD3">
          <w:rPr>
            <w:rFonts w:ascii="Times New Roman" w:eastAsia="Times New Roman" w:hAnsi="Times New Roman" w:cs="Times New Roman"/>
            <w:sz w:val="24"/>
            <w:szCs w:val="24"/>
          </w:rPr>
          <w:t>статьей 39.5</w:t>
        </w:r>
      </w:hyperlink>
      <w:r w:rsidRPr="00EC0FD3">
        <w:rPr>
          <w:rFonts w:ascii="Times New Roman" w:eastAsia="Times New Roman" w:hAnsi="Times New Roman" w:cs="Times New Roman"/>
          <w:sz w:val="24"/>
          <w:szCs w:val="24"/>
        </w:rPr>
        <w:t xml:space="preserve">, </w:t>
      </w:r>
      <w:hyperlink r:id="rId22" w:history="1">
        <w:r w:rsidRPr="00EC0FD3">
          <w:rPr>
            <w:rFonts w:ascii="Times New Roman" w:eastAsia="Times New Roman" w:hAnsi="Times New Roman" w:cs="Times New Roman"/>
            <w:sz w:val="24"/>
            <w:szCs w:val="24"/>
          </w:rPr>
          <w:t>пунктом 2 статьи</w:t>
        </w:r>
      </w:hyperlink>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39.6 или </w:t>
      </w:r>
      <w:hyperlink r:id="rId23" w:history="1">
        <w:r w:rsidRPr="00EC0FD3">
          <w:rPr>
            <w:rFonts w:ascii="Times New Roman" w:eastAsia="Times New Roman" w:hAnsi="Times New Roman" w:cs="Times New Roman"/>
            <w:sz w:val="24"/>
            <w:szCs w:val="24"/>
          </w:rPr>
          <w:t>пунктом 2 статьи 39.10</w:t>
        </w:r>
      </w:hyperlink>
      <w:r w:rsidRPr="00EC0FD3">
        <w:rPr>
          <w:rFonts w:ascii="Times New Roman" w:eastAsia="Times New Roman" w:hAnsi="Times New Roman" w:cs="Times New Roman"/>
          <w:sz w:val="24"/>
          <w:szCs w:val="24"/>
        </w:rPr>
        <w:t xml:space="preserve"> Земельного кодекса РФ оснований)</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(реквизиты решения об утверждении проекта межевания, если образование</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земельного участка предусмотрено указанным проектом)</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lastRenderedPageBreak/>
        <w:t>(реквизиты решения о предварительном согласовании предоставления</w:t>
      </w:r>
    </w:p>
    <w:p w:rsidR="00EC0FD3" w:rsidRPr="00EC0FD3" w:rsidRDefault="00EC0FD3" w:rsidP="00EC0FD3">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земельного участка)</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Контактный телефон (факс) 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Адрес электронной почты 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Иные сведения о заявителе 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Приложение:</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1. 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2. 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3. 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4. ________________________________________________________________.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_____________ ______________</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  (подпись)       (дата)</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18" w:name="P587"/>
      <w:bookmarkEnd w:id="18"/>
      <w:r w:rsidRPr="00EC0FD3">
        <w:rPr>
          <w:rFonts w:ascii="Times New Roman" w:eastAsia="Times New Roman" w:hAnsi="Times New Roman" w:cs="Times New Roman"/>
          <w:sz w:val="24"/>
          <w:szCs w:val="24"/>
        </w:rPr>
        <w:t>&lt;1&gt; - указывается при наличии сведений</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24" w:history="1">
        <w:r w:rsidRPr="00EC0FD3">
          <w:rPr>
            <w:rFonts w:ascii="Times New Roman" w:eastAsia="Times New Roman" w:hAnsi="Times New Roman" w:cs="Times New Roman"/>
            <w:sz w:val="24"/>
            <w:szCs w:val="24"/>
          </w:rPr>
          <w:t>законом</w:t>
        </w:r>
      </w:hyperlink>
      <w:r w:rsidRPr="00EC0FD3">
        <w:rPr>
          <w:rFonts w:ascii="Times New Roman" w:eastAsia="Times New Roman" w:hAnsi="Times New Roman" w:cs="Times New Roman"/>
          <w:sz w:val="24"/>
          <w:szCs w:val="24"/>
        </w:rPr>
        <w:t xml:space="preserve"> "О государственной регистрации недвижимости".</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19" w:name="P589"/>
      <w:bookmarkEnd w:id="19"/>
      <w:r w:rsidRPr="00EC0FD3">
        <w:rPr>
          <w:rFonts w:ascii="Times New Roman" w:eastAsia="Times New Roman" w:hAnsi="Times New Roman" w:cs="Times New Roman"/>
          <w:sz w:val="24"/>
          <w:szCs w:val="24"/>
        </w:rPr>
        <w:t>&lt;3&gt; - указывается при наличии сведений.</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0" w:name="P590"/>
      <w:bookmarkEnd w:id="20"/>
      <w:r w:rsidRPr="00EC0FD3">
        <w:rPr>
          <w:rFonts w:ascii="Times New Roman" w:eastAsia="Times New Roman" w:hAnsi="Times New Roman" w:cs="Times New Roman"/>
          <w:sz w:val="24"/>
          <w:szCs w:val="24"/>
        </w:rPr>
        <w:t>&lt;4&gt; - вид права, на котором заявитель желает приобрести земельный участок.</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1" w:name="P591"/>
      <w:bookmarkEnd w:id="21"/>
      <w:r w:rsidRPr="00EC0FD3">
        <w:rPr>
          <w:rFonts w:ascii="Times New Roman" w:eastAsia="Times New Roman" w:hAnsi="Times New Roman" w:cs="Times New Roman"/>
          <w:sz w:val="24"/>
          <w:szCs w:val="24"/>
        </w:rPr>
        <w:t>&lt;5&gt; - указать цель использования земельного участка.</w:t>
      </w:r>
    </w:p>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Результат рассмотрения заявления прошу:</w:t>
      </w:r>
    </w:p>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C0FD3" w:rsidRPr="00EC0FD3" w:rsidTr="00373FEA">
        <w:tc>
          <w:tcPr>
            <w:tcW w:w="534" w:type="dxa"/>
            <w:tcBorders>
              <w:right w:val="single" w:sz="4" w:space="0" w:color="auto"/>
            </w:tcBorders>
            <w:shd w:val="clear" w:color="auto" w:fill="auto"/>
          </w:tcPr>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p>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выдать на руки в Администрации</w:t>
            </w:r>
          </w:p>
        </w:tc>
      </w:tr>
      <w:tr w:rsidR="00EC0FD3" w:rsidRPr="00EC0FD3" w:rsidTr="00373FEA">
        <w:tc>
          <w:tcPr>
            <w:tcW w:w="534" w:type="dxa"/>
            <w:tcBorders>
              <w:right w:val="single" w:sz="4" w:space="0" w:color="auto"/>
            </w:tcBorders>
            <w:shd w:val="clear" w:color="auto" w:fill="auto"/>
          </w:tcPr>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p>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выдать на руки в МФЦ, расположенном по адресу:</w:t>
            </w:r>
          </w:p>
        </w:tc>
      </w:tr>
      <w:tr w:rsidR="00EC0FD3" w:rsidRPr="00EC0FD3" w:rsidTr="00373FEA">
        <w:tc>
          <w:tcPr>
            <w:tcW w:w="534" w:type="dxa"/>
            <w:tcBorders>
              <w:right w:val="single" w:sz="4" w:space="0" w:color="auto"/>
            </w:tcBorders>
            <w:shd w:val="clear" w:color="auto" w:fill="auto"/>
          </w:tcPr>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p>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направить по почте</w:t>
            </w:r>
          </w:p>
        </w:tc>
      </w:tr>
      <w:tr w:rsidR="00EC0FD3" w:rsidRPr="00EC0FD3" w:rsidTr="00373FEA">
        <w:trPr>
          <w:trHeight w:val="461"/>
        </w:trPr>
        <w:tc>
          <w:tcPr>
            <w:tcW w:w="534" w:type="dxa"/>
            <w:tcBorders>
              <w:right w:val="single" w:sz="4" w:space="0" w:color="auto"/>
            </w:tcBorders>
            <w:shd w:val="clear" w:color="auto" w:fill="auto"/>
          </w:tcPr>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b/>
                <w:sz w:val="24"/>
                <w:szCs w:val="24"/>
              </w:rPr>
            </w:pPr>
          </w:p>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EC0FD3" w:rsidRPr="00EC0FD3" w:rsidRDefault="00EC0FD3" w:rsidP="00EC0FD3">
            <w:pPr>
              <w:widowControl w:val="0"/>
              <w:autoSpaceDE w:val="0"/>
              <w:autoSpaceDN w:val="0"/>
              <w:spacing w:after="0" w:line="240" w:lineRule="auto"/>
              <w:jc w:val="both"/>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направить в электронной форме в личный кабинет на ПГУ ЛО/ЕПГУ</w:t>
            </w:r>
          </w:p>
        </w:tc>
      </w:tr>
    </w:tbl>
    <w:p w:rsidR="00EC0FD3" w:rsidRPr="00EC0FD3" w:rsidRDefault="00EC0FD3" w:rsidP="00EC0FD3">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Приложение </w:t>
      </w:r>
      <w:r>
        <w:rPr>
          <w:rFonts w:ascii="Times New Roman" w:hAnsi="Times New Roman" w:cs="Times New Roman"/>
          <w:sz w:val="28"/>
          <w:szCs w:val="28"/>
        </w:rPr>
        <w:t>№ 3</w:t>
      </w:r>
    </w:p>
    <w:p w:rsidR="002B63DF" w:rsidRPr="00267709" w:rsidRDefault="002B63DF" w:rsidP="002B63D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Pr="00267709">
        <w:rPr>
          <w:rFonts w:ascii="Times New Roman" w:hAnsi="Times New Roman" w:cs="Times New Roman"/>
          <w:sz w:val="28"/>
          <w:szCs w:val="28"/>
        </w:rPr>
        <w:t>дминистративному регламенту</w:t>
      </w:r>
    </w:p>
    <w:p w:rsidR="002B63DF" w:rsidRPr="00267709" w:rsidRDefault="002B63DF"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00C56A60" wp14:editId="308E9D72">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2B63DF" w:rsidRDefault="002B63DF" w:rsidP="002B63DF">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2B63DF" w:rsidRPr="00884FFA"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2B63DF" w:rsidRPr="00884FFA" w:rsidRDefault="002B63DF" w:rsidP="002B63DF">
      <w:pPr>
        <w:spacing w:after="0" w:line="240" w:lineRule="auto"/>
        <w:rPr>
          <w:rFonts w:ascii="Times New Roman" w:eastAsia="Times New Roman" w:hAnsi="Times New Roman" w:cs="Times New Roman"/>
          <w:b/>
          <w:sz w:val="20"/>
          <w:szCs w:val="20"/>
        </w:rPr>
      </w:pPr>
    </w:p>
    <w:p w:rsidR="002B63DF" w:rsidRDefault="002B63DF" w:rsidP="002B63DF">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2B63DF" w:rsidRPr="00884FFA" w:rsidRDefault="002B63DF" w:rsidP="002B63DF">
      <w:pPr>
        <w:spacing w:after="0" w:line="240" w:lineRule="auto"/>
        <w:rPr>
          <w:rFonts w:ascii="Times New Roman" w:eastAsia="Times New Roman" w:hAnsi="Times New Roman" w:cs="Times New Roman"/>
          <w:b/>
          <w:sz w:val="28"/>
          <w:szCs w:val="28"/>
        </w:rPr>
      </w:pPr>
    </w:p>
    <w:p w:rsidR="002B63DF" w:rsidRPr="00EA1969"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 xml:space="preserve">_____________ </w:t>
      </w:r>
      <w:r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_______      </w:t>
      </w:r>
      <w:r w:rsidRPr="00884FFA">
        <w:rPr>
          <w:rFonts w:ascii="Times New Roman" w:eastAsia="Times New Roman" w:hAnsi="Times New Roman" w:cs="Times New Roman"/>
          <w:b/>
          <w:sz w:val="24"/>
          <w:szCs w:val="24"/>
        </w:rPr>
        <w:t xml:space="preserve"> </w:t>
      </w:r>
    </w:p>
    <w:p w:rsidR="002B63DF" w:rsidRPr="00267709" w:rsidRDefault="002B63DF" w:rsidP="002B63DF">
      <w:pPr>
        <w:pStyle w:val="ConsPlusNormal"/>
        <w:jc w:val="right"/>
        <w:outlineLvl w:val="1"/>
        <w:rPr>
          <w:rFonts w:ascii="Times New Roman" w:hAnsi="Times New Roman" w:cs="Times New Roman"/>
          <w:sz w:val="28"/>
          <w:szCs w:val="28"/>
        </w:rPr>
      </w:pP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 предварительном согласовании </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предоставления земельного участка</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074968">
        <w:rPr>
          <w:rFonts w:ascii="Times New Roman" w:hAnsi="Times New Roman" w:cs="Times New Roman"/>
          <w:sz w:val="28"/>
          <w:szCs w:val="28"/>
        </w:rPr>
        <w:t xml:space="preserve"> 4</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w:t>
      </w:r>
      <w:r w:rsidRPr="00074968">
        <w:rPr>
          <w:rFonts w:ascii="Times New Roman" w:hAnsi="Times New Roman" w:cs="Times New Roman"/>
          <w:sz w:val="28"/>
          <w:szCs w:val="28"/>
        </w:rPr>
        <w:t>дминистративному регламенту</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2B63DF" w:rsidRPr="00074968" w:rsidRDefault="002B63DF" w:rsidP="002B63DF">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(контактные данные заявителя </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РЕШЕНИЕ</w:t>
      </w:r>
    </w:p>
    <w:p w:rsidR="002B63DF" w:rsidRPr="007A3EA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об отказе в предоставлении муниципальной услуги </w:t>
      </w: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Pr="00074968"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5</w:t>
      </w:r>
      <w:bookmarkStart w:id="22" w:name="_GoBack"/>
      <w:bookmarkEnd w:id="22"/>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2B63DF" w:rsidRPr="00807853" w:rsidRDefault="002B63DF" w:rsidP="002B63DF">
      <w:pPr>
        <w:spacing w:after="0" w:line="240" w:lineRule="auto"/>
        <w:jc w:val="right"/>
        <w:rPr>
          <w:rFonts w:ascii="Times New Roman" w:hAnsi="Times New Roman" w:cs="Times New Roman"/>
          <w:sz w:val="28"/>
          <w:szCs w:val="28"/>
        </w:rPr>
      </w:pP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 xml:space="preserve">               ____________________________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bookmarkStart w:id="23" w:name="Par524"/>
      <w:bookmarkEnd w:id="23"/>
      <w:r w:rsidRPr="00807853">
        <w:rPr>
          <w:rFonts w:ascii="Times New Roman" w:hAnsi="Times New Roman" w:cs="Times New Roman"/>
          <w:sz w:val="28"/>
          <w:szCs w:val="28"/>
        </w:rPr>
        <w:t>ЗАЯВЛЕНИЕ (ЖАЛОБА)</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750080" w:rsidRPr="00EC38F1" w:rsidRDefault="002B63DF" w:rsidP="002B63DF">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(Дата, подпись заявителя)</w:t>
      </w:r>
    </w:p>
    <w:sectPr w:rsidR="00750080" w:rsidRPr="00EC38F1" w:rsidSect="00DC1DF0">
      <w:footerReference w:type="default" r:id="rId25"/>
      <w:footerReference w:type="first" r:id="rId26"/>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AEB" w:rsidRDefault="00B50AEB" w:rsidP="00CD1239">
      <w:pPr>
        <w:spacing w:after="0" w:line="240" w:lineRule="auto"/>
      </w:pPr>
      <w:r>
        <w:separator/>
      </w:r>
    </w:p>
  </w:endnote>
  <w:endnote w:type="continuationSeparator" w:id="0">
    <w:p w:rsidR="00B50AEB" w:rsidRDefault="00B50AEB"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7A" w:rsidRDefault="00EB327A">
    <w:pPr>
      <w:pStyle w:val="a9"/>
      <w:jc w:val="right"/>
    </w:pPr>
    <w:r>
      <w:fldChar w:fldCharType="begin"/>
    </w:r>
    <w:r>
      <w:instrText>PAGE   \* MERGEFORMAT</w:instrText>
    </w:r>
    <w:r>
      <w:fldChar w:fldCharType="separate"/>
    </w:r>
    <w:r w:rsidR="002B63DF">
      <w:rPr>
        <w:noProof/>
      </w:rPr>
      <w:t>29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4B" w:rsidRPr="00B80949" w:rsidRDefault="00BF284B" w:rsidP="00BF284B">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BF284B" w:rsidRDefault="00BF28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AEB" w:rsidRDefault="00B50AEB" w:rsidP="00CD1239">
      <w:pPr>
        <w:spacing w:after="0" w:line="240" w:lineRule="auto"/>
      </w:pPr>
      <w:r>
        <w:separator/>
      </w:r>
    </w:p>
  </w:footnote>
  <w:footnote w:type="continuationSeparator" w:id="0">
    <w:p w:rsidR="00B50AEB" w:rsidRDefault="00B50AEB" w:rsidP="00CD1239">
      <w:pPr>
        <w:spacing w:after="0" w:line="240" w:lineRule="auto"/>
      </w:pPr>
      <w:r>
        <w:continuationSeparator/>
      </w:r>
    </w:p>
  </w:footnote>
  <w:footnote w:id="1">
    <w:p w:rsidR="00BF284B" w:rsidRDefault="00BF284B" w:rsidP="00BF284B">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B7538"/>
    <w:rsid w:val="000D56D4"/>
    <w:rsid w:val="000E16EC"/>
    <w:rsid w:val="000E68E5"/>
    <w:rsid w:val="00107551"/>
    <w:rsid w:val="00107D03"/>
    <w:rsid w:val="00107E11"/>
    <w:rsid w:val="001121A9"/>
    <w:rsid w:val="00136E8E"/>
    <w:rsid w:val="001423C8"/>
    <w:rsid w:val="001465C2"/>
    <w:rsid w:val="00152D8C"/>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720E9"/>
    <w:rsid w:val="00292B1D"/>
    <w:rsid w:val="002A1FA5"/>
    <w:rsid w:val="002B104A"/>
    <w:rsid w:val="002B3313"/>
    <w:rsid w:val="002B58CB"/>
    <w:rsid w:val="002B63DF"/>
    <w:rsid w:val="002C07F8"/>
    <w:rsid w:val="002C4A69"/>
    <w:rsid w:val="002F03E0"/>
    <w:rsid w:val="002F0F10"/>
    <w:rsid w:val="002F13FB"/>
    <w:rsid w:val="002F50B4"/>
    <w:rsid w:val="003015E4"/>
    <w:rsid w:val="00301F17"/>
    <w:rsid w:val="00302BB5"/>
    <w:rsid w:val="00315C44"/>
    <w:rsid w:val="00342890"/>
    <w:rsid w:val="003706E0"/>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B3D0A"/>
    <w:rsid w:val="005E42F4"/>
    <w:rsid w:val="0060065B"/>
    <w:rsid w:val="00600A52"/>
    <w:rsid w:val="00605C76"/>
    <w:rsid w:val="006156A7"/>
    <w:rsid w:val="00621064"/>
    <w:rsid w:val="0062112D"/>
    <w:rsid w:val="00625D1A"/>
    <w:rsid w:val="00635E3D"/>
    <w:rsid w:val="00637C03"/>
    <w:rsid w:val="00647019"/>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3179D"/>
    <w:rsid w:val="00736AD0"/>
    <w:rsid w:val="00750080"/>
    <w:rsid w:val="007537D9"/>
    <w:rsid w:val="00753806"/>
    <w:rsid w:val="00766185"/>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5A709"/>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hyperlink" Target="consultantplus://offline/ref=EC952CB1F70DA99B162D97F4ACC069662F6550FDAAAA532907236A85D3DE33872564DD1C1E02QF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EC952CB1F70DA99B162D97F4ACC069662F6550FDAAAA532907236A85D3DE33872564DD1D1C02QFO" TargetMode="External"/><Relationship Id="rId7" Type="http://schemas.openxmlformats.org/officeDocument/2006/relationships/endnotes" Target="endnotes.xml"/><Relationship Id="rId12" Type="http://schemas.openxmlformats.org/officeDocument/2006/relationships/hyperlink" Target="http://www.krbor.ru/" TargetMode="External"/><Relationship Id="rId17" Type="http://schemas.openxmlformats.org/officeDocument/2006/relationships/hyperlink" Target="consultantplus://offline/ref=EC952CB1F70DA99B162D97F4ACC069662F6550FDAAAA532907236A85D3DE33872564DD1D1F02QD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C952CB1F70DA99B162D97F4ACC069662F6550FDAAAA532907236A85D3DE33872564DD1D1C02QFO" TargetMode="External"/><Relationship Id="rId20" Type="http://schemas.openxmlformats.org/officeDocument/2006/relationships/hyperlink" Target="consultantplus://offline/ref=EC952CB1F70DA99B162D97F4ACC069662F6550FDAAAA532907236A85D3DE33872564DD1D1A02Q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EC952CB1F70DA99B162D97F4ACC069662F6551F4AEA6532907236A85D30DQEO" TargetMode="External"/><Relationship Id="rId5" Type="http://schemas.openxmlformats.org/officeDocument/2006/relationships/webSettings" Target="webSettings.xml"/><Relationship Id="rId15" Type="http://schemas.openxmlformats.org/officeDocument/2006/relationships/hyperlink" Target="consultantplus://offline/ref=EC952CB1F70DA99B162D97F4ACC069662F6550FDAAAA532907236A85D3DE33872564DD1D1A02QFO" TargetMode="External"/><Relationship Id="rId23" Type="http://schemas.openxmlformats.org/officeDocument/2006/relationships/hyperlink" Target="consultantplus://offline/ref=EC952CB1F70DA99B162D97F4ACC069662F6550FDAAAA532907236A85D3DE33872564DD1C1E02QFO" TargetMode="External"/><Relationship Id="rId28" Type="http://schemas.openxmlformats.org/officeDocument/2006/relationships/theme" Target="theme/theme1.xml"/><Relationship Id="rId10" Type="http://schemas.openxmlformats.org/officeDocument/2006/relationships/hyperlink" Target="mailto:admkrasnyjbor@yandex.ru" TargetMode="External"/><Relationship Id="rId19" Type="http://schemas.openxmlformats.org/officeDocument/2006/relationships/hyperlink" Target="consultantplus://offline/ref=EC952CB1F70DA99B162D97F4ACC069662F6551F4AEA6532907236A85D30DQEO"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9E89AAB0FD1A9BBB11134009C3227FCE53C937EAAAAF9618AB29B9236EFDAC595A33BB26n8E7J" TargetMode="External"/><Relationship Id="rId22" Type="http://schemas.openxmlformats.org/officeDocument/2006/relationships/hyperlink" Target="consultantplus://offline/ref=EC952CB1F70DA99B162D97F4ACC069662F6550FDAAAA532907236A85D3DE33872564DD1D1F02QD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20CE9-5801-4865-9A72-29F65612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2670</TotalTime>
  <Pages>30</Pages>
  <Words>13865</Words>
  <Characters>79035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70</cp:revision>
  <cp:lastPrinted>2022-03-11T11:08:00Z</cp:lastPrinted>
  <dcterms:created xsi:type="dcterms:W3CDTF">2017-07-19T13:56:00Z</dcterms:created>
  <dcterms:modified xsi:type="dcterms:W3CDTF">2022-03-11T13:43:00Z</dcterms:modified>
</cp:coreProperties>
</file>