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88" w:rsidRDefault="00A17B88" w:rsidP="00A17B88">
      <w:pPr>
        <w:widowControl w:val="0"/>
        <w:shd w:val="clear" w:color="auto" w:fill="FFFFFF"/>
        <w:autoSpaceDE w:val="0"/>
        <w:autoSpaceDN w:val="0"/>
        <w:adjustRightInd w:val="0"/>
        <w:spacing w:after="0" w:line="240" w:lineRule="auto"/>
        <w:jc w:val="center"/>
        <w:rPr>
          <w:rFonts w:eastAsia="Times New Roman"/>
          <w:b/>
          <w:bCs/>
          <w:color w:val="000000"/>
          <w:spacing w:val="2"/>
          <w:szCs w:val="24"/>
          <w:lang w:eastAsia="ru-RU"/>
        </w:rPr>
      </w:pPr>
      <w:r>
        <w:rPr>
          <w:rFonts w:eastAsia="Times New Roman"/>
          <w:b/>
          <w:bCs/>
          <w:noProof/>
          <w:color w:val="000000"/>
          <w:spacing w:val="2"/>
          <w:szCs w:val="24"/>
          <w:lang w:eastAsia="ru-RU"/>
        </w:rPr>
        <w:drawing>
          <wp:inline distT="0" distB="0" distL="0" distR="0" wp14:anchorId="03ABD735">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F86C4E" w:rsidRPr="00F86C4E" w:rsidRDefault="00F86C4E" w:rsidP="00F86C4E">
      <w:pPr>
        <w:widowControl w:val="0"/>
        <w:shd w:val="clear" w:color="auto" w:fill="FFFFFF"/>
        <w:autoSpaceDE w:val="0"/>
        <w:autoSpaceDN w:val="0"/>
        <w:adjustRightInd w:val="0"/>
        <w:spacing w:after="0" w:line="288" w:lineRule="exact"/>
        <w:ind w:left="1454" w:right="922" w:firstLine="557"/>
        <w:rPr>
          <w:rFonts w:eastAsia="Times New Roman"/>
          <w:sz w:val="20"/>
          <w:szCs w:val="20"/>
          <w:lang w:eastAsia="ru-RU"/>
        </w:rPr>
      </w:pPr>
      <w:r w:rsidRPr="00F86C4E">
        <w:rPr>
          <w:rFonts w:eastAsia="Times New Roman"/>
          <w:b/>
          <w:bCs/>
          <w:color w:val="000000"/>
          <w:spacing w:val="2"/>
          <w:szCs w:val="24"/>
          <w:lang w:eastAsia="ru-RU"/>
        </w:rPr>
        <w:t xml:space="preserve">КРАСНОБОРСКОЕ ГОРОДСКОЕ ПОСЕЛЕНИЕ </w:t>
      </w:r>
      <w:r w:rsidRPr="00F86C4E">
        <w:rPr>
          <w:rFonts w:eastAsia="Times New Roman"/>
          <w:b/>
          <w:bCs/>
          <w:color w:val="000000"/>
          <w:spacing w:val="-5"/>
          <w:szCs w:val="24"/>
          <w:lang w:eastAsia="ru-RU"/>
        </w:rPr>
        <w:t>ТОСНЕНСКОГО РАЙОНА ЛЕНИНГРАДСКОЙ ОБЛАСТИ</w:t>
      </w:r>
    </w:p>
    <w:p w:rsidR="003E729D" w:rsidRDefault="003E729D" w:rsidP="00F86C4E">
      <w:pPr>
        <w:widowControl w:val="0"/>
        <w:shd w:val="clear" w:color="auto" w:fill="FFFFFF"/>
        <w:autoSpaceDE w:val="0"/>
        <w:autoSpaceDN w:val="0"/>
        <w:adjustRightInd w:val="0"/>
        <w:spacing w:after="0" w:line="682" w:lineRule="exact"/>
        <w:ind w:left="3298" w:right="2765"/>
        <w:rPr>
          <w:rFonts w:eastAsia="Times New Roman"/>
          <w:color w:val="000000"/>
          <w:spacing w:val="-6"/>
          <w:sz w:val="28"/>
          <w:szCs w:val="28"/>
          <w:lang w:eastAsia="ru-RU"/>
        </w:rPr>
      </w:pPr>
      <w:r>
        <w:rPr>
          <w:rFonts w:eastAsia="Times New Roman"/>
          <w:color w:val="000000"/>
          <w:spacing w:val="-6"/>
          <w:sz w:val="28"/>
          <w:szCs w:val="28"/>
          <w:lang w:eastAsia="ru-RU"/>
        </w:rPr>
        <w:t>АДМИНИСТРАЦИЯ</w:t>
      </w:r>
    </w:p>
    <w:p w:rsidR="00F86C4E" w:rsidRPr="00F86C4E" w:rsidRDefault="003E729D" w:rsidP="00F86C4E">
      <w:pPr>
        <w:widowControl w:val="0"/>
        <w:shd w:val="clear" w:color="auto" w:fill="FFFFFF"/>
        <w:autoSpaceDE w:val="0"/>
        <w:autoSpaceDN w:val="0"/>
        <w:adjustRightInd w:val="0"/>
        <w:spacing w:after="0" w:line="682" w:lineRule="exact"/>
        <w:ind w:left="3298" w:right="2765"/>
        <w:rPr>
          <w:rFonts w:eastAsia="Times New Roman"/>
          <w:sz w:val="28"/>
          <w:szCs w:val="28"/>
          <w:lang w:eastAsia="ru-RU"/>
        </w:rPr>
      </w:pPr>
      <w:r>
        <w:rPr>
          <w:rFonts w:eastAsia="Times New Roman"/>
          <w:color w:val="000000"/>
          <w:spacing w:val="14"/>
          <w:sz w:val="28"/>
          <w:szCs w:val="28"/>
          <w:lang w:eastAsia="ru-RU"/>
        </w:rPr>
        <w:t>ПОСТАНОВЛЕНИЕ</w:t>
      </w:r>
    </w:p>
    <w:p w:rsidR="004639D6" w:rsidRDefault="004639D6" w:rsidP="004639D6">
      <w:pPr>
        <w:spacing w:after="0"/>
        <w:jc w:val="both"/>
      </w:pPr>
    </w:p>
    <w:p w:rsidR="004639D6" w:rsidRDefault="003D28BF" w:rsidP="004639D6">
      <w:pPr>
        <w:spacing w:after="0"/>
        <w:jc w:val="both"/>
      </w:pPr>
      <w:r>
        <w:t>18.06</w:t>
      </w:r>
      <w:r w:rsidR="00FA1C68">
        <w:t>.2020</w:t>
      </w:r>
      <w:r w:rsidR="00F86C4E">
        <w:t xml:space="preserve"> № </w:t>
      </w:r>
      <w:r w:rsidR="00952EA4">
        <w:t>207</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66853" w:rsidTr="00066853">
        <w:tc>
          <w:tcPr>
            <w:tcW w:w="5070" w:type="dxa"/>
          </w:tcPr>
          <w:p w:rsidR="00066853" w:rsidRDefault="003D28BF" w:rsidP="00C71AF0">
            <w:pPr>
              <w:jc w:val="both"/>
            </w:pPr>
            <w:r w:rsidRPr="003D28BF">
              <w:t xml:space="preserve">Об утверждении </w:t>
            </w:r>
            <w:r w:rsidR="00A479C7">
              <w:t xml:space="preserve">проекта </w:t>
            </w:r>
            <w:r w:rsidRPr="003D28BF">
              <w:t>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w:t>
            </w:r>
          </w:p>
        </w:tc>
      </w:tr>
    </w:tbl>
    <w:p w:rsidR="0061260F" w:rsidRDefault="0061260F" w:rsidP="004639D6">
      <w:pPr>
        <w:spacing w:after="0"/>
        <w:jc w:val="both"/>
      </w:pPr>
    </w:p>
    <w:p w:rsidR="0061260F" w:rsidRDefault="003D28BF" w:rsidP="003E729D">
      <w:pPr>
        <w:spacing w:after="0" w:line="240" w:lineRule="auto"/>
        <w:ind w:firstLine="709"/>
        <w:jc w:val="both"/>
      </w:pPr>
      <w:r w:rsidRPr="003D28BF">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00FA1C68" w:rsidRPr="00FA1C68">
        <w:t xml:space="preserve">, </w:t>
      </w:r>
      <w:r w:rsidR="00F13997">
        <w:t>Уставом Красноборского городского поселения Тосненского района Ленинградской области</w:t>
      </w:r>
      <w:r w:rsidR="00FA1C68">
        <w:t>,</w:t>
      </w:r>
    </w:p>
    <w:p w:rsidR="0061260F" w:rsidRPr="008D4293" w:rsidRDefault="003E729D" w:rsidP="003E729D">
      <w:pPr>
        <w:spacing w:before="120" w:after="120" w:line="240" w:lineRule="auto"/>
        <w:jc w:val="both"/>
        <w:rPr>
          <w:b/>
        </w:rPr>
      </w:pPr>
      <w:r>
        <w:rPr>
          <w:b/>
        </w:rPr>
        <w:t>ПОСТАНОВЛЯЕТ</w:t>
      </w:r>
      <w:r w:rsidR="0061260F" w:rsidRPr="008D4293">
        <w:rPr>
          <w:b/>
        </w:rPr>
        <w:t>:</w:t>
      </w:r>
    </w:p>
    <w:p w:rsidR="008D4293" w:rsidRDefault="003D28BF" w:rsidP="003D28BF">
      <w:pPr>
        <w:pStyle w:val="a3"/>
        <w:tabs>
          <w:tab w:val="left" w:pos="993"/>
        </w:tabs>
        <w:spacing w:after="0" w:line="240" w:lineRule="auto"/>
        <w:ind w:left="0" w:firstLine="720"/>
        <w:jc w:val="both"/>
      </w:pPr>
      <w:r>
        <w:t>1.</w:t>
      </w:r>
      <w:r w:rsidRPr="003D28BF">
        <w:t xml:space="preserve">Утвердить </w:t>
      </w:r>
      <w:r w:rsidR="00A479C7">
        <w:t xml:space="preserve">проект </w:t>
      </w:r>
      <w:r w:rsidRPr="003D28BF">
        <w:t>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согласно приложению</w:t>
      </w:r>
      <w:r w:rsidR="00F13997">
        <w:t xml:space="preserve">. </w:t>
      </w:r>
    </w:p>
    <w:p w:rsidR="003D28BF" w:rsidRDefault="003D28BF" w:rsidP="003D28BF">
      <w:pPr>
        <w:pStyle w:val="a3"/>
        <w:tabs>
          <w:tab w:val="left" w:pos="993"/>
        </w:tabs>
        <w:spacing w:after="0" w:line="240" w:lineRule="auto"/>
        <w:ind w:left="0" w:firstLine="720"/>
        <w:jc w:val="both"/>
      </w:pPr>
      <w:r>
        <w:t>2.Главному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Михайловской Н.Б.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3D28BF" w:rsidRDefault="00952EA4" w:rsidP="003D28BF">
      <w:pPr>
        <w:tabs>
          <w:tab w:val="left" w:pos="993"/>
        </w:tabs>
        <w:spacing w:after="0" w:line="240" w:lineRule="auto"/>
        <w:ind w:firstLine="720"/>
        <w:jc w:val="both"/>
      </w:pPr>
      <w:r>
        <w:t>3.</w:t>
      </w:r>
      <w:r w:rsidR="003D28BF">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3D28BF" w:rsidRDefault="00952EA4" w:rsidP="003D28BF">
      <w:pPr>
        <w:pStyle w:val="a3"/>
        <w:tabs>
          <w:tab w:val="left" w:pos="993"/>
        </w:tabs>
        <w:spacing w:after="0" w:line="240" w:lineRule="auto"/>
        <w:ind w:left="0" w:firstLine="720"/>
        <w:jc w:val="both"/>
      </w:pPr>
      <w:r>
        <w:t>4.</w:t>
      </w:r>
      <w:r w:rsidR="003D28BF">
        <w:t>Заключения независимой экспертизы принимаются в администрации Красноборского городского поселения по адресу: г.п. Красный Бор, ул. Культуры, дом 62а</w:t>
      </w:r>
      <w:r>
        <w:t>,</w:t>
      </w:r>
      <w:r w:rsidR="003D28BF">
        <w:t xml:space="preserve"> по рабочим дням с 8</w:t>
      </w:r>
      <w:r>
        <w:t>.</w:t>
      </w:r>
      <w:r w:rsidR="003D28BF">
        <w:t>30 до 17</w:t>
      </w:r>
      <w:r>
        <w:t>.</w:t>
      </w:r>
      <w:r w:rsidR="003D28BF">
        <w:t>42 или по электронной почте adm-krasnyjbor@yandex.ru.</w:t>
      </w:r>
    </w:p>
    <w:p w:rsidR="003D28BF" w:rsidRDefault="00952EA4" w:rsidP="003D28BF">
      <w:pPr>
        <w:pStyle w:val="a3"/>
        <w:tabs>
          <w:tab w:val="left" w:pos="993"/>
        </w:tabs>
        <w:spacing w:after="0" w:line="240" w:lineRule="auto"/>
        <w:ind w:left="0" w:firstLine="720"/>
        <w:jc w:val="both"/>
      </w:pPr>
      <w:r>
        <w:t>5.</w:t>
      </w:r>
      <w:r w:rsidR="003D28BF">
        <w:t>Настоящее постановление вступает в силу с момента подписания.</w:t>
      </w:r>
    </w:p>
    <w:p w:rsidR="004639D6" w:rsidRDefault="00952EA4" w:rsidP="003D28BF">
      <w:pPr>
        <w:tabs>
          <w:tab w:val="left" w:pos="993"/>
        </w:tabs>
        <w:spacing w:after="0" w:line="240" w:lineRule="auto"/>
        <w:ind w:firstLine="720"/>
        <w:jc w:val="both"/>
      </w:pPr>
      <w:r>
        <w:t>6.</w:t>
      </w:r>
      <w:r w:rsidR="003D28BF">
        <w:t>Контроль за исполнением настоящего постановления оставляю за собой.</w:t>
      </w:r>
    </w:p>
    <w:p w:rsidR="008D4293" w:rsidRDefault="008D4293" w:rsidP="008D4293">
      <w:pPr>
        <w:spacing w:after="0"/>
        <w:jc w:val="both"/>
      </w:pPr>
    </w:p>
    <w:p w:rsidR="008D4293" w:rsidRDefault="008D4293" w:rsidP="008D4293">
      <w:pPr>
        <w:spacing w:after="0"/>
        <w:jc w:val="both"/>
      </w:pPr>
    </w:p>
    <w:p w:rsidR="007B3B31" w:rsidRDefault="003E729D" w:rsidP="003E729D">
      <w:pPr>
        <w:tabs>
          <w:tab w:val="left" w:pos="6804"/>
        </w:tabs>
        <w:spacing w:after="0"/>
        <w:jc w:val="both"/>
      </w:pPr>
      <w:r>
        <w:t>Глава</w:t>
      </w:r>
      <w:r w:rsidR="00A526D8">
        <w:t xml:space="preserve"> администрации </w:t>
      </w:r>
      <w:r>
        <w:tab/>
      </w:r>
      <w:proofErr w:type="spellStart"/>
      <w:r w:rsidR="00FA1C68">
        <w:t>Н.И.Аксенов</w:t>
      </w:r>
      <w:proofErr w:type="spellEnd"/>
    </w:p>
    <w:p w:rsidR="007B3B31" w:rsidRDefault="007B3B31" w:rsidP="008D4293">
      <w:pPr>
        <w:spacing w:after="0"/>
        <w:jc w:val="both"/>
      </w:pPr>
    </w:p>
    <w:p w:rsidR="00FA1C68" w:rsidRDefault="00FA1C68" w:rsidP="008D4293">
      <w:pPr>
        <w:spacing w:after="0"/>
        <w:jc w:val="both"/>
      </w:pPr>
    </w:p>
    <w:p w:rsidR="00FA1C68" w:rsidRDefault="00FA1C68" w:rsidP="008D4293">
      <w:pPr>
        <w:spacing w:after="0"/>
        <w:jc w:val="both"/>
      </w:pPr>
    </w:p>
    <w:p w:rsidR="00C71AF0" w:rsidRDefault="00C71AF0" w:rsidP="008D4293">
      <w:pPr>
        <w:spacing w:after="0"/>
        <w:jc w:val="both"/>
      </w:pPr>
    </w:p>
    <w:p w:rsidR="007B3B31" w:rsidRPr="003E729D" w:rsidRDefault="003E729D" w:rsidP="008D4293">
      <w:pPr>
        <w:spacing w:after="0"/>
        <w:jc w:val="both"/>
        <w:rPr>
          <w:sz w:val="18"/>
          <w:szCs w:val="18"/>
        </w:rPr>
      </w:pPr>
      <w:proofErr w:type="spellStart"/>
      <w:r w:rsidRPr="003E729D">
        <w:rPr>
          <w:sz w:val="18"/>
          <w:szCs w:val="18"/>
        </w:rPr>
        <w:t>Исп.Егорова</w:t>
      </w:r>
      <w:proofErr w:type="spellEnd"/>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3E729D" w:rsidTr="00952EA4">
        <w:tc>
          <w:tcPr>
            <w:tcW w:w="5278" w:type="dxa"/>
          </w:tcPr>
          <w:p w:rsidR="00D75967" w:rsidRDefault="00D75967" w:rsidP="008D4293">
            <w:pPr>
              <w:jc w:val="both"/>
            </w:pPr>
            <w:r>
              <w:lastRenderedPageBreak/>
              <w:t xml:space="preserve">Приложение к постановлению администрации Красноборского городского поселения Тосненского района Ленинградской области </w:t>
            </w:r>
          </w:p>
          <w:p w:rsidR="003E729D" w:rsidRDefault="00D75967" w:rsidP="00952EA4">
            <w:pPr>
              <w:jc w:val="both"/>
            </w:pPr>
            <w:r>
              <w:t xml:space="preserve">от </w:t>
            </w:r>
            <w:r w:rsidR="00952EA4">
              <w:t>18.06.2020 № 207</w:t>
            </w:r>
          </w:p>
        </w:tc>
      </w:tr>
    </w:tbl>
    <w:p w:rsidR="00952EA4" w:rsidRPr="00952EA4" w:rsidRDefault="00952EA4" w:rsidP="00952EA4">
      <w:pPr>
        <w:autoSpaceDE w:val="0"/>
        <w:autoSpaceDN w:val="0"/>
        <w:adjustRightInd w:val="0"/>
        <w:spacing w:after="0" w:line="240" w:lineRule="auto"/>
        <w:ind w:firstLine="540"/>
        <w:jc w:val="right"/>
        <w:rPr>
          <w:rFonts w:eastAsia="Times New Roman"/>
          <w:bCs/>
          <w:iCs/>
          <w:sz w:val="28"/>
          <w:szCs w:val="28"/>
        </w:rPr>
      </w:pPr>
    </w:p>
    <w:p w:rsidR="00952EA4" w:rsidRPr="00952EA4" w:rsidRDefault="00952EA4" w:rsidP="00952EA4">
      <w:pPr>
        <w:autoSpaceDE w:val="0"/>
        <w:autoSpaceDN w:val="0"/>
        <w:adjustRightInd w:val="0"/>
        <w:spacing w:after="0" w:line="240" w:lineRule="auto"/>
        <w:ind w:firstLine="540"/>
        <w:jc w:val="right"/>
        <w:rPr>
          <w:rFonts w:eastAsia="Times New Roman"/>
          <w:sz w:val="28"/>
          <w:szCs w:val="28"/>
        </w:rPr>
      </w:pPr>
    </w:p>
    <w:p w:rsidR="00952EA4" w:rsidRPr="00952EA4" w:rsidRDefault="00952EA4" w:rsidP="00952EA4">
      <w:pPr>
        <w:autoSpaceDE w:val="0"/>
        <w:autoSpaceDN w:val="0"/>
        <w:adjustRightInd w:val="0"/>
        <w:spacing w:after="0" w:line="240" w:lineRule="auto"/>
        <w:jc w:val="center"/>
        <w:rPr>
          <w:rFonts w:eastAsia="Times New Roman"/>
          <w:b/>
          <w:bCs/>
          <w:szCs w:val="24"/>
        </w:rPr>
      </w:pPr>
      <w:r w:rsidRPr="00952EA4">
        <w:rPr>
          <w:rFonts w:eastAsia="Times New Roman"/>
          <w:b/>
          <w:bCs/>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952EA4" w:rsidRPr="00952EA4" w:rsidRDefault="00952EA4" w:rsidP="00952EA4">
      <w:pPr>
        <w:autoSpaceDE w:val="0"/>
        <w:autoSpaceDN w:val="0"/>
        <w:adjustRightInd w:val="0"/>
        <w:spacing w:after="0" w:line="240" w:lineRule="auto"/>
        <w:ind w:firstLine="540"/>
        <w:jc w:val="center"/>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 ОБЩИЕ ПОЛОЖЕНИЯ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 ПРЕДМЕТ РЕГУЛИРОВАНИЯ АДМИНИСТРАТИВНОГО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w:t>
      </w:r>
      <w:r w:rsidRPr="00952EA4">
        <w:rPr>
          <w:rFonts w:eastAsia="Times New Roman"/>
          <w:szCs w:val="24"/>
          <w:lang w:eastAsia="ru-RU"/>
        </w:rPr>
        <w:t xml:space="preserve">Административный регламент по предоставлению муниципальной услуги «Предоставление участка земли для погребения умершего </w:t>
      </w:r>
      <w:r w:rsidRPr="00952EA4">
        <w:rPr>
          <w:rFonts w:eastAsia="Times New Roman"/>
          <w:iCs/>
          <w:szCs w:val="24"/>
          <w:lang w:eastAsia="ru-RU"/>
        </w:rPr>
        <w:t>на территории общественного кладбища</w:t>
      </w:r>
      <w:r w:rsidRPr="00952EA4">
        <w:rPr>
          <w:rFonts w:eastAsia="Times New Roman"/>
          <w:szCs w:val="24"/>
          <w:lang w:eastAsia="ru-RU"/>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952EA4">
        <w:rPr>
          <w:rFonts w:eastAsia="Times New Roman"/>
          <w:iCs/>
          <w:szCs w:val="24"/>
          <w:lang w:eastAsia="ru-RU"/>
        </w:rPr>
        <w:t>на территории общественного кладбища</w:t>
      </w:r>
      <w:r w:rsidRPr="00952EA4">
        <w:rPr>
          <w:rFonts w:eastAsia="Times New Roman"/>
          <w:szCs w:val="24"/>
          <w:lang w:eastAsia="ru-RU"/>
        </w:rPr>
        <w:t>» (далее - муниципальная услуга.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w:t>
      </w:r>
      <w:r w:rsidRPr="00952EA4">
        <w:rPr>
          <w:rFonts w:eastAsia="Times New Roman"/>
          <w:szCs w:val="24"/>
          <w:lang w:eastAsia="ru-RU"/>
        </w:rPr>
        <w:t>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 КРУГ ЗАЯВИТЕЛЕЙ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bookmarkStart w:id="0" w:name="Par9"/>
      <w:bookmarkEnd w:id="0"/>
      <w:r>
        <w:rPr>
          <w:rFonts w:eastAsia="Times New Roman"/>
          <w:szCs w:val="24"/>
          <w:lang w:eastAsia="ru-RU"/>
        </w:rPr>
        <w:t>3.</w:t>
      </w:r>
      <w:r w:rsidRPr="00952EA4">
        <w:rPr>
          <w:rFonts w:eastAsia="Times New Roman"/>
          <w:szCs w:val="24"/>
          <w:lang w:eastAsia="ru-RU"/>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4.</w:t>
      </w:r>
      <w:r w:rsidRPr="00952EA4">
        <w:rPr>
          <w:rFonts w:eastAsia="Times New Roman"/>
          <w:szCs w:val="24"/>
          <w:lang w:eastAsia="ru-RU"/>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3. ТРЕБОВАНИЯ К ПОРЯДКУ ИНФОРМИРОВАНИЯ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w:t>
      </w:r>
      <w:r>
        <w:rPr>
          <w:rFonts w:eastAsia="Times New Roman"/>
          <w:szCs w:val="24"/>
          <w:lang w:eastAsia="ru-RU"/>
        </w:rPr>
        <w:t>.</w:t>
      </w:r>
      <w:r w:rsidRPr="00952EA4">
        <w:rPr>
          <w:rFonts w:eastAsia="Times New Roman"/>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w:t>
      </w:r>
      <w:r w:rsidRPr="00952EA4">
        <w:rPr>
          <w:rFonts w:eastAsia="Times New Roman"/>
          <w:szCs w:val="24"/>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952EA4">
        <w:rPr>
          <w:rFonts w:eastAsia="Times New Roman"/>
          <w:szCs w:val="24"/>
          <w:vertAlign w:val="superscript"/>
          <w:lang w:eastAsia="ru-RU"/>
        </w:rPr>
        <w:footnoteReference w:id="1"/>
      </w:r>
      <w:r w:rsidRPr="00952EA4">
        <w:rPr>
          <w:rFonts w:eastAsia="Times New Roman"/>
          <w:szCs w:val="24"/>
          <w:lang w:eastAsia="ru-RU"/>
        </w:rPr>
        <w:t>.</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Для получения информации о муниципальной услуге заявитель вправе обратиться в МФЦ, находящийся на территории Ленинградской области.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w:t>
      </w:r>
      <w:r>
        <w:rPr>
          <w:rFonts w:eastAsia="Times New Roman"/>
          <w:szCs w:val="24"/>
          <w:lang w:eastAsia="ru-RU"/>
        </w:rPr>
        <w:t>.</w:t>
      </w:r>
      <w:r w:rsidRPr="00952EA4">
        <w:rPr>
          <w:rFonts w:eastAsia="Times New Roman"/>
          <w:szCs w:val="24"/>
          <w:lang w:eastAsia="ru-RU"/>
        </w:rPr>
        <w:t>Информация предоставляется: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 личном обращении;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2) с использованием средств телефонной, факсимильной и электронной связи, в том числе через сайт органа, осуществляющего предоставление муниципальной услуги, в информационно-телекоммуникационной сети «Интернет» - </w:t>
      </w:r>
      <w:hyperlink r:id="rId8" w:history="1">
        <w:r w:rsidRPr="009277DC">
          <w:rPr>
            <w:rStyle w:val="af"/>
            <w:rFonts w:eastAsia="Times New Roman"/>
            <w:szCs w:val="24"/>
            <w:lang w:eastAsia="ru-RU"/>
          </w:rPr>
          <w:t>https://krbor.ru/</w:t>
        </w:r>
      </w:hyperlink>
      <w:r>
        <w:rPr>
          <w:rFonts w:eastAsia="Times New Roman"/>
          <w:szCs w:val="24"/>
          <w:lang w:eastAsia="ru-RU"/>
        </w:rPr>
        <w:t xml:space="preserve">, </w:t>
      </w:r>
      <w:r w:rsidRPr="00952EA4">
        <w:rPr>
          <w:rFonts w:eastAsia="Times New Roman"/>
          <w:szCs w:val="24"/>
          <w:lang w:eastAsia="ru-RU"/>
        </w:rPr>
        <w:t>официальный сайт МФЦ http://www.mfc47.ru,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http://47.gosuslugi.ru (далее - Портал);</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письменно, в случае письменного обращения заявителя.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8</w:t>
      </w:r>
      <w:r w:rsidR="0069619B">
        <w:rPr>
          <w:rFonts w:eastAsia="Times New Roman"/>
          <w:szCs w:val="24"/>
          <w:lang w:eastAsia="ru-RU"/>
        </w:rPr>
        <w:t>.</w:t>
      </w:r>
      <w:r w:rsidRPr="00952EA4">
        <w:rPr>
          <w:rFonts w:eastAsia="Times New Roman"/>
          <w:szCs w:val="24"/>
          <w:lang w:eastAsia="ru-RU"/>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9</w:t>
      </w:r>
      <w:r w:rsidR="0069619B">
        <w:rPr>
          <w:rFonts w:eastAsia="Times New Roman"/>
          <w:szCs w:val="24"/>
          <w:lang w:eastAsia="ru-RU"/>
        </w:rPr>
        <w:t>.</w:t>
      </w:r>
      <w:r w:rsidRPr="00952EA4">
        <w:rPr>
          <w:rFonts w:eastAsia="Times New Roman"/>
          <w:szCs w:val="24"/>
          <w:lang w:eastAsia="ru-RU"/>
        </w:rPr>
        <w:t>Должностные лица органа, осуществляющего предоставление муниципальной услуги, предоставляют информацию по следующим вопросам:</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 порядке предоставления муниципальной услуги и ходе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о перечне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о времени приема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о сроке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6) об основаниях отказа в приеме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 об основаниях возврата заявления;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8) об основаниях отказа в предоставлении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10</w:t>
      </w:r>
      <w:r w:rsidR="0069619B">
        <w:rPr>
          <w:rFonts w:eastAsia="Times New Roman"/>
          <w:szCs w:val="24"/>
          <w:lang w:eastAsia="ru-RU"/>
        </w:rPr>
        <w:t>.</w:t>
      </w:r>
      <w:r w:rsidRPr="00952EA4">
        <w:rPr>
          <w:rFonts w:eastAsia="Times New Roman"/>
          <w:szCs w:val="24"/>
          <w:lang w:eastAsia="ru-RU"/>
        </w:rPr>
        <w:t>Основными требованиями при предоставлении информации являются: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актуальность;</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своевременность;</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четкость и доступность в изложении информации;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полнота информации;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соответствие информации требованиям законодательства Российской Федерации.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11</w:t>
      </w:r>
      <w:r w:rsidR="0069619B">
        <w:rPr>
          <w:rFonts w:eastAsia="Times New Roman"/>
          <w:szCs w:val="24"/>
          <w:lang w:eastAsia="ru-RU"/>
        </w:rPr>
        <w:t>.</w:t>
      </w:r>
      <w:r w:rsidRPr="00952EA4">
        <w:rPr>
          <w:rFonts w:eastAsia="Times New Roman"/>
          <w:szCs w:val="24"/>
          <w:lang w:eastAsia="ru-RU"/>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12</w:t>
      </w:r>
      <w:r w:rsidR="0069619B">
        <w:rPr>
          <w:rFonts w:eastAsia="Times New Roman"/>
          <w:szCs w:val="24"/>
          <w:lang w:eastAsia="ru-RU"/>
        </w:rPr>
        <w:t>.</w:t>
      </w:r>
      <w:r w:rsidRPr="00952EA4">
        <w:rPr>
          <w:rFonts w:eastAsia="Times New Roman"/>
          <w:szCs w:val="24"/>
          <w:lang w:eastAsia="ru-RU"/>
        </w:rPr>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952EA4">
        <w:rPr>
          <w:rFonts w:eastAsia="Times New Roman"/>
          <w:szCs w:val="24"/>
          <w:lang w:eastAsia="ru-RU"/>
        </w:rPr>
        <w:lastRenderedPageBreak/>
        <w:t>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13</w:t>
      </w:r>
      <w:r w:rsidR="0069619B">
        <w:rPr>
          <w:rFonts w:eastAsia="Times New Roman"/>
          <w:szCs w:val="24"/>
          <w:lang w:eastAsia="ru-RU"/>
        </w:rPr>
        <w:t>.</w:t>
      </w:r>
      <w:r w:rsidRPr="00952EA4">
        <w:rPr>
          <w:rFonts w:eastAsia="Times New Roman"/>
          <w:szCs w:val="24"/>
          <w:lang w:eastAsia="ru-RU"/>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r w:rsidR="0069619B">
        <w:rPr>
          <w:rFonts w:eastAsia="Times New Roman"/>
          <w:szCs w:val="24"/>
          <w:lang w:eastAsia="ru-RU"/>
        </w:rPr>
        <w:t>–</w:t>
      </w:r>
      <w:r w:rsidRPr="00952EA4">
        <w:rPr>
          <w:rFonts w:eastAsia="Times New Roman"/>
          <w:szCs w:val="24"/>
          <w:lang w:eastAsia="ru-RU"/>
        </w:rPr>
        <w:t xml:space="preserve"> </w:t>
      </w:r>
      <w:r w:rsidR="0069619B">
        <w:rPr>
          <w:rFonts w:eastAsia="Times New Roman"/>
          <w:szCs w:val="24"/>
          <w:lang w:eastAsia="ru-RU"/>
        </w:rPr>
        <w:t>главе администрации Красноборского городского поселения.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14</w:t>
      </w:r>
      <w:r w:rsidR="0069619B">
        <w:rPr>
          <w:rFonts w:eastAsia="Times New Roman"/>
          <w:szCs w:val="24"/>
          <w:lang w:eastAsia="ru-RU"/>
        </w:rPr>
        <w:t>.</w:t>
      </w:r>
      <w:r w:rsidRPr="00952EA4">
        <w:rPr>
          <w:rFonts w:eastAsia="Times New Roman"/>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Днем регистрации обращения является день его поступления в орган, осуществляющий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15</w:t>
      </w:r>
      <w:r w:rsidR="0069619B">
        <w:rPr>
          <w:rFonts w:eastAsia="Times New Roman"/>
          <w:szCs w:val="24"/>
          <w:lang w:eastAsia="ru-RU"/>
        </w:rPr>
        <w:t>.</w:t>
      </w:r>
      <w:r w:rsidRPr="00952EA4">
        <w:rPr>
          <w:rFonts w:eastAsia="Times New Roman"/>
          <w:szCs w:val="24"/>
          <w:lang w:eastAsia="ru-RU"/>
        </w:rPr>
        <w:t>Информация об органе, осуществляющем предоставление муниципальной услуги, порядке предоставления муниципальной услуги размещается: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proofErr w:type="gramStart"/>
      <w:r w:rsidRPr="00952EA4">
        <w:rPr>
          <w:rFonts w:eastAsia="Times New Roman"/>
          <w:szCs w:val="24"/>
          <w:lang w:eastAsia="ru-RU"/>
        </w:rPr>
        <w:t>1</w:t>
      </w:r>
      <w:r w:rsidR="0069619B">
        <w:rPr>
          <w:rFonts w:eastAsia="Times New Roman"/>
          <w:szCs w:val="24"/>
          <w:lang w:eastAsia="ru-RU"/>
        </w:rPr>
        <w:t>)</w:t>
      </w:r>
      <w:r w:rsidRPr="00952EA4">
        <w:rPr>
          <w:rFonts w:eastAsia="Times New Roman"/>
          <w:szCs w:val="24"/>
          <w:lang w:eastAsia="ru-RU"/>
        </w:rPr>
        <w:t>на</w:t>
      </w:r>
      <w:proofErr w:type="gramEnd"/>
      <w:r w:rsidRPr="00952EA4">
        <w:rPr>
          <w:rFonts w:eastAsia="Times New Roman"/>
          <w:szCs w:val="24"/>
          <w:lang w:eastAsia="ru-RU"/>
        </w:rPr>
        <w:t xml:space="preserve"> стендах, расположенных в помещениях, занимаемых органом, осуществляющим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proofErr w:type="gramStart"/>
      <w:r w:rsidRPr="00952EA4">
        <w:rPr>
          <w:rFonts w:eastAsia="Times New Roman"/>
          <w:szCs w:val="24"/>
          <w:lang w:eastAsia="ru-RU"/>
        </w:rPr>
        <w:t>2</w:t>
      </w:r>
      <w:r w:rsidR="0069619B">
        <w:rPr>
          <w:rFonts w:eastAsia="Times New Roman"/>
          <w:szCs w:val="24"/>
          <w:lang w:eastAsia="ru-RU"/>
        </w:rPr>
        <w:t>)</w:t>
      </w:r>
      <w:r w:rsidRPr="00952EA4">
        <w:rPr>
          <w:rFonts w:eastAsia="Times New Roman"/>
          <w:szCs w:val="24"/>
          <w:lang w:eastAsia="ru-RU"/>
        </w:rPr>
        <w:t>на</w:t>
      </w:r>
      <w:proofErr w:type="gramEnd"/>
      <w:r w:rsidRPr="00952EA4">
        <w:rPr>
          <w:rFonts w:eastAsia="Times New Roman"/>
          <w:szCs w:val="24"/>
          <w:lang w:eastAsia="ru-RU"/>
        </w:rPr>
        <w:t xml:space="preserve"> официальном сайте органа, осуществляющего предоставление муниципальной услуги, в информационно-телекоммуникационной сети «Интернет» - </w:t>
      </w:r>
      <w:hyperlink r:id="rId9" w:history="1">
        <w:r w:rsidR="0069619B" w:rsidRPr="009277DC">
          <w:rPr>
            <w:rStyle w:val="af"/>
            <w:rFonts w:eastAsia="Times New Roman"/>
            <w:szCs w:val="24"/>
            <w:lang w:eastAsia="ru-RU"/>
          </w:rPr>
          <w:t>https://krbor.ru/</w:t>
        </w:r>
      </w:hyperlink>
      <w:r w:rsidR="0069619B">
        <w:rPr>
          <w:rFonts w:eastAsia="Times New Roman"/>
          <w:szCs w:val="24"/>
          <w:lang w:eastAsia="ru-RU"/>
        </w:rPr>
        <w:t xml:space="preserve">, </w:t>
      </w:r>
      <w:r w:rsidRPr="00952EA4">
        <w:rPr>
          <w:rFonts w:eastAsia="Times New Roman"/>
          <w:szCs w:val="24"/>
          <w:lang w:eastAsia="ru-RU"/>
        </w:rPr>
        <w:t>официальном сайте МФЦ</w:t>
      </w:r>
      <w:r w:rsidR="00CC3965">
        <w:rPr>
          <w:rFonts w:eastAsia="Times New Roman"/>
          <w:szCs w:val="24"/>
          <w:lang w:eastAsia="ru-RU"/>
        </w:rPr>
        <w:t xml:space="preserve"> </w:t>
      </w:r>
      <w:r w:rsidRPr="00952EA4">
        <w:rPr>
          <w:rFonts w:eastAsia="Times New Roman"/>
          <w:szCs w:val="24"/>
          <w:lang w:eastAsia="ru-RU"/>
        </w:rPr>
        <w:t>http://www.mfc47.ru, а также на Портале http://47.gosuslugi.ru;</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proofErr w:type="gramStart"/>
      <w:r w:rsidRPr="00952EA4">
        <w:rPr>
          <w:rFonts w:eastAsia="Times New Roman"/>
          <w:szCs w:val="24"/>
          <w:lang w:eastAsia="ru-RU"/>
        </w:rPr>
        <w:t>3</w:t>
      </w:r>
      <w:r w:rsidR="0069619B">
        <w:rPr>
          <w:rFonts w:eastAsia="Times New Roman"/>
          <w:szCs w:val="24"/>
          <w:lang w:eastAsia="ru-RU"/>
        </w:rPr>
        <w:t>)</w:t>
      </w:r>
      <w:r w:rsidRPr="00952EA4">
        <w:rPr>
          <w:rFonts w:eastAsia="Times New Roman"/>
          <w:szCs w:val="24"/>
          <w:lang w:eastAsia="ru-RU"/>
        </w:rPr>
        <w:t>посредством</w:t>
      </w:r>
      <w:proofErr w:type="gramEnd"/>
      <w:r w:rsidRPr="00952EA4">
        <w:rPr>
          <w:rFonts w:eastAsia="Times New Roman"/>
          <w:szCs w:val="24"/>
          <w:lang w:eastAsia="ru-RU"/>
        </w:rPr>
        <w:t xml:space="preserve"> публикации в средствах массовой информации.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16</w:t>
      </w:r>
      <w:r w:rsidR="0069619B">
        <w:rPr>
          <w:rFonts w:eastAsia="Times New Roman"/>
          <w:szCs w:val="24"/>
          <w:lang w:eastAsia="ru-RU"/>
        </w:rPr>
        <w:t>.</w:t>
      </w:r>
      <w:r w:rsidRPr="00952EA4">
        <w:rPr>
          <w:rFonts w:eastAsia="Times New Roman"/>
          <w:szCs w:val="24"/>
          <w:lang w:eastAsia="ru-RU"/>
        </w:rPr>
        <w:t>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список документов для получения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 сроках предоставления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извлечения из Регламента: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а) об основаниях отказа в предоставлении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б) об описании конечного результата предоставления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bookmarkStart w:id="1" w:name="Par60"/>
      <w:bookmarkEnd w:id="1"/>
      <w:r w:rsidRPr="00952EA4">
        <w:rPr>
          <w:rFonts w:eastAsia="Times New Roman"/>
          <w:szCs w:val="24"/>
          <w:lang w:eastAsia="ru-RU"/>
        </w:rPr>
        <w:t>17</w:t>
      </w:r>
      <w:r w:rsidR="0069619B">
        <w:rPr>
          <w:rFonts w:eastAsia="Times New Roman"/>
          <w:szCs w:val="24"/>
          <w:lang w:eastAsia="ru-RU"/>
        </w:rPr>
        <w:t>.</w:t>
      </w:r>
      <w:r w:rsidRPr="00952EA4">
        <w:rPr>
          <w:rFonts w:eastAsia="Times New Roman"/>
          <w:szCs w:val="24"/>
          <w:lang w:eastAsia="ru-RU"/>
        </w:rPr>
        <w:t>Информация об органе, осуществляющем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1) место нахождения: </w:t>
      </w:r>
      <w:r w:rsidR="0069619B">
        <w:rPr>
          <w:rFonts w:eastAsia="Times New Roman"/>
          <w:szCs w:val="24"/>
          <w:lang w:eastAsia="ru-RU"/>
        </w:rPr>
        <w:t>Ленинградская область, Тосненский район, г.п.Красный Бор, ул.Культуры, д.62а.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2) телефон: </w:t>
      </w:r>
      <w:r w:rsidR="0069619B">
        <w:rPr>
          <w:rFonts w:eastAsia="Times New Roman"/>
          <w:szCs w:val="24"/>
          <w:lang w:eastAsia="ru-RU"/>
        </w:rPr>
        <w:t>8(813-61) 62-260</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3) почтовый адрес для направления документов и обращений: </w:t>
      </w:r>
      <w:r w:rsidR="0069619B" w:rsidRPr="0069619B">
        <w:rPr>
          <w:rFonts w:eastAsia="Times New Roman"/>
          <w:szCs w:val="24"/>
          <w:lang w:eastAsia="ru-RU"/>
        </w:rPr>
        <w:t>Ленинградская область, Тосненский район, г.п.Красный Бор, ул.Культуры, д.62а</w:t>
      </w:r>
      <w:r w:rsidR="0069619B">
        <w:rPr>
          <w:rFonts w:eastAsia="Times New Roman"/>
          <w:szCs w:val="24"/>
          <w:lang w:eastAsia="ru-RU"/>
        </w:rPr>
        <w:t>.</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4) официальный сайт в информационно-телекоммуникационной сети «Интернет» - </w:t>
      </w:r>
      <w:hyperlink r:id="rId10" w:history="1">
        <w:r w:rsidR="0069619B" w:rsidRPr="009277DC">
          <w:rPr>
            <w:rStyle w:val="af"/>
            <w:rFonts w:eastAsia="Times New Roman"/>
            <w:szCs w:val="24"/>
            <w:lang w:eastAsia="ru-RU"/>
          </w:rPr>
          <w:t>https://krbor.ru/</w:t>
        </w:r>
      </w:hyperlink>
      <w:r w:rsidR="0069619B">
        <w:rPr>
          <w:rFonts w:eastAsia="Times New Roman"/>
          <w:szCs w:val="24"/>
          <w:lang w:eastAsia="ru-RU"/>
        </w:rPr>
        <w:t xml:space="preserve">. </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 xml:space="preserve">5) адрес электронной почты: </w:t>
      </w:r>
      <w:r w:rsidR="0069619B" w:rsidRPr="0069619B">
        <w:rPr>
          <w:rFonts w:eastAsia="Times New Roman"/>
          <w:szCs w:val="24"/>
          <w:lang w:eastAsia="ru-RU"/>
        </w:rPr>
        <w:t>adm-krasnyjbor@</w:t>
      </w:r>
      <w:r w:rsidR="0069619B">
        <w:rPr>
          <w:rFonts w:eastAsia="Times New Roman"/>
          <w:szCs w:val="24"/>
          <w:lang w:val="en-US" w:eastAsia="ru-RU"/>
        </w:rPr>
        <w:t>yandex</w:t>
      </w:r>
      <w:r w:rsidR="0069619B" w:rsidRPr="0069619B">
        <w:rPr>
          <w:rFonts w:eastAsia="Times New Roman"/>
          <w:szCs w:val="24"/>
          <w:lang w:eastAsia="ru-RU"/>
        </w:rPr>
        <w:t>.</w:t>
      </w:r>
      <w:r w:rsidR="0069619B">
        <w:rPr>
          <w:rFonts w:eastAsia="Times New Roman"/>
          <w:szCs w:val="24"/>
          <w:lang w:val="en-US" w:eastAsia="ru-RU"/>
        </w:rPr>
        <w:t>ru</w:t>
      </w:r>
      <w:r w:rsidR="00CC3965">
        <w:rPr>
          <w:rFonts w:eastAsia="Times New Roman"/>
          <w:szCs w:val="24"/>
          <w:lang w:eastAsia="ru-RU"/>
        </w:rPr>
        <w:t>.</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18</w:t>
      </w:r>
      <w:r w:rsidR="0069619B">
        <w:rPr>
          <w:rFonts w:eastAsia="Times New Roman"/>
          <w:szCs w:val="24"/>
          <w:lang w:eastAsia="ru-RU"/>
        </w:rPr>
        <w:t>.</w:t>
      </w:r>
      <w:r w:rsidRPr="00952EA4">
        <w:rPr>
          <w:rFonts w:eastAsia="Times New Roman"/>
          <w:szCs w:val="24"/>
          <w:lang w:eastAsia="ru-RU"/>
        </w:rPr>
        <w:t xml:space="preserve">График приема заявителей в органе, осуществляющем предоставление муниципальной услуги: </w:t>
      </w:r>
      <w:r w:rsidR="00CC3965">
        <w:rPr>
          <w:rFonts w:eastAsia="Times New Roman"/>
          <w:szCs w:val="24"/>
          <w:lang w:eastAsia="ru-RU"/>
        </w:rPr>
        <w:t>понедельник – четверг с 9.00 до 13.00 и с 14.00 до 17.00 часов, пятница с 9.00 до 13.00 и с 14.00 до 16</w:t>
      </w:r>
      <w:r w:rsidR="00CC3965" w:rsidRPr="00CC3965">
        <w:rPr>
          <w:rFonts w:eastAsia="Times New Roman"/>
          <w:szCs w:val="24"/>
          <w:lang w:eastAsia="ru-RU"/>
        </w:rPr>
        <w:t>.00 часов</w:t>
      </w:r>
      <w:r w:rsidR="00CC3965">
        <w:rPr>
          <w:rFonts w:eastAsia="Times New Roman"/>
          <w:szCs w:val="24"/>
          <w:lang w:eastAsia="ru-RU"/>
        </w:rPr>
        <w:t>,</w:t>
      </w:r>
      <w:r w:rsidRPr="00952EA4">
        <w:rPr>
          <w:rFonts w:eastAsia="Times New Roman"/>
          <w:szCs w:val="24"/>
          <w:lang w:eastAsia="ru-RU"/>
        </w:rPr>
        <w:t xml:space="preserve"> кроме выходных (суббота, воскресенье) и нерабочих праздничных дней.</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19</w:t>
      </w:r>
      <w:r w:rsidR="00CC3965">
        <w:rPr>
          <w:rFonts w:eastAsia="Times New Roman"/>
          <w:szCs w:val="24"/>
          <w:lang w:eastAsia="ru-RU"/>
        </w:rPr>
        <w:t>.</w:t>
      </w:r>
      <w:r w:rsidRPr="00952EA4">
        <w:rPr>
          <w:rFonts w:eastAsia="Times New Roman"/>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Информация об адресах и режиме работы МФЦ указана на официальном сайте в информационно-телекоммуникационной сети «Интернет» http://www.mfc47.ru.</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II. СТАНДАРТ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4. НАИМЕНОВАНИЕ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20</w:t>
      </w:r>
      <w:r w:rsidR="004608AA">
        <w:rPr>
          <w:rFonts w:eastAsia="Times New Roman"/>
          <w:szCs w:val="24"/>
          <w:lang w:eastAsia="ru-RU"/>
        </w:rPr>
        <w:t>.</w:t>
      </w:r>
      <w:r w:rsidRPr="00952EA4">
        <w:rPr>
          <w:rFonts w:eastAsia="Times New Roman"/>
          <w:szCs w:val="24"/>
          <w:lang w:eastAsia="ru-RU"/>
        </w:rPr>
        <w:t>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5. НАИМЕНОВАНИЕ ОРГАНА,</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ПРЕДОСТАВЛЯЮЩЕГО МУНИЦИПАЛЬНУЮ УСЛУГУ</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21</w:t>
      </w:r>
      <w:r w:rsidR="004608AA">
        <w:rPr>
          <w:rFonts w:eastAsia="Times New Roman"/>
          <w:szCs w:val="24"/>
          <w:lang w:eastAsia="ru-RU"/>
        </w:rPr>
        <w:t>.</w:t>
      </w:r>
      <w:r w:rsidRPr="00952EA4">
        <w:rPr>
          <w:rFonts w:eastAsia="Times New Roman"/>
          <w:szCs w:val="24"/>
          <w:lang w:eastAsia="ru-RU"/>
        </w:rPr>
        <w:t xml:space="preserve">Органом, предоставляющим муниципальную услугу, является администрация </w:t>
      </w:r>
      <w:r w:rsidR="00CC3965">
        <w:rPr>
          <w:rFonts w:eastAsia="Times New Roman"/>
          <w:szCs w:val="24"/>
          <w:lang w:eastAsia="ru-RU"/>
        </w:rPr>
        <w:t>Красноборского городского поселения Тосненского района Ленинградской области</w:t>
      </w:r>
      <w:r w:rsidRPr="00952EA4">
        <w:rPr>
          <w:rFonts w:eastAsia="Times New Roman"/>
          <w:szCs w:val="24"/>
          <w:lang w:eastAsia="ru-RU"/>
        </w:rPr>
        <w:t xml:space="preserve"> (также по тексту - уполномоченный орган, администрация). </w:t>
      </w:r>
      <w:r w:rsidR="00BB3EED">
        <w:rPr>
          <w:rFonts w:eastAsia="Times New Roman"/>
          <w:szCs w:val="24"/>
          <w:lang w:eastAsia="ru-RU"/>
        </w:rPr>
        <w:t>О</w:t>
      </w:r>
      <w:r w:rsidRPr="00952EA4">
        <w:rPr>
          <w:rFonts w:eastAsia="Times New Roman"/>
          <w:szCs w:val="24"/>
          <w:lang w:eastAsia="ru-RU"/>
        </w:rPr>
        <w:t xml:space="preserve">тветственным за предоставление муниципальной услуги, является </w:t>
      </w:r>
      <w:r w:rsidR="00BB3EED">
        <w:rPr>
          <w:rFonts w:eastAsia="Times New Roman"/>
          <w:szCs w:val="24"/>
          <w:lang w:eastAsia="ru-RU"/>
        </w:rPr>
        <w:t>главный</w:t>
      </w:r>
      <w:r w:rsidR="004608AA">
        <w:rPr>
          <w:rFonts w:eastAsia="Times New Roman"/>
          <w:szCs w:val="24"/>
          <w:lang w:eastAsia="ru-RU"/>
        </w:rPr>
        <w:t xml:space="preserve"> специалист</w:t>
      </w:r>
      <w:r w:rsidR="00BB3EED" w:rsidRPr="00BB3EED">
        <w:rPr>
          <w:rFonts w:eastAsia="Times New Roman"/>
          <w:szCs w:val="24"/>
          <w:lang w:eastAsia="ru-RU"/>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w:t>
      </w:r>
      <w:r w:rsidR="004608AA">
        <w:rPr>
          <w:rFonts w:eastAsia="Times New Roman"/>
          <w:szCs w:val="24"/>
          <w:lang w:eastAsia="ru-RU"/>
        </w:rPr>
        <w:t>нинградской области Михайловская</w:t>
      </w:r>
      <w:r w:rsidR="00BB3EED" w:rsidRPr="00BB3EED">
        <w:rPr>
          <w:rFonts w:eastAsia="Times New Roman"/>
          <w:szCs w:val="24"/>
          <w:lang w:eastAsia="ru-RU"/>
        </w:rPr>
        <w:t xml:space="preserve"> Н.Б.</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6. НАИМЕНОВАНИЕ ОРГАНОВ И ОРГАНИЗАЦИЙ, ОБРАЩЕНИЕ В КОТОРЫЕ НЕОБХОДИМО ДЛЯ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4608AA" w:rsidP="004608AA">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22.</w:t>
      </w:r>
      <w:r w:rsidR="00952EA4" w:rsidRPr="00952EA4">
        <w:rPr>
          <w:rFonts w:eastAsia="Times New Roman"/>
          <w:szCs w:val="24"/>
          <w:lang w:eastAsia="ru-RU"/>
        </w:rPr>
        <w:t>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952EA4" w:rsidRPr="00952EA4" w:rsidRDefault="004608AA" w:rsidP="004608AA">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23.</w:t>
      </w:r>
      <w:r w:rsidR="00952EA4" w:rsidRPr="00952EA4">
        <w:rPr>
          <w:rFonts w:eastAsia="Times New Roman"/>
          <w:szCs w:val="24"/>
          <w:lang w:eastAsia="ru-RU"/>
        </w:rPr>
        <w:t xml:space="preserve">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w:t>
      </w:r>
      <w:r>
        <w:rPr>
          <w:rFonts w:eastAsia="Times New Roman"/>
          <w:szCs w:val="24"/>
          <w:lang w:eastAsia="ru-RU"/>
        </w:rPr>
        <w:t>Красноборского городского поселения Тосненского района Ленинградской области</w:t>
      </w:r>
      <w:r w:rsidR="00952EA4" w:rsidRPr="00952EA4">
        <w:rPr>
          <w:rFonts w:eastAsia="Times New Roman"/>
          <w:szCs w:val="24"/>
          <w:lang w:eastAsia="ru-RU"/>
        </w:rPr>
        <w:t>.</w:t>
      </w:r>
    </w:p>
    <w:p w:rsidR="00952EA4" w:rsidRPr="00952EA4" w:rsidRDefault="00952EA4" w:rsidP="004608AA">
      <w:pPr>
        <w:autoSpaceDE w:val="0"/>
        <w:autoSpaceDN w:val="0"/>
        <w:adjustRightInd w:val="0"/>
        <w:spacing w:before="120" w:after="0" w:line="240" w:lineRule="auto"/>
        <w:jc w:val="center"/>
        <w:outlineLvl w:val="1"/>
        <w:rPr>
          <w:rFonts w:eastAsia="Times New Roman"/>
          <w:szCs w:val="24"/>
          <w:lang w:eastAsia="ru-RU"/>
        </w:rPr>
      </w:pPr>
      <w:r w:rsidRPr="00952EA4">
        <w:rPr>
          <w:rFonts w:eastAsia="Times New Roman"/>
          <w:szCs w:val="24"/>
          <w:lang w:eastAsia="ru-RU"/>
        </w:rPr>
        <w:t>Глава 7. РЕЗУЛЬТАТ ПРЕДОСТАВЛЕНИЯ</w:t>
      </w:r>
    </w:p>
    <w:p w:rsidR="00952EA4" w:rsidRPr="00952EA4" w:rsidRDefault="00952EA4" w:rsidP="004608AA">
      <w:pPr>
        <w:autoSpaceDE w:val="0"/>
        <w:autoSpaceDN w:val="0"/>
        <w:adjustRightInd w:val="0"/>
        <w:spacing w:after="120" w:line="240" w:lineRule="auto"/>
        <w:jc w:val="center"/>
        <w:rPr>
          <w:rFonts w:eastAsia="Times New Roman"/>
          <w:szCs w:val="24"/>
          <w:lang w:eastAsia="ru-RU"/>
        </w:rPr>
      </w:pPr>
      <w:r w:rsidRPr="00952EA4">
        <w:rPr>
          <w:rFonts w:eastAsia="Times New Roman"/>
          <w:szCs w:val="24"/>
          <w:lang w:eastAsia="ru-RU"/>
        </w:rPr>
        <w:t>МУНИЦИПАЛЬНОЙ УСЛУГИ</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24</w:t>
      </w:r>
      <w:r w:rsidR="004608AA">
        <w:rPr>
          <w:rFonts w:eastAsia="Times New Roman"/>
          <w:szCs w:val="24"/>
          <w:lang w:eastAsia="ru-RU"/>
        </w:rPr>
        <w:t>.</w:t>
      </w:r>
      <w:r w:rsidRPr="00952EA4">
        <w:rPr>
          <w:rFonts w:eastAsia="Times New Roman"/>
          <w:szCs w:val="24"/>
          <w:lang w:eastAsia="ru-RU"/>
        </w:rPr>
        <w:t>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lastRenderedPageBreak/>
        <w:t>Глава 8. СРОК ПРЕДОСТАВЛЕНИЯ МУНИЦИПАЛЬНОЙ УСЛУГИ</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25</w:t>
      </w:r>
      <w:r w:rsidR="004608AA">
        <w:rPr>
          <w:rFonts w:eastAsia="Times New Roman"/>
          <w:szCs w:val="24"/>
          <w:lang w:eastAsia="ru-RU"/>
        </w:rPr>
        <w:t>.</w:t>
      </w:r>
      <w:r w:rsidRPr="00952EA4">
        <w:rPr>
          <w:rFonts w:eastAsia="Times New Roman"/>
          <w:szCs w:val="24"/>
          <w:lang w:eastAsia="ru-RU"/>
        </w:rPr>
        <w:t xml:space="preserve">Срок предоставления муниципальной услуги </w:t>
      </w:r>
      <w:r w:rsidR="004608AA">
        <w:rPr>
          <w:rFonts w:eastAsia="Times New Roman"/>
          <w:szCs w:val="24"/>
          <w:lang w:eastAsia="ru-RU"/>
        </w:rPr>
        <w:t xml:space="preserve">(выдачи, </w:t>
      </w:r>
      <w:r w:rsidRPr="00952EA4">
        <w:rPr>
          <w:rFonts w:eastAsia="Times New Roman"/>
          <w:szCs w:val="24"/>
          <w:lang w:eastAsia="ru-RU"/>
        </w:rPr>
        <w:t>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26</w:t>
      </w:r>
      <w:r w:rsidR="004608AA">
        <w:rPr>
          <w:rFonts w:eastAsia="Times New Roman"/>
          <w:szCs w:val="24"/>
          <w:lang w:eastAsia="ru-RU"/>
        </w:rPr>
        <w:t>.</w:t>
      </w:r>
      <w:r w:rsidRPr="00952EA4">
        <w:rPr>
          <w:rFonts w:eastAsia="Times New Roman"/>
          <w:szCs w:val="24"/>
          <w:lang w:eastAsia="ru-RU"/>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9. ПРАВОВЫЕ ОСНОВАНИЯ ДЛЯ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27</w:t>
      </w:r>
      <w:r w:rsidR="004608AA">
        <w:rPr>
          <w:rFonts w:eastAsia="Times New Roman"/>
          <w:szCs w:val="24"/>
          <w:lang w:eastAsia="ru-RU"/>
        </w:rPr>
        <w:t>.</w:t>
      </w:r>
      <w:r w:rsidRPr="00952EA4">
        <w:rPr>
          <w:rFonts w:eastAsia="Times New Roman"/>
          <w:szCs w:val="24"/>
          <w:lang w:eastAsia="ru-RU"/>
        </w:rPr>
        <w:t>Предоставление муниципальной услуги осуществляется в соответствии с законодательством Российской Федерации.</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28</w:t>
      </w:r>
      <w:r w:rsidR="004608AA">
        <w:rPr>
          <w:rFonts w:eastAsia="Times New Roman"/>
          <w:szCs w:val="24"/>
          <w:lang w:eastAsia="ru-RU"/>
        </w:rPr>
        <w:t>.</w:t>
      </w:r>
      <w:r w:rsidRPr="00952EA4">
        <w:rPr>
          <w:rFonts w:eastAsia="Times New Roman"/>
          <w:szCs w:val="24"/>
          <w:lang w:eastAsia="ru-RU"/>
        </w:rPr>
        <w:t>Правовой основой предоставления муниципальной услуги являются следующие нормативные правовые акты:</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proofErr w:type="gramStart"/>
      <w:r w:rsidRPr="00952EA4">
        <w:rPr>
          <w:rFonts w:eastAsia="Times New Roman"/>
          <w:szCs w:val="24"/>
          <w:lang w:eastAsia="ru-RU"/>
        </w:rPr>
        <w:t>1</w:t>
      </w:r>
      <w:r w:rsidR="004608AA">
        <w:rPr>
          <w:rFonts w:eastAsia="Times New Roman"/>
          <w:szCs w:val="24"/>
          <w:lang w:eastAsia="ru-RU"/>
        </w:rPr>
        <w:t>)</w:t>
      </w:r>
      <w:r w:rsidRPr="00952EA4">
        <w:rPr>
          <w:rFonts w:eastAsia="Times New Roman"/>
          <w:szCs w:val="24"/>
          <w:lang w:eastAsia="ru-RU"/>
        </w:rPr>
        <w:t>Конституция</w:t>
      </w:r>
      <w:proofErr w:type="gramEnd"/>
      <w:r w:rsidRPr="00952EA4">
        <w:rPr>
          <w:rFonts w:eastAsia="Times New Roman"/>
          <w:szCs w:val="24"/>
          <w:lang w:eastAsia="ru-RU"/>
        </w:rPr>
        <w:t xml:space="preserve"> Российской Федерации («Собрание законодательства РФ», 4 августа 2014 года, № 31);</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proofErr w:type="gramStart"/>
      <w:r w:rsidRPr="00952EA4">
        <w:rPr>
          <w:rFonts w:eastAsia="Times New Roman"/>
          <w:szCs w:val="24"/>
          <w:lang w:eastAsia="ru-RU"/>
        </w:rPr>
        <w:t>2</w:t>
      </w:r>
      <w:r w:rsidR="004608AA">
        <w:rPr>
          <w:rFonts w:eastAsia="Times New Roman"/>
          <w:szCs w:val="24"/>
          <w:lang w:eastAsia="ru-RU"/>
        </w:rPr>
        <w:t>)</w:t>
      </w:r>
      <w:r w:rsidRPr="00952EA4">
        <w:rPr>
          <w:rFonts w:eastAsia="Times New Roman"/>
          <w:szCs w:val="24"/>
          <w:lang w:eastAsia="ru-RU"/>
        </w:rPr>
        <w:t>Федеральный</w:t>
      </w:r>
      <w:proofErr w:type="gramEnd"/>
      <w:r w:rsidRPr="00952EA4">
        <w:rPr>
          <w:rFonts w:eastAsia="Times New Roman"/>
          <w:szCs w:val="24"/>
          <w:lang w:eastAsia="ru-RU"/>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r w:rsidR="004608AA">
        <w:rPr>
          <w:rFonts w:eastAsia="Times New Roman"/>
          <w:szCs w:val="24"/>
          <w:lang w:eastAsia="ru-RU"/>
        </w:rPr>
        <w:t xml:space="preserve"> </w:t>
      </w:r>
      <w:r w:rsidRPr="00952EA4">
        <w:rPr>
          <w:rFonts w:eastAsia="Times New Roman"/>
          <w:szCs w:val="24"/>
          <w:lang w:eastAsia="ru-RU"/>
        </w:rPr>
        <w:t>«Парламентская газета», 8 октября 2003 года, № 186; «Российская газета», 8 октября 2003 года, № 202);</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w:t>
      </w:r>
      <w:r w:rsidR="004608AA">
        <w:rPr>
          <w:rFonts w:eastAsia="Times New Roman"/>
          <w:szCs w:val="24"/>
          <w:lang w:eastAsia="ru-RU"/>
        </w:rPr>
        <w:t>)</w:t>
      </w:r>
      <w:r w:rsidRPr="00952EA4">
        <w:rPr>
          <w:rFonts w:eastAsia="Times New Roman"/>
          <w:szCs w:val="24"/>
          <w:lang w:eastAsia="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w:t>
      </w:r>
      <w:r w:rsidR="004608AA">
        <w:rPr>
          <w:rFonts w:eastAsia="Times New Roman"/>
          <w:szCs w:val="24"/>
          <w:lang w:eastAsia="ru-RU"/>
        </w:rPr>
        <w:t>)</w:t>
      </w:r>
      <w:r w:rsidRPr="00952EA4">
        <w:rPr>
          <w:rFonts w:eastAsia="Times New Roman"/>
          <w:szCs w:val="24"/>
          <w:lang w:eastAsia="ru-RU"/>
        </w:rPr>
        <w:t>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w:t>
      </w:r>
      <w:r w:rsidR="004608AA">
        <w:rPr>
          <w:rFonts w:eastAsia="Times New Roman"/>
          <w:szCs w:val="24"/>
          <w:lang w:eastAsia="ru-RU"/>
        </w:rPr>
        <w:t>)</w:t>
      </w:r>
      <w:r w:rsidRPr="00952EA4">
        <w:rPr>
          <w:rFonts w:eastAsia="Times New Roman"/>
          <w:szCs w:val="24"/>
          <w:lang w:eastAsia="ru-RU"/>
        </w:rPr>
        <w:t>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6</w:t>
      </w:r>
      <w:r w:rsidR="004608AA">
        <w:rPr>
          <w:rFonts w:eastAsia="Times New Roman"/>
          <w:szCs w:val="24"/>
          <w:lang w:eastAsia="ru-RU"/>
        </w:rPr>
        <w:t>)</w:t>
      </w:r>
      <w:r w:rsidRPr="00952EA4">
        <w:rPr>
          <w:rFonts w:eastAsia="Times New Roman"/>
          <w:szCs w:val="24"/>
          <w:lang w:eastAsia="ru-RU"/>
        </w:rPr>
        <w:t>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w:t>
      </w:r>
      <w:r w:rsidR="004608AA">
        <w:rPr>
          <w:rFonts w:eastAsia="Times New Roman"/>
          <w:szCs w:val="24"/>
          <w:lang w:eastAsia="ru-RU"/>
        </w:rPr>
        <w:t>)</w:t>
      </w:r>
      <w:r w:rsidRPr="00952EA4">
        <w:rPr>
          <w:rFonts w:eastAsia="Times New Roman"/>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r w:rsidR="004608AA">
        <w:rPr>
          <w:rFonts w:eastAsia="Times New Roman"/>
          <w:szCs w:val="24"/>
          <w:lang w:eastAsia="ru-RU"/>
        </w:rPr>
        <w:t xml:space="preserve"> </w:t>
      </w:r>
      <w:r w:rsidRPr="00952EA4">
        <w:rPr>
          <w:rFonts w:eastAsia="Times New Roman"/>
          <w:szCs w:val="24"/>
          <w:lang w:eastAsia="ru-RU"/>
        </w:rPr>
        <w:t>«Собрание законодательства РФ», 28 декабря 2009 года, № 52 (2 ч.), ст. 6626);</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8)Устав </w:t>
      </w:r>
      <w:r w:rsidR="004608AA">
        <w:rPr>
          <w:rFonts w:eastAsia="Times New Roman"/>
          <w:szCs w:val="24"/>
          <w:lang w:eastAsia="ru-RU"/>
        </w:rPr>
        <w:t>Красноборского городского поселения Тосненского района Ленинградской области;</w:t>
      </w:r>
    </w:p>
    <w:p w:rsidR="00952EA4" w:rsidRPr="00952EA4" w:rsidRDefault="00A66694"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w:t>
      </w:r>
      <w:r w:rsidRPr="00952EA4">
        <w:rPr>
          <w:rFonts w:eastAsia="Times New Roman"/>
          <w:szCs w:val="24"/>
          <w:lang w:eastAsia="ru-RU"/>
        </w:rPr>
        <w:t>настоящий</w:t>
      </w:r>
      <w:r w:rsidR="00952EA4" w:rsidRPr="00952EA4">
        <w:rPr>
          <w:rFonts w:eastAsia="Times New Roman"/>
          <w:szCs w:val="24"/>
          <w:lang w:eastAsia="ru-RU"/>
        </w:rPr>
        <w:t xml:space="preserve"> Регламент.</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bookmarkStart w:id="2" w:name="Par143"/>
      <w:bookmarkEnd w:id="2"/>
      <w:r w:rsidRPr="00952EA4">
        <w:rPr>
          <w:rFonts w:eastAsia="Times New Roman"/>
          <w:szCs w:val="24"/>
          <w:lang w:eastAsia="ru-RU"/>
        </w:rPr>
        <w:t>29</w:t>
      </w:r>
      <w:r w:rsidR="00A66694">
        <w:rPr>
          <w:rFonts w:eastAsia="Times New Roman"/>
          <w:szCs w:val="24"/>
          <w:lang w:eastAsia="ru-RU"/>
        </w:rPr>
        <w:t>.</w:t>
      </w:r>
      <w:r w:rsidRPr="00952EA4">
        <w:rPr>
          <w:rFonts w:eastAsia="Times New Roman"/>
          <w:szCs w:val="24"/>
          <w:lang w:eastAsia="ru-RU"/>
        </w:rPr>
        <w:t>Для получения участка земли на общественном кладбище для погребения умершего необходимы следующие документы:</w:t>
      </w:r>
    </w:p>
    <w:p w:rsidR="00952EA4" w:rsidRPr="00952EA4" w:rsidRDefault="00A66694"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 xml:space="preserve">1) </w:t>
      </w:r>
      <w:r w:rsidR="00952EA4" w:rsidRPr="00952EA4">
        <w:rPr>
          <w:rFonts w:eastAsia="Times New Roman"/>
          <w:szCs w:val="24"/>
          <w:lang w:eastAsia="ru-RU"/>
        </w:rPr>
        <w:t>заявление о предоставлении муниципальной услуги (форма заявления приведена в приложении 1 к Регламенту);</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rPr>
        <w:t>2) копия документа, удостоверяющего личность заявителя (с предъявлением оригинала для сверки) – для физических лиц;</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lang w:eastAsia="ru-RU"/>
        </w:rPr>
        <w:t xml:space="preserve">6) </w:t>
      </w:r>
      <w:r w:rsidRPr="00952EA4">
        <w:rPr>
          <w:rFonts w:eastAsia="Times New Roman"/>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952EA4" w:rsidRPr="00952EA4" w:rsidRDefault="00A479C7"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30.</w:t>
      </w:r>
      <w:r w:rsidR="00952EA4" w:rsidRPr="00952EA4">
        <w:rPr>
          <w:rFonts w:eastAsia="Times New Roman"/>
          <w:szCs w:val="24"/>
          <w:lang w:eastAsia="ru-RU"/>
        </w:rPr>
        <w:t>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952EA4" w:rsidRPr="00952EA4" w:rsidRDefault="00A479C7"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31.</w:t>
      </w:r>
      <w:r w:rsidR="00952EA4" w:rsidRPr="00952EA4">
        <w:rPr>
          <w:rFonts w:eastAsia="Times New Roman"/>
          <w:szCs w:val="24"/>
          <w:lang w:eastAsia="ru-RU"/>
        </w:rPr>
        <w:t>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32</w:t>
      </w:r>
      <w:r w:rsidR="00A479C7">
        <w:rPr>
          <w:rFonts w:eastAsia="Times New Roman"/>
          <w:szCs w:val="24"/>
          <w:lang w:eastAsia="ru-RU"/>
        </w:rPr>
        <w:t>.</w:t>
      </w:r>
      <w:r w:rsidRPr="00952EA4">
        <w:rPr>
          <w:rFonts w:eastAsia="Times New Roman"/>
          <w:szCs w:val="24"/>
          <w:lang w:eastAsia="ru-RU"/>
        </w:rPr>
        <w:t>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33</w:t>
      </w:r>
      <w:r w:rsidR="00A479C7">
        <w:rPr>
          <w:rFonts w:eastAsia="Times New Roman"/>
          <w:szCs w:val="24"/>
          <w:lang w:eastAsia="ru-RU"/>
        </w:rPr>
        <w:t>.</w:t>
      </w:r>
      <w:r w:rsidRPr="00952EA4">
        <w:rPr>
          <w:rFonts w:eastAsia="Times New Roman"/>
          <w:szCs w:val="24"/>
          <w:lang w:eastAsia="ru-RU"/>
        </w:rPr>
        <w:t>Требования к документам, представляемым заявителем:</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тексты документов должны быть написаны разборчиво;</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документы не должны иметь подчисток, приписок, зачеркнутых слов и не оговоренных в них исправлений;</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документы не должны быть исполнены карандашом;</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документы не должны иметь повреждений, наличие которых не позволяет однозначно истолковать их содержание.</w:t>
      </w:r>
    </w:p>
    <w:p w:rsidR="00952EA4" w:rsidRPr="00952EA4" w:rsidRDefault="00952EA4" w:rsidP="00A479C7">
      <w:pPr>
        <w:autoSpaceDE w:val="0"/>
        <w:autoSpaceDN w:val="0"/>
        <w:adjustRightInd w:val="0"/>
        <w:spacing w:before="120" w:after="120" w:line="240" w:lineRule="auto"/>
        <w:jc w:val="center"/>
        <w:outlineLvl w:val="1"/>
        <w:rPr>
          <w:rFonts w:eastAsia="Times New Roman"/>
          <w:szCs w:val="24"/>
          <w:lang w:eastAsia="ru-RU"/>
        </w:rPr>
      </w:pPr>
      <w:r w:rsidRPr="00952EA4">
        <w:rPr>
          <w:rFonts w:eastAsia="Times New Roman"/>
          <w:szCs w:val="24"/>
          <w:lang w:eastAsia="ru-RU"/>
        </w:rPr>
        <w:t>Глава 11. ПЕРЕЧЕНЬ ОСНОВАНИЙ ДЛЯ ОТКАЗА В ПРИЕМЕ ДОКУМЕНТОВ, НЕОБХОДИМЫХ ДЛЯ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34</w:t>
      </w:r>
      <w:r w:rsidR="00A479C7">
        <w:rPr>
          <w:rFonts w:eastAsia="Times New Roman"/>
          <w:szCs w:val="24"/>
          <w:lang w:eastAsia="ru-RU"/>
        </w:rPr>
        <w:t>.</w:t>
      </w:r>
      <w:r w:rsidRPr="00952EA4">
        <w:rPr>
          <w:rFonts w:eastAsia="Times New Roman"/>
          <w:szCs w:val="24"/>
          <w:lang w:eastAsia="ru-RU"/>
        </w:rPr>
        <w:t>Основания для отказа в приеме документов, необходимых для предоставления муниципальной услуги отсутствуют.</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12.ИСЧЕРПЫВАЮЩИЙ ПЕРЕЧЕНЬ ОСНОВАНИЙ ДЛЯ ПРИОСТАНОВЛЕНИЯ ПРЕДОСТАЛВЕНИЯ МУНИЦИПАЛЬНОЙ УСЛУГИ</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35.Основания для приостановления предоставления муниципальной услуги законодательством не предусмотрены.</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13. ИСЧЕРПЫВАЮЩИЙ ПЕРЕЧЕНЬ ОСНОВАНИЙ ДЛЯ ОТКАЗА В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A479C7" w:rsidP="00A479C7">
      <w:pPr>
        <w:autoSpaceDE w:val="0"/>
        <w:autoSpaceDN w:val="0"/>
        <w:adjustRightInd w:val="0"/>
        <w:spacing w:after="0" w:line="240" w:lineRule="auto"/>
        <w:ind w:firstLine="720"/>
        <w:jc w:val="both"/>
        <w:rPr>
          <w:rFonts w:eastAsia="Times New Roman"/>
          <w:szCs w:val="24"/>
          <w:lang w:eastAsia="ru-RU"/>
        </w:rPr>
      </w:pPr>
      <w:bookmarkStart w:id="3" w:name="Par182"/>
      <w:bookmarkEnd w:id="3"/>
      <w:r>
        <w:rPr>
          <w:rFonts w:eastAsia="Times New Roman"/>
          <w:szCs w:val="24"/>
          <w:lang w:eastAsia="ru-RU"/>
        </w:rPr>
        <w:t>36.</w:t>
      </w:r>
      <w:r w:rsidR="00952EA4" w:rsidRPr="00952EA4">
        <w:rPr>
          <w:rFonts w:eastAsia="Times New Roman"/>
          <w:szCs w:val="24"/>
          <w:lang w:eastAsia="ru-RU"/>
        </w:rPr>
        <w:t>Основаниями для отказа в предоставлении муниципальной услуги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отсутствие свободного участка земли для погребения умершего на указанном заявителем общественном кладбище;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37</w:t>
      </w:r>
      <w:r w:rsidR="00A479C7">
        <w:rPr>
          <w:rFonts w:eastAsia="Times New Roman"/>
          <w:szCs w:val="24"/>
          <w:lang w:eastAsia="ru-RU"/>
        </w:rPr>
        <w:t>.</w:t>
      </w:r>
      <w:r w:rsidRPr="00952EA4">
        <w:rPr>
          <w:rFonts w:eastAsia="Times New Roman"/>
          <w:szCs w:val="24"/>
          <w:lang w:eastAsia="ru-RU"/>
        </w:rPr>
        <w:t>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38</w:t>
      </w:r>
      <w:r w:rsidR="00A479C7">
        <w:rPr>
          <w:rFonts w:eastAsia="Times New Roman"/>
          <w:szCs w:val="24"/>
          <w:lang w:eastAsia="ru-RU"/>
        </w:rPr>
        <w:t>.</w:t>
      </w:r>
      <w:r w:rsidRPr="00952EA4">
        <w:rPr>
          <w:rFonts w:eastAsia="Times New Roman"/>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14. РАЗМЕР ПЛАТЫ, ВЗИМАЕМОЙ С ЗАЯВИТЕЛЯ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ПРИ ПРЕДОСТАВЛЕНИИ МУНИЦИПАЛЬНОЙ УСЛУГИ, И СПОСОБЫ ЕЕ ВЗИМАНИЯ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39</w:t>
      </w:r>
      <w:r w:rsidR="00A479C7">
        <w:rPr>
          <w:rFonts w:eastAsia="Times New Roman"/>
          <w:szCs w:val="24"/>
          <w:lang w:eastAsia="ru-RU"/>
        </w:rPr>
        <w:t>.</w:t>
      </w:r>
      <w:r w:rsidRPr="00952EA4">
        <w:rPr>
          <w:rFonts w:eastAsia="Times New Roman"/>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40</w:t>
      </w:r>
      <w:r w:rsidR="00A479C7">
        <w:rPr>
          <w:rFonts w:eastAsia="Times New Roman"/>
          <w:szCs w:val="24"/>
          <w:lang w:eastAsia="ru-RU"/>
        </w:rPr>
        <w:t>.</w:t>
      </w:r>
      <w:r w:rsidRPr="00952EA4">
        <w:rPr>
          <w:rFonts w:eastAsia="Times New Roman"/>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41</w:t>
      </w:r>
      <w:r w:rsidR="00A479C7">
        <w:rPr>
          <w:rFonts w:eastAsia="Times New Roman"/>
          <w:szCs w:val="24"/>
          <w:lang w:eastAsia="ru-RU"/>
        </w:rPr>
        <w:t>.</w:t>
      </w:r>
      <w:r w:rsidRPr="00952EA4">
        <w:rPr>
          <w:rFonts w:eastAsia="Times New Roman"/>
          <w:szCs w:val="24"/>
          <w:lang w:eastAsia="ru-RU"/>
        </w:rPr>
        <w:t>Максимальное время ожидания в очереди при подаче заявления и документов не превышает 15 минут.</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42</w:t>
      </w:r>
      <w:r w:rsidR="00A479C7">
        <w:rPr>
          <w:rFonts w:eastAsia="Times New Roman"/>
          <w:szCs w:val="24"/>
          <w:lang w:eastAsia="ru-RU"/>
        </w:rPr>
        <w:t>.</w:t>
      </w:r>
      <w:r w:rsidRPr="00952EA4">
        <w:rPr>
          <w:rFonts w:eastAsia="Times New Roman"/>
          <w:szCs w:val="24"/>
          <w:lang w:eastAsia="ru-RU"/>
        </w:rPr>
        <w:t>Максимальное время ожидания в очереди при получении результата муниципальной услуги не превышает 15 минут.</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16. СРОК РЕГИСТРАЦИИ ЗАЯВЛЕНИЯ ЗАЯВИТЕЛЯ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43</w:t>
      </w:r>
      <w:r w:rsidR="00A479C7">
        <w:rPr>
          <w:rFonts w:eastAsia="Times New Roman"/>
          <w:szCs w:val="24"/>
          <w:lang w:eastAsia="ru-RU"/>
        </w:rPr>
        <w:t>.</w:t>
      </w:r>
      <w:r w:rsidRPr="00952EA4">
        <w:rPr>
          <w:rFonts w:eastAsia="Times New Roman"/>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44</w:t>
      </w:r>
      <w:r w:rsidR="00A479C7">
        <w:rPr>
          <w:rFonts w:eastAsia="Times New Roman"/>
          <w:szCs w:val="24"/>
          <w:lang w:eastAsia="ru-RU"/>
        </w:rPr>
        <w:t>.</w:t>
      </w:r>
      <w:r w:rsidRPr="00952EA4">
        <w:rPr>
          <w:rFonts w:eastAsia="Times New Roman"/>
          <w:szCs w:val="24"/>
          <w:lang w:eastAsia="ru-RU"/>
        </w:rPr>
        <w:t>Максимальное время регистрации заявления о предоставлении муниципальной услуги составляет 10 минут.</w:t>
      </w:r>
    </w:p>
    <w:p w:rsidR="00952EA4" w:rsidRPr="00952EA4" w:rsidRDefault="00952EA4" w:rsidP="00A479C7">
      <w:pPr>
        <w:autoSpaceDE w:val="0"/>
        <w:autoSpaceDN w:val="0"/>
        <w:adjustRightInd w:val="0"/>
        <w:spacing w:before="120" w:after="0" w:line="240" w:lineRule="auto"/>
        <w:jc w:val="center"/>
        <w:outlineLvl w:val="1"/>
        <w:rPr>
          <w:rFonts w:eastAsia="Times New Roman"/>
          <w:szCs w:val="24"/>
          <w:lang w:eastAsia="ru-RU"/>
        </w:rPr>
      </w:pPr>
      <w:r w:rsidRPr="00952EA4">
        <w:rPr>
          <w:rFonts w:eastAsia="Times New Roman"/>
          <w:szCs w:val="24"/>
          <w:lang w:eastAsia="ru-RU"/>
        </w:rPr>
        <w:t>Глава 17. ТРЕБОВАНИЯ К ПОМЕЩЕНИЯМ,</w:t>
      </w:r>
    </w:p>
    <w:p w:rsidR="00952EA4" w:rsidRPr="00952EA4" w:rsidRDefault="00952EA4" w:rsidP="00A479C7">
      <w:pPr>
        <w:autoSpaceDE w:val="0"/>
        <w:autoSpaceDN w:val="0"/>
        <w:adjustRightInd w:val="0"/>
        <w:spacing w:after="120" w:line="240" w:lineRule="auto"/>
        <w:jc w:val="center"/>
        <w:rPr>
          <w:rFonts w:eastAsia="Times New Roman"/>
          <w:szCs w:val="24"/>
          <w:lang w:eastAsia="ru-RU"/>
        </w:rPr>
      </w:pPr>
      <w:r w:rsidRPr="00952EA4">
        <w:rPr>
          <w:rFonts w:eastAsia="Times New Roman"/>
          <w:szCs w:val="24"/>
          <w:lang w:eastAsia="ru-RU"/>
        </w:rPr>
        <w:lastRenderedPageBreak/>
        <w:t>В КОТОРЫХ ПРЕДОСТАВЛЯЕТСЯ МУНИЦИПАЛЬНАЯ УСЛУГА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45</w:t>
      </w:r>
      <w:r w:rsidR="00A479C7">
        <w:rPr>
          <w:rFonts w:eastAsia="Times New Roman"/>
          <w:szCs w:val="24"/>
          <w:lang w:eastAsia="ru-RU"/>
        </w:rPr>
        <w:t>.</w:t>
      </w:r>
      <w:r w:rsidRPr="00952EA4">
        <w:rPr>
          <w:rFonts w:eastAsia="Times New Roman"/>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46</w:t>
      </w:r>
      <w:r w:rsidR="00A479C7">
        <w:rPr>
          <w:rFonts w:eastAsia="Times New Roman"/>
          <w:szCs w:val="24"/>
          <w:lang w:eastAsia="ru-RU"/>
        </w:rPr>
        <w:t>.</w:t>
      </w:r>
      <w:r w:rsidRPr="00952EA4">
        <w:rPr>
          <w:rFonts w:eastAsia="Times New Roman"/>
          <w:szCs w:val="24"/>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A479C7">
        <w:rPr>
          <w:rFonts w:eastAsia="Times New Roman"/>
          <w:szCs w:val="24"/>
          <w:lang w:eastAsia="ru-RU"/>
        </w:rPr>
        <w:t>Красноборского городского поселения Тосненского района Ленинградской области</w:t>
      </w:r>
      <w:r w:rsidRPr="00952EA4">
        <w:rPr>
          <w:rFonts w:eastAsia="Times New Roman"/>
          <w:szCs w:val="24"/>
          <w:lang w:eastAsia="ru-RU"/>
        </w:rPr>
        <w:t>, меры для обеспечения доступа инвалидов к месту предоставления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47</w:t>
      </w:r>
      <w:r w:rsidR="00A479C7">
        <w:rPr>
          <w:rFonts w:eastAsia="Times New Roman"/>
          <w:szCs w:val="24"/>
          <w:lang w:eastAsia="ru-RU"/>
        </w:rPr>
        <w:t>.</w:t>
      </w:r>
      <w:r w:rsidRPr="00952EA4">
        <w:rPr>
          <w:rFonts w:eastAsia="Times New Roman"/>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48</w:t>
      </w:r>
      <w:r w:rsidR="00A479C7">
        <w:rPr>
          <w:rFonts w:eastAsia="Times New Roman"/>
          <w:szCs w:val="24"/>
          <w:lang w:eastAsia="ru-RU"/>
        </w:rPr>
        <w:t>.</w:t>
      </w:r>
      <w:r w:rsidRPr="00952EA4">
        <w:rPr>
          <w:rFonts w:eastAsia="Times New Roman"/>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49</w:t>
      </w:r>
      <w:r w:rsidR="00A479C7">
        <w:rPr>
          <w:rFonts w:eastAsia="Times New Roman"/>
          <w:szCs w:val="24"/>
          <w:lang w:eastAsia="ru-RU"/>
        </w:rPr>
        <w:t>.</w:t>
      </w:r>
      <w:r w:rsidRPr="00952EA4">
        <w:rPr>
          <w:rFonts w:eastAsia="Times New Roman"/>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50</w:t>
      </w:r>
      <w:r w:rsidR="00A479C7">
        <w:rPr>
          <w:rFonts w:eastAsia="Times New Roman"/>
          <w:szCs w:val="24"/>
          <w:lang w:eastAsia="ru-RU"/>
        </w:rPr>
        <w:t>.</w:t>
      </w:r>
      <w:r w:rsidRPr="00952EA4">
        <w:rPr>
          <w:rFonts w:eastAsia="Times New Roman"/>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51</w:t>
      </w:r>
      <w:r w:rsidR="00A479C7">
        <w:rPr>
          <w:rFonts w:eastAsia="Times New Roman"/>
          <w:szCs w:val="24"/>
          <w:lang w:eastAsia="ru-RU"/>
        </w:rPr>
        <w:t>.</w:t>
      </w:r>
      <w:r w:rsidRPr="00952EA4">
        <w:rPr>
          <w:rFonts w:eastAsia="Times New Roman"/>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52</w:t>
      </w:r>
      <w:r w:rsidR="00A479C7">
        <w:rPr>
          <w:rFonts w:eastAsia="Times New Roman"/>
          <w:szCs w:val="24"/>
          <w:lang w:eastAsia="ru-RU"/>
        </w:rPr>
        <w:t>.</w:t>
      </w:r>
      <w:r w:rsidRPr="00952EA4">
        <w:rPr>
          <w:rFonts w:eastAsia="Times New Roman"/>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53</w:t>
      </w:r>
      <w:r w:rsidR="00A479C7">
        <w:rPr>
          <w:rFonts w:eastAsia="Times New Roman"/>
          <w:szCs w:val="24"/>
          <w:lang w:eastAsia="ru-RU"/>
        </w:rPr>
        <w:t>.</w:t>
      </w:r>
      <w:r w:rsidRPr="00952EA4">
        <w:rPr>
          <w:rFonts w:eastAsia="Times New Roman"/>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18. ПОКАЗАТЕЛИ ДОСТУПНОСТИ И КАЧЕСТВА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54</w:t>
      </w:r>
      <w:r w:rsidR="00A479C7">
        <w:rPr>
          <w:rFonts w:eastAsia="Times New Roman"/>
          <w:szCs w:val="24"/>
          <w:lang w:eastAsia="ru-RU"/>
        </w:rPr>
        <w:t>.</w:t>
      </w:r>
      <w:r w:rsidRPr="00952EA4">
        <w:rPr>
          <w:rFonts w:eastAsia="Times New Roman"/>
          <w:szCs w:val="24"/>
          <w:lang w:eastAsia="ru-RU"/>
        </w:rPr>
        <w:t>Основными показателями доступности и качества муниципальной услуги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соблюдение требований к местам предоставления муниципальной услуги, их транспортной доступности;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среднее время ожидания в очереди при подаче документов;</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количество взаимодействий заявителя с должностными лицами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55</w:t>
      </w:r>
      <w:r w:rsidR="00A479C7">
        <w:rPr>
          <w:rFonts w:eastAsia="Times New Roman"/>
          <w:szCs w:val="24"/>
          <w:lang w:eastAsia="ru-RU"/>
        </w:rPr>
        <w:t>.</w:t>
      </w:r>
      <w:r w:rsidRPr="00952EA4">
        <w:rPr>
          <w:rFonts w:eastAsia="Times New Roman"/>
          <w:szCs w:val="24"/>
          <w:lang w:eastAsia="ru-RU"/>
        </w:rPr>
        <w:t>Основными требованиями к качеству рассмотрения обращений заявителей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достоверность предоставляемой заявителям информации о ходе рассмотрения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полнота информирования заявителей о ходе рассмотрения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наглядность форм предоставляемой информации об административных процедурах;</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удобство и доступность получения заявителями информации о порядке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5) оперативность вынесения решения в отношении рассматриваемого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56</w:t>
      </w:r>
      <w:r w:rsidR="00A479C7">
        <w:rPr>
          <w:rFonts w:eastAsia="Times New Roman"/>
          <w:szCs w:val="24"/>
          <w:lang w:eastAsia="ru-RU"/>
        </w:rPr>
        <w:t>.</w:t>
      </w:r>
      <w:r w:rsidRPr="00952EA4">
        <w:rPr>
          <w:rFonts w:eastAsia="Times New Roman"/>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57 Взаимодействие заявителя с должностными лицами уполномоченного органа осуществляется при личном обращении заявителя: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для подачи документов, необходимых для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за получением результата предоставления муниципальной услуги.</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58.</w:t>
      </w:r>
      <w:r w:rsidR="00952EA4" w:rsidRPr="00952EA4">
        <w:rPr>
          <w:rFonts w:eastAsia="Times New Roman"/>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59.</w:t>
      </w:r>
      <w:r w:rsidR="00952EA4" w:rsidRPr="00952EA4">
        <w:rPr>
          <w:rFonts w:eastAsia="Times New Roman"/>
          <w:szCs w:val="24"/>
          <w:lang w:eastAsia="ru-RU"/>
        </w:rPr>
        <w:t>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60.</w:t>
      </w:r>
      <w:r w:rsidR="00952EA4" w:rsidRPr="00952EA4">
        <w:rPr>
          <w:rFonts w:eastAsia="Times New Roman"/>
          <w:szCs w:val="24"/>
          <w:lang w:eastAsia="ru-RU"/>
        </w:rPr>
        <w:t>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19. ИНЫЕ ТРЕБОВАНИЯ, В ТОМ ЧИСЛЕ УЧИТЫВАЮЩИЕ</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ОСОБЕННОСТИ ПРЕДОСТАВЛЕНИЯ МУНИЦИПАЛЬНОЙ УСЛУГИ</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61.</w:t>
      </w:r>
      <w:r w:rsidR="00952EA4" w:rsidRPr="00952EA4">
        <w:rPr>
          <w:rFonts w:eastAsia="Times New Roman"/>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обработка заявления и представленных документов;</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формирование и направление межведомственных запросов в органы, участвующие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62.</w:t>
      </w:r>
      <w:r w:rsidR="00952EA4" w:rsidRPr="00952EA4">
        <w:rPr>
          <w:rFonts w:eastAsia="Times New Roman"/>
          <w:szCs w:val="24"/>
          <w:lang w:eastAsia="ru-RU"/>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III. СОСТАВ, ПОСЛЕДОВАТЕЛЬНОСТЬ И СРОКИ ВЫПОЛНЕНИЯ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 ТРЕБОВАНИЯ К ПОРЯДКУ ИХ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ВЫПОЛНЕНИЯ, В ТОМ ЧИСЛЕ ОСОБЕННОСТИ ВЫПОЛНЕНИЯ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И МУНИЦИПАЛЬНЫХ УСЛУГ</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20. СОСТАВ И ПОСЛЕДОВАТЕЛЬНОСТЬ</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63.</w:t>
      </w:r>
      <w:r w:rsidR="00952EA4" w:rsidRPr="00952EA4">
        <w:rPr>
          <w:rFonts w:eastAsia="Times New Roman"/>
          <w:szCs w:val="24"/>
          <w:lang w:eastAsia="ru-RU"/>
        </w:rPr>
        <w:t>Предоставление муниципальной услуги включает в себя следующие административные процедуры:</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прием заявления о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формирование и направление межведомственных запросов в органы, участвующие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64.</w:t>
      </w:r>
      <w:r w:rsidR="00952EA4" w:rsidRPr="00952EA4">
        <w:rPr>
          <w:rFonts w:eastAsia="Times New Roman"/>
          <w:szCs w:val="24"/>
          <w:lang w:eastAsia="ru-RU"/>
        </w:rPr>
        <w:t>Блок-схема административных процедур предоставления муниципальной услуги приводится в приложении 2 к Регламенту.</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21. ПРИЕМ ЗАЯВЛЕНИЯ О ПРЕДОСТАВЛЕНИИ</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65.</w:t>
      </w:r>
      <w:r w:rsidR="00952EA4" w:rsidRPr="00952EA4">
        <w:rPr>
          <w:rFonts w:eastAsia="Times New Roman"/>
          <w:szCs w:val="24"/>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посредством личного обращения заявителя (его представителя) в уполномоченный орган;</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посредством личного обращения заявителя (его представителя) через МФЦ;</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посредством направления документов через операторов почтовой связи;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посредством направления документов по электронной почте _________________,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посредством направления документов с использованием Портала.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66.</w:t>
      </w:r>
      <w:r w:rsidR="00952EA4" w:rsidRPr="00952EA4">
        <w:rPr>
          <w:rFonts w:eastAsia="Times New Roman"/>
          <w:szCs w:val="24"/>
          <w:lang w:eastAsia="ru-RU"/>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67.</w:t>
      </w:r>
      <w:r w:rsidR="00952EA4" w:rsidRPr="00952EA4">
        <w:rPr>
          <w:rFonts w:eastAsia="Times New Roman"/>
          <w:szCs w:val="24"/>
          <w:lang w:eastAsia="ru-RU"/>
        </w:rPr>
        <w:t>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68.</w:t>
      </w:r>
      <w:r w:rsidR="00952EA4" w:rsidRPr="00952EA4">
        <w:rPr>
          <w:rFonts w:eastAsia="Times New Roman"/>
          <w:szCs w:val="24"/>
          <w:lang w:eastAsia="ru-RU"/>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69.</w:t>
      </w:r>
      <w:r w:rsidR="00952EA4" w:rsidRPr="00952EA4">
        <w:rPr>
          <w:rFonts w:eastAsia="Times New Roman"/>
          <w:szCs w:val="24"/>
          <w:lang w:eastAsia="ru-RU"/>
        </w:rPr>
        <w:t>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952EA4" w:rsidRPr="00952EA4" w:rsidRDefault="00BF3D24" w:rsidP="00952EA4">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lastRenderedPageBreak/>
        <w:t>70.</w:t>
      </w:r>
      <w:r w:rsidR="00952EA4" w:rsidRPr="00952EA4">
        <w:rPr>
          <w:rFonts w:eastAsia="Times New Roman"/>
          <w:szCs w:val="24"/>
          <w:lang w:eastAsia="ru-RU"/>
        </w:rPr>
        <w:t>Критерием принятия решения по административной процедуре является наличие заявления и документов в соответствии с пунктом 30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22. ФОРМИРОВАНИЕ И НАПРАВЛЕНИЕ МЕЖВЕДОМСТВЕННЫХ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ЗАПРОСОВ В ОРГАНЫ (ОРГАНИЗАЦИИ), УЧАСТВУЮЩИЕ</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71.</w:t>
      </w:r>
      <w:r w:rsidR="00952EA4" w:rsidRPr="00952EA4">
        <w:rPr>
          <w:rFonts w:eastAsia="Times New Roman"/>
          <w:szCs w:val="24"/>
          <w:lang w:eastAsia="ru-RU"/>
        </w:rPr>
        <w:t>Основанием для начала административной процедуры является непредставление документов, предусмотренных в подпунктах 5, 6 пункта 29 Регламента.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72.</w:t>
      </w:r>
      <w:r w:rsidR="00952EA4" w:rsidRPr="00952EA4">
        <w:rPr>
          <w:rFonts w:eastAsia="Times New Roman"/>
          <w:szCs w:val="24"/>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73.</w:t>
      </w:r>
      <w:r w:rsidR="00952EA4" w:rsidRPr="00952EA4">
        <w:rPr>
          <w:rFonts w:eastAsia="Times New Roman"/>
          <w:szCs w:val="24"/>
          <w:lang w:eastAsia="ru-RU"/>
        </w:rPr>
        <w:t>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74.</w:t>
      </w:r>
      <w:r w:rsidR="00952EA4" w:rsidRPr="00952EA4">
        <w:rPr>
          <w:rFonts w:eastAsia="Times New Roman"/>
          <w:szCs w:val="24"/>
          <w:lang w:eastAsia="ru-RU"/>
        </w:rPr>
        <w:t>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75.</w:t>
      </w:r>
      <w:r w:rsidR="00952EA4" w:rsidRPr="00952EA4">
        <w:rPr>
          <w:rFonts w:eastAsia="Times New Roman"/>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76.</w:t>
      </w:r>
      <w:r w:rsidR="00952EA4" w:rsidRPr="00952EA4">
        <w:rPr>
          <w:rFonts w:eastAsia="Times New Roman"/>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77.</w:t>
      </w:r>
      <w:r w:rsidR="00952EA4" w:rsidRPr="00952EA4">
        <w:rPr>
          <w:rFonts w:eastAsia="Times New Roman"/>
          <w:szCs w:val="24"/>
          <w:lang w:eastAsia="ru-RU"/>
        </w:rPr>
        <w:t>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78.</w:t>
      </w:r>
      <w:r w:rsidR="00952EA4" w:rsidRPr="00952EA4">
        <w:rPr>
          <w:rFonts w:eastAsia="Times New Roman"/>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79.</w:t>
      </w:r>
      <w:r w:rsidR="00952EA4" w:rsidRPr="00952EA4">
        <w:rPr>
          <w:rFonts w:eastAsia="Times New Roman"/>
          <w:szCs w:val="24"/>
          <w:lang w:eastAsia="ru-RU"/>
        </w:rPr>
        <w:t>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3) в случае невозможности </w:t>
      </w:r>
      <w:proofErr w:type="gramStart"/>
      <w:r w:rsidR="00BF3D24">
        <w:rPr>
          <w:rFonts w:eastAsia="Times New Roman"/>
          <w:szCs w:val="24"/>
          <w:lang w:eastAsia="ru-RU"/>
        </w:rPr>
        <w:t>погребения</w:t>
      </w:r>
      <w:proofErr w:type="gramEnd"/>
      <w:r w:rsidRPr="00952EA4">
        <w:rPr>
          <w:rFonts w:eastAsia="Times New Roman"/>
          <w:szCs w:val="24"/>
          <w:lang w:eastAsia="ru-RU"/>
        </w:rPr>
        <w:t xml:space="preserve"> умершего в указанном заявителем месте на общественном кладбище по причине несоответствия размера земельного участка требованиям, предлагает заявителю другой участок земли на общественном кладбище для </w:t>
      </w:r>
      <w:r w:rsidRPr="00952EA4">
        <w:rPr>
          <w:rFonts w:eastAsia="Times New Roman"/>
          <w:szCs w:val="24"/>
          <w:lang w:eastAsia="ru-RU"/>
        </w:rPr>
        <w:lastRenderedPageBreak/>
        <w:t xml:space="preserve">размещения места погребения умершего при наличии свободного участка земли для погребения, отвечающего указанным требованиям. </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В случае несогласия заявителя с предложенным участком земли для размещения места </w:t>
      </w:r>
      <w:r w:rsidR="00BF3D24">
        <w:rPr>
          <w:rFonts w:eastAsia="Times New Roman"/>
          <w:szCs w:val="24"/>
          <w:lang w:eastAsia="ru-RU"/>
        </w:rPr>
        <w:t>погребения</w:t>
      </w:r>
      <w:r w:rsidRPr="00952EA4">
        <w:rPr>
          <w:rFonts w:eastAsia="Times New Roman"/>
          <w:szCs w:val="24"/>
          <w:lang w:eastAsia="ru-RU"/>
        </w:rPr>
        <w:t xml:space="preserve">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80.</w:t>
      </w:r>
      <w:r w:rsidR="00952EA4" w:rsidRPr="00952EA4">
        <w:rPr>
          <w:rFonts w:eastAsia="Times New Roman"/>
          <w:szCs w:val="24"/>
          <w:lang w:eastAsia="ru-RU"/>
        </w:rPr>
        <w:t>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81.</w:t>
      </w:r>
      <w:r w:rsidR="00952EA4" w:rsidRPr="00952EA4">
        <w:rPr>
          <w:rFonts w:eastAsia="Times New Roman"/>
          <w:szCs w:val="24"/>
          <w:lang w:eastAsia="ru-RU"/>
        </w:rPr>
        <w:t>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82.</w:t>
      </w:r>
      <w:r w:rsidR="00952EA4" w:rsidRPr="00952EA4">
        <w:rPr>
          <w:rFonts w:eastAsia="Times New Roman"/>
          <w:szCs w:val="24"/>
          <w:lang w:eastAsia="ru-RU"/>
        </w:rPr>
        <w:t>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IV. ФОРМЫ КОНТРОЛЯ ЗА ИСПОЛНЕНИЕМ АДМИНИСТРАТИВНОГО РЕГЛАМЕНТА</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Глава 24. ПОРЯДОК ОСУЩЕСТВЛЕНИЯ ТЕКУЩЕГО КОНТРОЛЯ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83.</w:t>
      </w:r>
      <w:r w:rsidR="00952EA4" w:rsidRPr="00952EA4">
        <w:rPr>
          <w:rFonts w:eastAsia="Times New Roman"/>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84.</w:t>
      </w:r>
      <w:r w:rsidR="00952EA4" w:rsidRPr="00952EA4">
        <w:rPr>
          <w:rFonts w:eastAsia="Times New Roman"/>
          <w:szCs w:val="24"/>
          <w:lang w:eastAsia="ru-RU"/>
        </w:rPr>
        <w:t>Основными задачами текущего контроля являются:</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обеспечение своевременного и качественного предоставления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выявление нарушений в сроках и качестве предоставления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выявление и устранение причин и условий, способствующих ненадлежащему предоставлению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принятие мер по надлежащему предоставлению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85.</w:t>
      </w:r>
      <w:r w:rsidR="00952EA4" w:rsidRPr="00952EA4">
        <w:rPr>
          <w:rFonts w:eastAsia="Times New Roman"/>
          <w:szCs w:val="24"/>
          <w:lang w:eastAsia="ru-RU"/>
        </w:rPr>
        <w:t>Текущий контроль осуществляется на постоянной основе.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lastRenderedPageBreak/>
        <w:t>86.</w:t>
      </w:r>
      <w:r w:rsidR="00952EA4" w:rsidRPr="00952EA4">
        <w:rPr>
          <w:rFonts w:eastAsia="Times New Roman"/>
          <w:szCs w:val="24"/>
          <w:lang w:eastAsia="ru-RU"/>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87.</w:t>
      </w:r>
      <w:r w:rsidR="00952EA4" w:rsidRPr="00952EA4">
        <w:rPr>
          <w:rFonts w:eastAsia="Times New Roman"/>
          <w:szCs w:val="24"/>
          <w:lang w:eastAsia="ru-RU"/>
        </w:rPr>
        <w:t>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88.</w:t>
      </w:r>
      <w:r w:rsidR="00952EA4" w:rsidRPr="00952EA4">
        <w:rPr>
          <w:rFonts w:eastAsia="Times New Roman"/>
          <w:szCs w:val="24"/>
          <w:lang w:eastAsia="ru-RU"/>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89.</w:t>
      </w:r>
      <w:r w:rsidR="00952EA4" w:rsidRPr="00952EA4">
        <w:rPr>
          <w:rFonts w:eastAsia="Times New Roman"/>
          <w:szCs w:val="24"/>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90.</w:t>
      </w:r>
      <w:r w:rsidR="00952EA4" w:rsidRPr="00952EA4">
        <w:rPr>
          <w:rFonts w:eastAsia="Times New Roman"/>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91.</w:t>
      </w:r>
      <w:r w:rsidR="00952EA4" w:rsidRPr="00952EA4">
        <w:rPr>
          <w:rFonts w:eastAsia="Times New Roman"/>
          <w:szCs w:val="24"/>
          <w:lang w:eastAsia="ru-RU"/>
        </w:rPr>
        <w:t>Обязанность соблюдения положений Регламента закрепляется в должностных инструкциях должностных лиц уполномоченного органа.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92.</w:t>
      </w:r>
      <w:r w:rsidR="00952EA4" w:rsidRPr="00952EA4">
        <w:rPr>
          <w:rFonts w:eastAsia="Times New Roman"/>
          <w:szCs w:val="24"/>
          <w:lang w:eastAsia="ru-RU"/>
        </w:rPr>
        <w:t>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И ОРГАНИЗАЦИЕЙ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bookmarkStart w:id="4" w:name="Par397"/>
      <w:bookmarkEnd w:id="4"/>
      <w:r>
        <w:rPr>
          <w:rFonts w:eastAsia="Times New Roman"/>
          <w:szCs w:val="24"/>
          <w:lang w:eastAsia="ru-RU"/>
        </w:rPr>
        <w:t>93.</w:t>
      </w:r>
      <w:r w:rsidR="00952EA4" w:rsidRPr="00952EA4">
        <w:rPr>
          <w:rFonts w:eastAsia="Times New Roman"/>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94.</w:t>
      </w:r>
      <w:r w:rsidR="00952EA4" w:rsidRPr="00952EA4">
        <w:rPr>
          <w:rFonts w:eastAsia="Times New Roman"/>
          <w:szCs w:val="24"/>
          <w:lang w:eastAsia="ru-RU"/>
        </w:rPr>
        <w:t>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95.</w:t>
      </w:r>
      <w:r w:rsidR="00952EA4" w:rsidRPr="00952EA4">
        <w:rPr>
          <w:rFonts w:eastAsia="Times New Roman"/>
          <w:szCs w:val="24"/>
          <w:lang w:eastAsia="ru-RU"/>
        </w:rPr>
        <w:t>Контроль за предоставлением муниципальной услуги осуществляется в соответствии с законодательством.</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V. ДОСУДЕБНЫЙ (ВНЕСУДЕБНЫЙ) ПОРЯДОК ОБЖАЛОВАНИЯ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28. ОБЖАЛОВАНИЕ РЕШЕНИЙ И ДЕЙСТВИЙ (БЕЗДЕЙСТВИЯ)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УПОЛНОМОЧЕННОГО ОРГАНА, А ТАКЖЕ ДОЛЖНОСТНЫХ ЛИЦ</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УПОЛНОМОЧЕННОГО ОРГАНА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96.</w:t>
      </w:r>
      <w:r w:rsidRPr="00F40735">
        <w:rPr>
          <w:rFonts w:eastAsia="Times New Roman"/>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97.</w:t>
      </w:r>
      <w:r w:rsidRPr="00F40735">
        <w:rPr>
          <w:rFonts w:eastAsia="Times New Roman"/>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40735">
        <w:rPr>
          <w:rFonts w:eastAsia="Times New Roman"/>
          <w:szCs w:val="24"/>
          <w:lang w:eastAsia="ru-RU"/>
        </w:rPr>
        <w:lastRenderedPageBreak/>
        <w:t>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8) нарушение срока или порядка выдачи документов по результатам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98.</w:t>
      </w:r>
      <w:r w:rsidRPr="00F40735">
        <w:rPr>
          <w:rFonts w:eastAsia="Times New Roman"/>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ГБУ </w:t>
      </w:r>
      <w:proofErr w:type="gramStart"/>
      <w:r w:rsidRPr="00F40735">
        <w:rPr>
          <w:rFonts w:eastAsia="Times New Roman"/>
          <w:szCs w:val="24"/>
          <w:lang w:eastAsia="ru-RU"/>
        </w:rPr>
        <w:t>ЛО »МФЦ</w:t>
      </w:r>
      <w:proofErr w:type="gramEnd"/>
      <w:r w:rsidRPr="00F40735">
        <w:rPr>
          <w:rFonts w:eastAsia="Times New Roman"/>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99.</w:t>
      </w:r>
      <w:r w:rsidRPr="00F40735">
        <w:rPr>
          <w:rFonts w:eastAsia="Times New Roman"/>
          <w:szCs w:val="24"/>
          <w:lang w:eastAsia="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lastRenderedPageBreak/>
        <w:t>В письменной жалобе в обязательном порядке указываются: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B8313D">
        <w:rPr>
          <w:rFonts w:eastAsia="Times New Roman"/>
          <w:szCs w:val="24"/>
          <w:lang w:eastAsia="ru-RU"/>
        </w:rPr>
        <w:t>даленного рабочего места ГБУ ЛО</w:t>
      </w:r>
      <w:r w:rsidRPr="00F40735">
        <w:rPr>
          <w:rFonts w:eastAsia="Times New Roman"/>
          <w:szCs w:val="24"/>
          <w:lang w:eastAsia="ru-RU"/>
        </w:rPr>
        <w:t>»</w:t>
      </w:r>
      <w:r w:rsidR="00B8313D">
        <w:rPr>
          <w:rFonts w:eastAsia="Times New Roman"/>
          <w:szCs w:val="24"/>
          <w:lang w:eastAsia="ru-RU"/>
        </w:rPr>
        <w:t xml:space="preserve"> </w:t>
      </w:r>
      <w:r w:rsidRPr="00F40735">
        <w:rPr>
          <w:rFonts w:eastAsia="Times New Roman"/>
          <w:szCs w:val="24"/>
          <w:lang w:eastAsia="ru-RU"/>
        </w:rPr>
        <w:t>МФЦ», его руководителя и (или) работника, решения и действия (бездействие) которых обжалуются;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100.</w:t>
      </w:r>
      <w:r w:rsidRPr="00F40735">
        <w:rPr>
          <w:rFonts w:eastAsia="Times New Roman"/>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0735" w:rsidRPr="00F40735" w:rsidRDefault="00B8313D"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101.</w:t>
      </w:r>
      <w:r w:rsidR="00F40735" w:rsidRPr="00F40735">
        <w:rPr>
          <w:rFonts w:eastAsia="Times New Roman"/>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0735" w:rsidRPr="00F40735" w:rsidRDefault="00B8313D"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102.</w:t>
      </w:r>
      <w:r w:rsidR="00F40735" w:rsidRPr="00F40735">
        <w:rPr>
          <w:rFonts w:eastAsia="Times New Roman"/>
          <w:szCs w:val="24"/>
          <w:lang w:eastAsia="ru-RU"/>
        </w:rPr>
        <w:t>По результатам рассмотрения жалобы принимается одно из следующих решений:</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2) в удовлетворении жалобы отказывается.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Pr="00952EA4"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952EA4" w:rsidRPr="002E118B" w:rsidRDefault="00952EA4" w:rsidP="00952EA4">
      <w:pPr>
        <w:autoSpaceDE w:val="0"/>
        <w:autoSpaceDN w:val="0"/>
        <w:adjustRightInd w:val="0"/>
        <w:spacing w:after="0" w:line="240" w:lineRule="auto"/>
        <w:ind w:left="4956" w:firstLine="708"/>
        <w:jc w:val="both"/>
        <w:outlineLvl w:val="0"/>
        <w:rPr>
          <w:rFonts w:eastAsia="Times New Roman"/>
          <w:szCs w:val="24"/>
          <w:lang w:eastAsia="ru-RU"/>
        </w:rPr>
      </w:pPr>
      <w:r w:rsidRPr="002E118B">
        <w:rPr>
          <w:rFonts w:eastAsia="Times New Roman"/>
          <w:szCs w:val="24"/>
          <w:lang w:eastAsia="ru-RU"/>
        </w:rPr>
        <w:lastRenderedPageBreak/>
        <w:t xml:space="preserve">Приложение 1 к Регламенту </w:t>
      </w:r>
    </w:p>
    <w:p w:rsidR="00952EA4" w:rsidRPr="002E118B" w:rsidRDefault="00952EA4" w:rsidP="00952EA4">
      <w:pPr>
        <w:autoSpaceDE w:val="0"/>
        <w:autoSpaceDN w:val="0"/>
        <w:adjustRightInd w:val="0"/>
        <w:spacing w:after="0" w:line="240" w:lineRule="auto"/>
        <w:ind w:left="4956" w:firstLine="708"/>
        <w:jc w:val="both"/>
        <w:rPr>
          <w:rFonts w:eastAsia="Times New Roman"/>
          <w:szCs w:val="24"/>
          <w:lang w:eastAsia="ru-RU"/>
        </w:rPr>
      </w:pPr>
      <w:bookmarkStart w:id="5" w:name="Par486"/>
      <w:bookmarkEnd w:id="5"/>
      <w:r w:rsidRPr="002E118B">
        <w:rPr>
          <w:rFonts w:eastAsia="Times New Roman"/>
          <w:szCs w:val="24"/>
          <w:lang w:eastAsia="ru-RU"/>
        </w:rPr>
        <w:t>ФОРМА ЗАЯВЛЕНИЯ</w:t>
      </w:r>
    </w:p>
    <w:p w:rsidR="00952EA4" w:rsidRPr="002E118B" w:rsidRDefault="00952EA4" w:rsidP="00952EA4">
      <w:pPr>
        <w:autoSpaceDE w:val="0"/>
        <w:autoSpaceDN w:val="0"/>
        <w:adjustRightInd w:val="0"/>
        <w:spacing w:after="0" w:line="240" w:lineRule="auto"/>
        <w:jc w:val="center"/>
        <w:rPr>
          <w:rFonts w:eastAsia="Times New Roman"/>
          <w:szCs w:val="24"/>
          <w:lang w:eastAsia="ru-RU"/>
        </w:rPr>
      </w:pPr>
    </w:p>
    <w:p w:rsidR="002E118B" w:rsidRPr="002E118B" w:rsidRDefault="002E118B" w:rsidP="002E118B">
      <w:pPr>
        <w:autoSpaceDE w:val="0"/>
        <w:autoSpaceDN w:val="0"/>
        <w:adjustRightInd w:val="0"/>
        <w:spacing w:after="0" w:line="240" w:lineRule="auto"/>
        <w:ind w:left="4111"/>
        <w:jc w:val="both"/>
        <w:rPr>
          <w:rFonts w:eastAsia="Times New Roman"/>
          <w:szCs w:val="24"/>
          <w:lang w:eastAsia="ru-RU"/>
        </w:rPr>
      </w:pPr>
      <w:r w:rsidRPr="002E118B">
        <w:rPr>
          <w:rFonts w:eastAsia="Times New Roman"/>
          <w:szCs w:val="24"/>
          <w:lang w:eastAsia="ru-RU"/>
        </w:rPr>
        <w:t>Главе администрации</w:t>
      </w:r>
      <w:r w:rsidRPr="002E118B">
        <w:rPr>
          <w:rFonts w:eastAsia="Times New Roman"/>
          <w:szCs w:val="24"/>
          <w:lang w:eastAsia="ru-RU"/>
        </w:rPr>
        <w:t xml:space="preserve"> </w:t>
      </w:r>
      <w:r w:rsidRPr="002E118B">
        <w:rPr>
          <w:rFonts w:eastAsia="Times New Roman"/>
          <w:szCs w:val="24"/>
          <w:lang w:eastAsia="ru-RU"/>
        </w:rPr>
        <w:t>Красноборского городского поселения</w:t>
      </w:r>
      <w:r w:rsidRPr="002E118B">
        <w:rPr>
          <w:rFonts w:eastAsia="Times New Roman"/>
          <w:szCs w:val="24"/>
          <w:lang w:eastAsia="ru-RU"/>
        </w:rPr>
        <w:t xml:space="preserve"> </w:t>
      </w:r>
      <w:r w:rsidRPr="002E118B">
        <w:rPr>
          <w:rFonts w:eastAsia="Times New Roman"/>
          <w:szCs w:val="24"/>
          <w:lang w:eastAsia="ru-RU"/>
        </w:rPr>
        <w:t>Тосненского района</w:t>
      </w:r>
    </w:p>
    <w:p w:rsidR="002E118B" w:rsidRPr="002E118B" w:rsidRDefault="002E118B" w:rsidP="002E118B">
      <w:pPr>
        <w:autoSpaceDE w:val="0"/>
        <w:autoSpaceDN w:val="0"/>
        <w:adjustRightInd w:val="0"/>
        <w:spacing w:after="0" w:line="240" w:lineRule="auto"/>
        <w:ind w:left="4111"/>
        <w:jc w:val="both"/>
        <w:rPr>
          <w:rFonts w:eastAsia="Times New Roman"/>
          <w:szCs w:val="24"/>
          <w:lang w:eastAsia="ru-RU"/>
        </w:rPr>
      </w:pPr>
      <w:r w:rsidRPr="002E118B">
        <w:rPr>
          <w:rFonts w:eastAsia="Times New Roman"/>
          <w:szCs w:val="24"/>
          <w:lang w:eastAsia="ru-RU"/>
        </w:rPr>
        <w:t>Ленинградской области</w:t>
      </w:r>
    </w:p>
    <w:p w:rsidR="00952EA4" w:rsidRPr="00952EA4" w:rsidRDefault="002E118B" w:rsidP="002E118B">
      <w:pPr>
        <w:autoSpaceDE w:val="0"/>
        <w:autoSpaceDN w:val="0"/>
        <w:adjustRightInd w:val="0"/>
        <w:spacing w:after="0" w:line="240" w:lineRule="auto"/>
        <w:ind w:left="4111"/>
        <w:jc w:val="both"/>
        <w:rPr>
          <w:rFonts w:eastAsia="Times New Roman"/>
          <w:sz w:val="28"/>
          <w:szCs w:val="28"/>
          <w:lang w:eastAsia="ru-RU"/>
        </w:rPr>
      </w:pPr>
      <w:r>
        <w:rPr>
          <w:rFonts w:eastAsia="Times New Roman"/>
          <w:sz w:val="28"/>
          <w:szCs w:val="28"/>
          <w:lang w:eastAsia="ru-RU"/>
        </w:rPr>
        <w:t>_____________________________________</w:t>
      </w:r>
    </w:p>
    <w:p w:rsidR="00952EA4" w:rsidRDefault="00952EA4" w:rsidP="00952EA4">
      <w:pPr>
        <w:autoSpaceDE w:val="0"/>
        <w:autoSpaceDN w:val="0"/>
        <w:adjustRightInd w:val="0"/>
        <w:spacing w:after="0" w:line="240" w:lineRule="auto"/>
        <w:ind w:firstLine="4111"/>
        <w:jc w:val="both"/>
        <w:rPr>
          <w:rFonts w:eastAsia="Times New Roman"/>
          <w:sz w:val="28"/>
          <w:szCs w:val="28"/>
          <w:lang w:eastAsia="ru-RU"/>
        </w:rPr>
      </w:pPr>
      <w:r w:rsidRPr="00952EA4">
        <w:rPr>
          <w:rFonts w:eastAsia="Times New Roman"/>
          <w:sz w:val="28"/>
          <w:szCs w:val="28"/>
          <w:lang w:eastAsia="ru-RU"/>
        </w:rPr>
        <w:t>от _____________________________</w:t>
      </w:r>
      <w:r w:rsidR="002E118B">
        <w:rPr>
          <w:rFonts w:eastAsia="Times New Roman"/>
          <w:sz w:val="28"/>
          <w:szCs w:val="28"/>
          <w:lang w:eastAsia="ru-RU"/>
        </w:rPr>
        <w:t>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Pr="00952EA4"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952EA4" w:rsidRPr="002E118B" w:rsidRDefault="00952EA4" w:rsidP="00952EA4">
      <w:pPr>
        <w:autoSpaceDE w:val="0"/>
        <w:autoSpaceDN w:val="0"/>
        <w:adjustRightInd w:val="0"/>
        <w:spacing w:after="0" w:line="240" w:lineRule="auto"/>
        <w:ind w:firstLine="4111"/>
        <w:jc w:val="both"/>
        <w:rPr>
          <w:rFonts w:eastAsia="Times New Roman"/>
          <w:i/>
          <w:sz w:val="20"/>
          <w:szCs w:val="20"/>
          <w:lang w:eastAsia="ru-RU"/>
        </w:rPr>
      </w:pPr>
      <w:r w:rsidRPr="002E118B">
        <w:rPr>
          <w:rFonts w:eastAsia="Times New Roman"/>
          <w:i/>
          <w:sz w:val="20"/>
          <w:szCs w:val="20"/>
          <w:lang w:eastAsia="ru-RU"/>
        </w:rPr>
        <w:t>(для физического лица,</w:t>
      </w:r>
      <w:r w:rsidR="002E118B">
        <w:rPr>
          <w:rFonts w:eastAsia="Times New Roman"/>
          <w:i/>
          <w:sz w:val="20"/>
          <w:szCs w:val="20"/>
          <w:lang w:eastAsia="ru-RU"/>
        </w:rPr>
        <w:t xml:space="preserve"> </w:t>
      </w:r>
      <w:r w:rsidRPr="002E118B">
        <w:rPr>
          <w:rFonts w:eastAsia="Times New Roman"/>
          <w:i/>
          <w:sz w:val="20"/>
          <w:szCs w:val="20"/>
          <w:lang w:eastAsia="ru-RU"/>
        </w:rPr>
        <w:t>его представителя указываются:</w:t>
      </w:r>
    </w:p>
    <w:p w:rsidR="00952EA4" w:rsidRPr="002E118B" w:rsidRDefault="00952EA4" w:rsidP="00952EA4">
      <w:pPr>
        <w:autoSpaceDE w:val="0"/>
        <w:autoSpaceDN w:val="0"/>
        <w:adjustRightInd w:val="0"/>
        <w:spacing w:after="0" w:line="240" w:lineRule="auto"/>
        <w:ind w:left="4111"/>
        <w:jc w:val="both"/>
        <w:rPr>
          <w:rFonts w:eastAsia="Times New Roman"/>
          <w:sz w:val="20"/>
          <w:szCs w:val="20"/>
          <w:lang w:eastAsia="ru-RU"/>
        </w:rPr>
      </w:pPr>
      <w:r w:rsidRPr="002E118B">
        <w:rPr>
          <w:rFonts w:eastAsia="Times New Roman"/>
          <w:i/>
          <w:sz w:val="20"/>
          <w:szCs w:val="20"/>
          <w:lang w:eastAsia="ru-RU"/>
        </w:rPr>
        <w:t>фамилия, имя, отчество (последнее - при наличии), место жительства, контактный телефон</w:t>
      </w:r>
      <w:r w:rsidRPr="002E118B">
        <w:rPr>
          <w:rFonts w:eastAsia="Times New Roman"/>
          <w:sz w:val="20"/>
          <w:szCs w:val="20"/>
          <w:lang w:eastAsia="ru-RU"/>
        </w:rPr>
        <w:t>;</w:t>
      </w:r>
    </w:p>
    <w:p w:rsidR="00952EA4" w:rsidRPr="002E118B" w:rsidRDefault="00952EA4" w:rsidP="00952EA4">
      <w:pPr>
        <w:autoSpaceDE w:val="0"/>
        <w:autoSpaceDN w:val="0"/>
        <w:adjustRightInd w:val="0"/>
        <w:spacing w:after="0" w:line="240" w:lineRule="auto"/>
        <w:ind w:left="4111"/>
        <w:jc w:val="both"/>
        <w:rPr>
          <w:rFonts w:eastAsia="Times New Roman"/>
          <w:i/>
          <w:sz w:val="20"/>
          <w:szCs w:val="20"/>
          <w:lang w:eastAsia="ru-RU"/>
        </w:rPr>
      </w:pPr>
      <w:r w:rsidRPr="002E118B">
        <w:rPr>
          <w:rFonts w:eastAsia="Times New Roman"/>
          <w:i/>
          <w:sz w:val="20"/>
          <w:szCs w:val="20"/>
          <w:lang w:eastAsia="ru-RU"/>
        </w:rPr>
        <w:t>для индивидуального предпринимателя:</w:t>
      </w:r>
      <w:r w:rsidR="002E118B">
        <w:rPr>
          <w:rFonts w:eastAsia="Times New Roman"/>
          <w:i/>
          <w:sz w:val="20"/>
          <w:szCs w:val="20"/>
          <w:lang w:eastAsia="ru-RU"/>
        </w:rPr>
        <w:t xml:space="preserve"> </w:t>
      </w:r>
      <w:r w:rsidRPr="002E118B">
        <w:rPr>
          <w:rFonts w:eastAsia="Times New Roman"/>
          <w:i/>
          <w:sz w:val="20"/>
          <w:szCs w:val="20"/>
          <w:lang w:eastAsia="ru-RU"/>
        </w:rPr>
        <w:t>фамилия, имя, отчество (последнее - при наличии), место жительства, контактный телефон, фамилия, имя, отчество (последнее - при наличии) представителя);</w:t>
      </w:r>
    </w:p>
    <w:p w:rsidR="00952EA4" w:rsidRPr="002E118B" w:rsidRDefault="00952EA4" w:rsidP="00952EA4">
      <w:pPr>
        <w:autoSpaceDE w:val="0"/>
        <w:autoSpaceDN w:val="0"/>
        <w:adjustRightInd w:val="0"/>
        <w:spacing w:after="0" w:line="240" w:lineRule="auto"/>
        <w:ind w:left="4111"/>
        <w:jc w:val="both"/>
        <w:rPr>
          <w:rFonts w:eastAsia="Times New Roman"/>
          <w:i/>
          <w:sz w:val="20"/>
          <w:szCs w:val="20"/>
          <w:lang w:eastAsia="ru-RU"/>
        </w:rPr>
      </w:pPr>
      <w:r w:rsidRPr="002E118B">
        <w:rPr>
          <w:rFonts w:eastAsia="Times New Roman"/>
          <w:i/>
          <w:sz w:val="20"/>
          <w:szCs w:val="20"/>
          <w:lang w:eastAsia="ru-RU"/>
        </w:rPr>
        <w:t>для юридического лица: полное наименование, место нахождения, контактный телефон, фамилия, имя, отчество (последнее - при наличии) представителя)</w:t>
      </w:r>
    </w:p>
    <w:p w:rsidR="00952EA4" w:rsidRPr="002E118B" w:rsidRDefault="00952EA4" w:rsidP="00952EA4">
      <w:pPr>
        <w:autoSpaceDE w:val="0"/>
        <w:autoSpaceDN w:val="0"/>
        <w:adjustRightInd w:val="0"/>
        <w:spacing w:after="0" w:line="240" w:lineRule="auto"/>
        <w:jc w:val="both"/>
        <w:rPr>
          <w:rFonts w:eastAsia="Times New Roman"/>
          <w:sz w:val="20"/>
          <w:szCs w:val="20"/>
          <w:lang w:eastAsia="ru-RU"/>
        </w:rPr>
      </w:pPr>
    </w:p>
    <w:p w:rsidR="00952EA4" w:rsidRPr="002E118B" w:rsidRDefault="00952EA4" w:rsidP="00952EA4">
      <w:pPr>
        <w:autoSpaceDE w:val="0"/>
        <w:autoSpaceDN w:val="0"/>
        <w:adjustRightInd w:val="0"/>
        <w:spacing w:after="0" w:line="240" w:lineRule="auto"/>
        <w:jc w:val="center"/>
        <w:rPr>
          <w:rFonts w:eastAsia="Times New Roman"/>
          <w:szCs w:val="24"/>
          <w:lang w:eastAsia="ru-RU"/>
        </w:rPr>
      </w:pPr>
      <w:r w:rsidRPr="002E118B">
        <w:rPr>
          <w:rFonts w:eastAsia="Times New Roman"/>
          <w:szCs w:val="24"/>
          <w:lang w:eastAsia="ru-RU"/>
        </w:rPr>
        <w:t>ЗАЯВЛЕНИЕ</w:t>
      </w:r>
    </w:p>
    <w:p w:rsidR="00952EA4" w:rsidRPr="002E118B" w:rsidRDefault="00952EA4" w:rsidP="00952EA4">
      <w:pPr>
        <w:autoSpaceDE w:val="0"/>
        <w:autoSpaceDN w:val="0"/>
        <w:adjustRightInd w:val="0"/>
        <w:spacing w:after="0" w:line="240" w:lineRule="auto"/>
        <w:jc w:val="center"/>
        <w:rPr>
          <w:rFonts w:eastAsia="Times New Roman"/>
          <w:szCs w:val="24"/>
          <w:lang w:eastAsia="ru-RU"/>
        </w:rPr>
      </w:pP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На территории общественного кладбища__________________________________________________________</w:t>
      </w:r>
      <w:r w:rsidR="002E118B">
        <w:rPr>
          <w:rFonts w:eastAsia="Times New Roman"/>
          <w:szCs w:val="24"/>
          <w:lang w:eastAsia="ru-RU"/>
        </w:rPr>
        <w:t>___________</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i/>
          <w:szCs w:val="24"/>
          <w:lang w:eastAsia="ru-RU"/>
        </w:rPr>
        <w:t>(указывается наименование общественного кладбища, а также номер участка, квартала, если заявитель располагает такой информацией)</w:t>
      </w:r>
      <w:r w:rsidRPr="002E118B">
        <w:rPr>
          <w:rFonts w:eastAsia="Times New Roman"/>
          <w:szCs w:val="24"/>
          <w:lang w:eastAsia="ru-RU"/>
        </w:rPr>
        <w:t>.</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Наименование организации, предоставляющей похоронные услуги:</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_________________________________________________________________</w:t>
      </w:r>
      <w:r w:rsidR="002E118B">
        <w:rPr>
          <w:rFonts w:eastAsia="Times New Roman"/>
          <w:szCs w:val="24"/>
          <w:lang w:eastAsia="ru-RU"/>
        </w:rPr>
        <w:t>____________</w:t>
      </w:r>
    </w:p>
    <w:p w:rsidR="00952EA4" w:rsidRPr="002E118B" w:rsidRDefault="00952EA4" w:rsidP="00952EA4">
      <w:pPr>
        <w:autoSpaceDE w:val="0"/>
        <w:autoSpaceDN w:val="0"/>
        <w:adjustRightInd w:val="0"/>
        <w:spacing w:after="0" w:line="240" w:lineRule="auto"/>
        <w:jc w:val="both"/>
        <w:rPr>
          <w:rFonts w:eastAsia="Times New Roman"/>
          <w:i/>
          <w:szCs w:val="24"/>
          <w:lang w:eastAsia="ru-RU"/>
        </w:rPr>
      </w:pPr>
      <w:r w:rsidRPr="002E118B">
        <w:rPr>
          <w:rFonts w:eastAsia="Times New Roman"/>
          <w:i/>
          <w:szCs w:val="24"/>
          <w:lang w:eastAsia="ru-RU"/>
        </w:rPr>
        <w:t>(указывается наименование специализированной службы по вопросам похоронного дела)</w:t>
      </w:r>
      <w:r w:rsidRPr="002E118B">
        <w:rPr>
          <w:rFonts w:eastAsia="Times New Roman"/>
          <w:i/>
          <w:szCs w:val="24"/>
          <w:vertAlign w:val="superscript"/>
          <w:lang w:eastAsia="ru-RU"/>
        </w:rPr>
        <w:footnoteReference w:id="2"/>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Приложение: (отметить знаком «</w:t>
      </w:r>
      <w:r w:rsidRPr="002E118B">
        <w:rPr>
          <w:rFonts w:eastAsia="Times New Roman"/>
          <w:szCs w:val="24"/>
          <w:lang w:val="en-US" w:eastAsia="ru-RU"/>
        </w:rPr>
        <w:t>V</w:t>
      </w:r>
      <w:r w:rsidRPr="002E118B">
        <w:rPr>
          <w:rFonts w:eastAsia="Times New Roman"/>
          <w:szCs w:val="24"/>
          <w:lang w:eastAsia="ru-RU"/>
        </w:rPr>
        <w:t>»)</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копия документа, удостоверяющего личность заявителя (с предъявлением оригинала для сверки) – для физических лиц;</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 xml:space="preserve">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w:t>
      </w:r>
      <w:r w:rsidRPr="002E118B">
        <w:rPr>
          <w:rFonts w:eastAsia="Times New Roman"/>
          <w:szCs w:val="24"/>
          <w:lang w:eastAsia="ru-RU"/>
        </w:rPr>
        <w:lastRenderedPageBreak/>
        <w:t>установлена органами внутренних дел в определенные законодательством Российской Федерации сроки);</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иные документы ______________________________ (указать какие).</w:t>
      </w:r>
    </w:p>
    <w:p w:rsidR="00952EA4" w:rsidRPr="00952EA4" w:rsidRDefault="00952EA4" w:rsidP="00952EA4">
      <w:pPr>
        <w:autoSpaceDE w:val="0"/>
        <w:autoSpaceDN w:val="0"/>
        <w:adjustRightInd w:val="0"/>
        <w:spacing w:after="0" w:line="240" w:lineRule="auto"/>
        <w:ind w:firstLine="709"/>
        <w:jc w:val="both"/>
        <w:rPr>
          <w:rFonts w:eastAsia="Times New Roman"/>
          <w:sz w:val="28"/>
          <w:szCs w:val="28"/>
          <w:lang w:eastAsia="ru-RU"/>
        </w:rPr>
      </w:pPr>
    </w:p>
    <w:p w:rsidR="00952EA4" w:rsidRPr="002E118B" w:rsidRDefault="002E118B"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За достоверность</w:t>
      </w:r>
      <w:r w:rsidR="00952EA4" w:rsidRPr="002E118B">
        <w:rPr>
          <w:rFonts w:eastAsia="Times New Roman"/>
          <w:szCs w:val="24"/>
          <w:lang w:eastAsia="ru-RU"/>
        </w:rPr>
        <w:t xml:space="preserve"> предоставленных сведений несу полную ответственность.</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Ответственный за захоронение:</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Фамилия, имя, отчество (последнее – при наличии) – для физического лица, индивидуального предпринимателя ___________________________________</w:t>
      </w:r>
      <w:r w:rsidR="002E118B">
        <w:rPr>
          <w:rFonts w:eastAsia="Times New Roman"/>
          <w:szCs w:val="24"/>
          <w:lang w:eastAsia="ru-RU"/>
        </w:rPr>
        <w:t>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2E118B">
        <w:rPr>
          <w:rFonts w:eastAsia="Times New Roman"/>
          <w:szCs w:val="24"/>
          <w:lang w:eastAsia="ru-RU"/>
        </w:rPr>
        <w:t>Полное наименование юридического лица – для юридического лица</w:t>
      </w:r>
      <w:r w:rsidRPr="00952EA4">
        <w:rPr>
          <w:rFonts w:eastAsia="Times New Roman"/>
          <w:sz w:val="28"/>
          <w:szCs w:val="28"/>
          <w:lang w:eastAsia="ru-RU"/>
        </w:rPr>
        <w:t xml:space="preserve"> __________________________________________________________________</w:t>
      </w:r>
    </w:p>
    <w:p w:rsidR="002E118B" w:rsidRDefault="002E118B" w:rsidP="00952EA4">
      <w:pPr>
        <w:autoSpaceDE w:val="0"/>
        <w:autoSpaceDN w:val="0"/>
        <w:adjustRightInd w:val="0"/>
        <w:spacing w:after="0" w:line="240" w:lineRule="auto"/>
        <w:jc w:val="both"/>
        <w:rPr>
          <w:rFonts w:eastAsia="Times New Roman"/>
          <w:sz w:val="28"/>
          <w:szCs w:val="28"/>
          <w:lang w:eastAsia="ru-RU"/>
        </w:rPr>
      </w:pPr>
    </w:p>
    <w:p w:rsidR="002E118B" w:rsidRDefault="002E118B" w:rsidP="00952EA4">
      <w:pPr>
        <w:autoSpaceDE w:val="0"/>
        <w:autoSpaceDN w:val="0"/>
        <w:adjustRightInd w:val="0"/>
        <w:spacing w:after="0" w:line="240" w:lineRule="auto"/>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Подпись _____________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Дата __________________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Порядковый номер в книге учета (регистрации) захоронений _________</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2E118B" w:rsidRPr="00952EA4" w:rsidRDefault="002E118B" w:rsidP="00952EA4">
      <w:pPr>
        <w:autoSpaceDE w:val="0"/>
        <w:autoSpaceDN w:val="0"/>
        <w:adjustRightInd w:val="0"/>
        <w:spacing w:after="0" w:line="240" w:lineRule="auto"/>
        <w:jc w:val="right"/>
        <w:outlineLvl w:val="0"/>
        <w:rPr>
          <w:rFonts w:eastAsia="Times New Roman"/>
          <w:sz w:val="28"/>
          <w:szCs w:val="28"/>
          <w:lang w:eastAsia="ru-RU"/>
        </w:rPr>
      </w:pPr>
      <w:bookmarkStart w:id="6" w:name="_GoBack"/>
      <w:bookmarkEnd w:id="6"/>
    </w:p>
    <w:p w:rsidR="00952EA4" w:rsidRPr="00952EA4" w:rsidRDefault="00952EA4" w:rsidP="00952EA4">
      <w:pPr>
        <w:autoSpaceDE w:val="0"/>
        <w:autoSpaceDN w:val="0"/>
        <w:adjustRightInd w:val="0"/>
        <w:spacing w:after="0" w:line="240" w:lineRule="auto"/>
        <w:ind w:left="4956" w:firstLine="708"/>
        <w:jc w:val="both"/>
        <w:outlineLvl w:val="0"/>
        <w:rPr>
          <w:rFonts w:eastAsia="Times New Roman"/>
          <w:sz w:val="28"/>
          <w:szCs w:val="28"/>
          <w:lang w:eastAsia="ru-RU"/>
        </w:rPr>
      </w:pPr>
      <w:r w:rsidRPr="00952EA4">
        <w:rPr>
          <w:rFonts w:eastAsia="Times New Roman"/>
          <w:sz w:val="28"/>
          <w:szCs w:val="28"/>
          <w:lang w:eastAsia="ru-RU"/>
        </w:rPr>
        <w:lastRenderedPageBreak/>
        <w:t>Приложение 2 к Регламенту</w:t>
      </w:r>
    </w:p>
    <w:p w:rsidR="00952EA4" w:rsidRPr="00952EA4" w:rsidRDefault="00952EA4" w:rsidP="00952EA4">
      <w:pPr>
        <w:autoSpaceDE w:val="0"/>
        <w:autoSpaceDN w:val="0"/>
        <w:adjustRightInd w:val="0"/>
        <w:spacing w:after="0" w:line="240" w:lineRule="auto"/>
        <w:jc w:val="right"/>
        <w:rPr>
          <w:rFonts w:eastAsia="Times New Roman"/>
          <w:kern w:val="2"/>
          <w:sz w:val="28"/>
          <w:szCs w:val="28"/>
        </w:rPr>
      </w:pP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eastAsia="Times New Roman"/>
          <w:sz w:val="28"/>
          <w:szCs w:val="28"/>
          <w:lang w:eastAsia="ru-RU"/>
        </w:rPr>
        <w:t>БЛОК-СХЕМА</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eastAsia="Times New Roman"/>
          <w:sz w:val="28"/>
          <w:szCs w:val="28"/>
          <w:lang w:eastAsia="ru-RU"/>
        </w:rPr>
        <w:t>АДМИНИСТРАТИВНЫХ ПРОЦЕДУР ПРЕДОСТАВЛЕНИЯ МУНИЦИПАЛЬНОЙ УСЛУГИ</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ascii="Calibri" w:eastAsia="Times New Roman" w:hAnsi="Calibri"/>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1683385</wp:posOffset>
                </wp:positionV>
                <wp:extent cx="2971800" cy="1303020"/>
                <wp:effectExtent l="11430" t="10795" r="762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BVTKw1UAIAAFkEAAAOAAAAAAAAAAAAAAAAAC4CAABkcnMvZTJvRG9jLnhtbFBLAQItABQA&#10;BgAIAAAAIQD7sHXp4AAAAAsBAAAPAAAAAAAAAAAAAAAAAKoEAABkcnMvZG93bnJldi54bWxQSwUG&#10;AAAAAAQABADzAAAAtwUAAAAA&#10;">
                <v:textbox>
                  <w:txbxContent>
                    <w:p w:rsidR="00A479C7" w:rsidRPr="00976DB7" w:rsidRDefault="00A479C7" w:rsidP="00952EA4">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v:textbox>
              </v:rect>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1464945</wp:posOffset>
                </wp:positionH>
                <wp:positionV relativeFrom="paragraph">
                  <wp:posOffset>182245</wp:posOffset>
                </wp:positionV>
                <wp:extent cx="2971800" cy="1135380"/>
                <wp:effectExtent l="11430" t="5080"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">
                <v:textbox>
                  <w:txbxContent>
                    <w:p w:rsidR="00A479C7" w:rsidRPr="00976DB7" w:rsidRDefault="00A479C7" w:rsidP="00952EA4">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v:textbox>
              </v:rect>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2912745</wp:posOffset>
                </wp:positionH>
                <wp:positionV relativeFrom="paragraph">
                  <wp:posOffset>3070225</wp:posOffset>
                </wp:positionV>
                <wp:extent cx="0" cy="312420"/>
                <wp:effectExtent l="59055" t="6985" r="5524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03779" id="_x0000_t32" coordsize="21600,21600" o:spt="32" o:oned="t" path="m,l21600,21600e" filled="f">
                <v:path arrowok="t" fillok="f" o:connecttype="none"/>
                <o:lock v:ext="edit" shapetype="t"/>
              </v:shapetype>
              <v:shape id="Прямая со стрелкой 4" o:spid="_x0000_s1026" type="#_x0000_t32" style="position:absolute;margin-left:229.35pt;margin-top:241.7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c6YAIAAHU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">
                <v:stroke endarrow="block"/>
              </v:shape>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60288" behindDoc="0" locked="0" layoutInCell="1" allowOverlap="1">
                <wp:simplePos x="0" y="0"/>
                <wp:positionH relativeFrom="column">
                  <wp:posOffset>2912745</wp:posOffset>
                </wp:positionH>
                <wp:positionV relativeFrom="paragraph">
                  <wp:posOffset>1317625</wp:posOffset>
                </wp:positionV>
                <wp:extent cx="0" cy="312420"/>
                <wp:effectExtent l="59055" t="6985" r="5524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1C865" id="Прямая со стрелкой 3" o:spid="_x0000_s1026" type="#_x0000_t32" style="position:absolute;margin-left:229.35pt;margin-top:103.75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ZVYQIAAHU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">
                <v:stroke endarrow="block"/>
              </v:shape>
            </w:pict>
          </mc:Fallback>
        </mc:AlternateContent>
      </w: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right"/>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r w:rsidRPr="00952EA4">
        <w:rPr>
          <w:rFonts w:ascii="Calibri" w:eastAsia="Times New Roman" w:hAnsi="Calibri"/>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1518285</wp:posOffset>
                </wp:positionH>
                <wp:positionV relativeFrom="paragraph">
                  <wp:posOffset>111760</wp:posOffset>
                </wp:positionV>
                <wp:extent cx="2918460" cy="1356360"/>
                <wp:effectExtent l="7620" t="5080" r="762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 xml:space="preserve">Принятие </w:t>
                            </w:r>
                            <w:r>
                              <w:rPr>
                                <w:szCs w:val="24"/>
                              </w:rPr>
                              <w:t xml:space="preserve">и выдача (направление) заявителю </w:t>
                            </w:r>
                            <w:r w:rsidRPr="00976DB7">
                              <w:rPr>
                                <w:szCs w:val="24"/>
                              </w:rPr>
                              <w:t>решения о предоставлении муниципальной услуги (</w:t>
                            </w:r>
                            <w:r>
                              <w:rPr>
                                <w:szCs w:val="24"/>
                              </w:rPr>
                              <w:t>об отказе в предоставлении муниципальной услуги</w:t>
                            </w:r>
                            <w:r w:rsidRPr="00976DB7">
                              <w:rPr>
                                <w:szCs w:val="24"/>
                              </w:rPr>
                              <w:t xml:space="preserve">) (1 рабочий день, следующий за днем регистрации </w:t>
                            </w:r>
                            <w:r>
                              <w:rPr>
                                <w:szCs w:val="24"/>
                              </w:rPr>
                              <w:t>заявления</w:t>
                            </w:r>
                            <w:r w:rsidRPr="00976DB7">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19.55pt;margin-top:8.8pt;width:229.8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">
                <v:textbox>
                  <w:txbxContent>
                    <w:p w:rsidR="00A479C7" w:rsidRPr="00976DB7" w:rsidRDefault="00A479C7" w:rsidP="00952EA4">
                      <w:pPr>
                        <w:jc w:val="both"/>
                        <w:rPr>
                          <w:szCs w:val="24"/>
                        </w:rPr>
                      </w:pPr>
                      <w:r w:rsidRPr="00976DB7">
                        <w:rPr>
                          <w:szCs w:val="24"/>
                        </w:rPr>
                        <w:t xml:space="preserve">Принятие </w:t>
                      </w:r>
                      <w:r>
                        <w:rPr>
                          <w:szCs w:val="24"/>
                        </w:rPr>
                        <w:t xml:space="preserve">и выдача (направление) заявителю </w:t>
                      </w:r>
                      <w:r w:rsidRPr="00976DB7">
                        <w:rPr>
                          <w:szCs w:val="24"/>
                        </w:rPr>
                        <w:t>решения о предоставлении муниципальной услуги (</w:t>
                      </w:r>
                      <w:r>
                        <w:rPr>
                          <w:szCs w:val="24"/>
                        </w:rPr>
                        <w:t>об отказе в предоставлении муниципальной услуги</w:t>
                      </w:r>
                      <w:r w:rsidRPr="00976DB7">
                        <w:rPr>
                          <w:szCs w:val="24"/>
                        </w:rPr>
                        <w:t xml:space="preserve">) (1 рабочий день, следующий за днем регистрации </w:t>
                      </w:r>
                      <w:r>
                        <w:rPr>
                          <w:szCs w:val="24"/>
                        </w:rPr>
                        <w:t>заявления</w:t>
                      </w:r>
                      <w:r w:rsidRPr="00976DB7">
                        <w:rPr>
                          <w:szCs w:val="24"/>
                        </w:rPr>
                        <w:t>)</w:t>
                      </w:r>
                    </w:p>
                  </w:txbxContent>
                </v:textbox>
              </v:rect>
            </w:pict>
          </mc:Fallback>
        </mc:AlternateContent>
      </w: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4639D6" w:rsidRPr="00C71AF0" w:rsidRDefault="004639D6" w:rsidP="00952EA4">
      <w:pPr>
        <w:spacing w:after="0"/>
        <w:jc w:val="both"/>
        <w:rPr>
          <w:rFonts w:eastAsia="Times New Roman"/>
          <w:szCs w:val="24"/>
        </w:rPr>
      </w:pPr>
    </w:p>
    <w:sectPr w:rsidR="004639D6" w:rsidRPr="00C71AF0" w:rsidSect="00A17B8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BE" w:rsidRDefault="00E405BE" w:rsidP="00952EA4">
      <w:pPr>
        <w:spacing w:after="0" w:line="240" w:lineRule="auto"/>
      </w:pPr>
      <w:r>
        <w:separator/>
      </w:r>
    </w:p>
  </w:endnote>
  <w:endnote w:type="continuationSeparator" w:id="0">
    <w:p w:rsidR="00E405BE" w:rsidRDefault="00E405BE" w:rsidP="0095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BE" w:rsidRDefault="00E405BE" w:rsidP="00952EA4">
      <w:pPr>
        <w:spacing w:after="0" w:line="240" w:lineRule="auto"/>
      </w:pPr>
      <w:r>
        <w:separator/>
      </w:r>
    </w:p>
  </w:footnote>
  <w:footnote w:type="continuationSeparator" w:id="0">
    <w:p w:rsidR="00E405BE" w:rsidRDefault="00E405BE" w:rsidP="00952EA4">
      <w:pPr>
        <w:spacing w:after="0" w:line="240" w:lineRule="auto"/>
      </w:pPr>
      <w:r>
        <w:continuationSeparator/>
      </w:r>
    </w:p>
  </w:footnote>
  <w:footnote w:id="1">
    <w:p w:rsidR="00A479C7" w:rsidRDefault="00A479C7" w:rsidP="00952EA4">
      <w:pPr>
        <w:pStyle w:val="ac"/>
        <w:jc w:val="both"/>
      </w:pPr>
      <w:r>
        <w:rPr>
          <w:rStyle w:val="ae"/>
        </w:rPr>
        <w:footnoteRef/>
      </w:r>
      <w:r>
        <w:t xml:space="preserve"> Указывается в Регламенте в случае, если на территории соответствующего муниципального образования МФЦ осуществляет свою деятельность, и данная услуга предоставляется на базе МФЦ в соответствии с заключенным соглашением. Если МФЦ на территории муниципального образования отсутствует, в Регламенте указывается, что муниципальная услуга на базе МФЦ не предоставляется. Аналогичным образом необходимо указывать положения, касающиеся предоставления (не предоставления) муниципальной услуги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(Портал). </w:t>
      </w:r>
    </w:p>
  </w:footnote>
  <w:footnote w:id="2">
    <w:p w:rsidR="00A479C7" w:rsidRDefault="00A479C7" w:rsidP="00952EA4">
      <w:pPr>
        <w:pStyle w:val="ac"/>
      </w:pPr>
      <w:r w:rsidRPr="005C5A5C">
        <w:rPr>
          <w:rStyle w:val="ae"/>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8573D70"/>
    <w:multiLevelType w:val="hybridMultilevel"/>
    <w:tmpl w:val="FA5E9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03"/>
    <w:rsid w:val="00066853"/>
    <w:rsid w:val="001005AA"/>
    <w:rsid w:val="001030FB"/>
    <w:rsid w:val="001147CA"/>
    <w:rsid w:val="001608B1"/>
    <w:rsid w:val="001909B8"/>
    <w:rsid w:val="0020245C"/>
    <w:rsid w:val="00240B4F"/>
    <w:rsid w:val="002E118B"/>
    <w:rsid w:val="003A6394"/>
    <w:rsid w:val="003D28BF"/>
    <w:rsid w:val="003D3FDA"/>
    <w:rsid w:val="003E729D"/>
    <w:rsid w:val="004608AA"/>
    <w:rsid w:val="004639D6"/>
    <w:rsid w:val="00496CF1"/>
    <w:rsid w:val="00541FD4"/>
    <w:rsid w:val="0061260F"/>
    <w:rsid w:val="0069619B"/>
    <w:rsid w:val="00761A03"/>
    <w:rsid w:val="007B3B31"/>
    <w:rsid w:val="00804966"/>
    <w:rsid w:val="0085140D"/>
    <w:rsid w:val="008851F0"/>
    <w:rsid w:val="008D4293"/>
    <w:rsid w:val="00952EA4"/>
    <w:rsid w:val="00A17B88"/>
    <w:rsid w:val="00A479C7"/>
    <w:rsid w:val="00A526D8"/>
    <w:rsid w:val="00A66694"/>
    <w:rsid w:val="00B8313D"/>
    <w:rsid w:val="00BB3EED"/>
    <w:rsid w:val="00BF3D24"/>
    <w:rsid w:val="00C252B6"/>
    <w:rsid w:val="00C60333"/>
    <w:rsid w:val="00C71AF0"/>
    <w:rsid w:val="00C9178A"/>
    <w:rsid w:val="00CC3965"/>
    <w:rsid w:val="00D35478"/>
    <w:rsid w:val="00D75967"/>
    <w:rsid w:val="00D805B9"/>
    <w:rsid w:val="00E06303"/>
    <w:rsid w:val="00E405BE"/>
    <w:rsid w:val="00E87265"/>
    <w:rsid w:val="00EB1938"/>
    <w:rsid w:val="00EC7E3E"/>
    <w:rsid w:val="00EE7D7D"/>
    <w:rsid w:val="00F10B5C"/>
    <w:rsid w:val="00F13997"/>
    <w:rsid w:val="00F315A2"/>
    <w:rsid w:val="00F32E4B"/>
    <w:rsid w:val="00F40735"/>
    <w:rsid w:val="00F86C4E"/>
    <w:rsid w:val="00FA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E909F-A063-4E5D-9775-8A2B8531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0F"/>
    <w:pPr>
      <w:ind w:left="720"/>
      <w:contextualSpacing/>
    </w:pPr>
  </w:style>
  <w:style w:type="paragraph" w:styleId="a4">
    <w:name w:val="No Spacing"/>
    <w:uiPriority w:val="1"/>
    <w:qFormat/>
    <w:rsid w:val="00E06303"/>
    <w:pPr>
      <w:spacing w:after="0" w:line="240" w:lineRule="auto"/>
    </w:pPr>
  </w:style>
  <w:style w:type="table" w:styleId="a5">
    <w:name w:val="Table Grid"/>
    <w:basedOn w:val="a1"/>
    <w:uiPriority w:val="59"/>
    <w:rsid w:val="00066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D805B9"/>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D805B9"/>
    <w:rPr>
      <w:rFonts w:ascii="Segoe UI" w:hAnsi="Segoe UI" w:cs="Segoe UI"/>
      <w:sz w:val="18"/>
      <w:szCs w:val="18"/>
    </w:rPr>
  </w:style>
  <w:style w:type="numbering" w:customStyle="1" w:styleId="1">
    <w:name w:val="Нет списка1"/>
    <w:next w:val="a2"/>
    <w:semiHidden/>
    <w:unhideWhenUsed/>
    <w:rsid w:val="00952EA4"/>
  </w:style>
  <w:style w:type="character" w:customStyle="1" w:styleId="2">
    <w:name w:val="Основной текст с отступом 2 Знак"/>
    <w:basedOn w:val="a0"/>
    <w:link w:val="20"/>
    <w:locked/>
    <w:rsid w:val="00952EA4"/>
    <w:rPr>
      <w:szCs w:val="24"/>
    </w:rPr>
  </w:style>
  <w:style w:type="paragraph" w:styleId="20">
    <w:name w:val="Body Text Indent 2"/>
    <w:basedOn w:val="a"/>
    <w:link w:val="2"/>
    <w:rsid w:val="00952EA4"/>
    <w:pPr>
      <w:spacing w:after="120" w:line="480" w:lineRule="auto"/>
      <w:ind w:left="283"/>
    </w:pPr>
    <w:rPr>
      <w:szCs w:val="24"/>
    </w:rPr>
  </w:style>
  <w:style w:type="character" w:customStyle="1" w:styleId="21">
    <w:name w:val="Основной текст с отступом 2 Знак1"/>
    <w:basedOn w:val="a0"/>
    <w:uiPriority w:val="99"/>
    <w:semiHidden/>
    <w:rsid w:val="00952EA4"/>
  </w:style>
  <w:style w:type="character" w:customStyle="1" w:styleId="BodyTextIndent2Char1">
    <w:name w:val="Body Text Indent 2 Char1"/>
    <w:basedOn w:val="a0"/>
    <w:semiHidden/>
    <w:rsid w:val="00952EA4"/>
    <w:rPr>
      <w:rFonts w:cs="Times New Roman"/>
      <w:lang w:val="x-none" w:eastAsia="en-US"/>
    </w:rPr>
  </w:style>
  <w:style w:type="paragraph" w:customStyle="1" w:styleId="ConsPlusNormal">
    <w:name w:val="ConsPlusNormal"/>
    <w:rsid w:val="00952EA4"/>
    <w:pPr>
      <w:autoSpaceDE w:val="0"/>
      <w:autoSpaceDN w:val="0"/>
      <w:adjustRightInd w:val="0"/>
      <w:spacing w:after="0" w:line="240" w:lineRule="auto"/>
    </w:pPr>
    <w:rPr>
      <w:rFonts w:eastAsia="Times New Roman"/>
      <w:sz w:val="28"/>
      <w:szCs w:val="28"/>
      <w:lang w:eastAsia="ru-RU"/>
    </w:rPr>
  </w:style>
  <w:style w:type="paragraph" w:styleId="a8">
    <w:name w:val="header"/>
    <w:basedOn w:val="a"/>
    <w:link w:val="a9"/>
    <w:rsid w:val="00952EA4"/>
    <w:pPr>
      <w:tabs>
        <w:tab w:val="center" w:pos="4677"/>
        <w:tab w:val="right" w:pos="9355"/>
      </w:tabs>
      <w:spacing w:after="0" w:line="240" w:lineRule="auto"/>
    </w:pPr>
    <w:rPr>
      <w:rFonts w:ascii="Calibri" w:eastAsia="Times New Roman" w:hAnsi="Calibri"/>
      <w:sz w:val="22"/>
    </w:rPr>
  </w:style>
  <w:style w:type="character" w:customStyle="1" w:styleId="a9">
    <w:name w:val="Верхний колонтитул Знак"/>
    <w:basedOn w:val="a0"/>
    <w:link w:val="a8"/>
    <w:rsid w:val="00952EA4"/>
    <w:rPr>
      <w:rFonts w:ascii="Calibri" w:eastAsia="Times New Roman" w:hAnsi="Calibri"/>
      <w:sz w:val="22"/>
    </w:rPr>
  </w:style>
  <w:style w:type="paragraph" w:styleId="aa">
    <w:name w:val="footer"/>
    <w:basedOn w:val="a"/>
    <w:link w:val="ab"/>
    <w:rsid w:val="00952EA4"/>
    <w:pPr>
      <w:tabs>
        <w:tab w:val="center" w:pos="4677"/>
        <w:tab w:val="right" w:pos="9355"/>
      </w:tabs>
      <w:spacing w:after="0" w:line="240" w:lineRule="auto"/>
    </w:pPr>
    <w:rPr>
      <w:rFonts w:ascii="Calibri" w:eastAsia="Times New Roman" w:hAnsi="Calibri"/>
      <w:sz w:val="22"/>
    </w:rPr>
  </w:style>
  <w:style w:type="character" w:customStyle="1" w:styleId="ab">
    <w:name w:val="Нижний колонтитул Знак"/>
    <w:basedOn w:val="a0"/>
    <w:link w:val="aa"/>
    <w:rsid w:val="00952EA4"/>
    <w:rPr>
      <w:rFonts w:ascii="Calibri" w:eastAsia="Times New Roman" w:hAnsi="Calibri"/>
      <w:sz w:val="22"/>
    </w:rPr>
  </w:style>
  <w:style w:type="paragraph" w:customStyle="1" w:styleId="ListParagraph">
    <w:name w:val="List Paragraph"/>
    <w:basedOn w:val="a"/>
    <w:rsid w:val="00952EA4"/>
    <w:pPr>
      <w:ind w:left="720"/>
      <w:contextualSpacing/>
    </w:pPr>
    <w:rPr>
      <w:rFonts w:ascii="Calibri" w:eastAsia="Times New Roman" w:hAnsi="Calibri"/>
      <w:sz w:val="22"/>
    </w:rPr>
  </w:style>
  <w:style w:type="table" w:customStyle="1" w:styleId="10">
    <w:name w:val="Сетка таблицы1"/>
    <w:basedOn w:val="a1"/>
    <w:next w:val="a5"/>
    <w:rsid w:val="00952EA4"/>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952EA4"/>
    <w:pPr>
      <w:spacing w:after="0" w:line="240" w:lineRule="auto"/>
    </w:pPr>
    <w:rPr>
      <w:rFonts w:ascii="Calibri" w:eastAsia="Times New Roman" w:hAnsi="Calibri"/>
      <w:sz w:val="20"/>
      <w:szCs w:val="20"/>
    </w:rPr>
  </w:style>
  <w:style w:type="character" w:customStyle="1" w:styleId="ad">
    <w:name w:val="Текст сноски Знак"/>
    <w:basedOn w:val="a0"/>
    <w:link w:val="ac"/>
    <w:semiHidden/>
    <w:rsid w:val="00952EA4"/>
    <w:rPr>
      <w:rFonts w:ascii="Calibri" w:eastAsia="Times New Roman" w:hAnsi="Calibri"/>
      <w:sz w:val="20"/>
      <w:szCs w:val="20"/>
    </w:rPr>
  </w:style>
  <w:style w:type="character" w:styleId="ae">
    <w:name w:val="footnote reference"/>
    <w:basedOn w:val="a0"/>
    <w:semiHidden/>
    <w:rsid w:val="00952EA4"/>
    <w:rPr>
      <w:rFonts w:cs="Times New Roman"/>
      <w:vertAlign w:val="superscript"/>
    </w:rPr>
  </w:style>
  <w:style w:type="character" w:styleId="af">
    <w:name w:val="Hyperlink"/>
    <w:basedOn w:val="a0"/>
    <w:rsid w:val="00952EA4"/>
    <w:rPr>
      <w:rFonts w:cs="Times New Roman"/>
      <w:color w:val="0000FF"/>
      <w:u w:val="single"/>
    </w:rPr>
  </w:style>
  <w:style w:type="paragraph" w:customStyle="1" w:styleId="ConsPlusNonformat">
    <w:name w:val="ConsPlusNonformat"/>
    <w:rsid w:val="00952E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52EA4"/>
    <w:pPr>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Textbody">
    <w:name w:val="Text body"/>
    <w:basedOn w:val="Standard"/>
    <w:rsid w:val="00952EA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bo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rbor.ru/" TargetMode="External"/><Relationship Id="rId4" Type="http://schemas.openxmlformats.org/officeDocument/2006/relationships/webSettings" Target="webSettings.xml"/><Relationship Id="rId9"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ТЕКиКХ</dc:creator>
  <cp:lastModifiedBy>Юлия</cp:lastModifiedBy>
  <cp:revision>2</cp:revision>
  <cp:lastPrinted>2019-07-23T08:11:00Z</cp:lastPrinted>
  <dcterms:created xsi:type="dcterms:W3CDTF">2020-06-19T11:24:00Z</dcterms:created>
  <dcterms:modified xsi:type="dcterms:W3CDTF">2020-06-19T11:24:00Z</dcterms:modified>
</cp:coreProperties>
</file>