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14C" w:rsidRDefault="0065014C"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74038" w:rsidRDefault="00D74038"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9C2175"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D74038" w:rsidRPr="00884FFA" w:rsidRDefault="00D74038" w:rsidP="00884FFA">
      <w:pPr>
        <w:spacing w:after="0" w:line="240" w:lineRule="auto"/>
        <w:rPr>
          <w:rFonts w:ascii="Times New Roman" w:eastAsia="Times New Roman" w:hAnsi="Times New Roman" w:cs="Times New Roman"/>
          <w:b/>
          <w:sz w:val="28"/>
          <w:szCs w:val="28"/>
        </w:rPr>
      </w:pPr>
    </w:p>
    <w:p w:rsidR="00D74038" w:rsidRDefault="00337571"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r w:rsidR="00337C0E">
        <w:rPr>
          <w:rFonts w:ascii="Times New Roman" w:eastAsia="Times New Roman" w:hAnsi="Times New Roman" w:cs="Times New Roman"/>
          <w:b/>
          <w:sz w:val="24"/>
          <w:szCs w:val="24"/>
        </w:rPr>
        <w:t>.</w:t>
      </w:r>
      <w:r w:rsidR="00D74038">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r w:rsidR="00337C0E">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442</w:t>
      </w:r>
      <w:r w:rsidR="00D74038">
        <w:rPr>
          <w:rFonts w:ascii="Times New Roman" w:eastAsia="Times New Roman" w:hAnsi="Times New Roman" w:cs="Times New Roman"/>
          <w:b/>
          <w:sz w:val="24"/>
          <w:szCs w:val="24"/>
        </w:rPr>
        <w:t xml:space="preserve"> </w:t>
      </w:r>
      <w:r w:rsidR="00337C0E">
        <w:rPr>
          <w:rFonts w:ascii="Times New Roman" w:eastAsia="Times New Roman" w:hAnsi="Times New Roman" w:cs="Times New Roman"/>
          <w:b/>
          <w:sz w:val="24"/>
          <w:szCs w:val="24"/>
        </w:rPr>
        <w:t xml:space="preserve"> </w:t>
      </w:r>
    </w:p>
    <w:p w:rsidR="00FA4857" w:rsidRPr="00884FFA" w:rsidRDefault="009C2175"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884FFA" w:rsidRPr="00C41523" w:rsidRDefault="00884FFA" w:rsidP="00AE59C2">
      <w:pPr>
        <w:spacing w:after="0" w:line="240" w:lineRule="auto"/>
        <w:ind w:right="3825"/>
        <w:jc w:val="both"/>
        <w:rPr>
          <w:rFonts w:ascii="Times New Roman" w:eastAsia="Times New Roman" w:hAnsi="Times New Roman" w:cs="Times New Roman"/>
        </w:rPr>
      </w:pPr>
      <w:r w:rsidRPr="00C41523">
        <w:rPr>
          <w:rFonts w:ascii="Times New Roman" w:eastAsia="Times New Roman" w:hAnsi="Times New Roman" w:cs="Times New Roman"/>
        </w:rPr>
        <w:t>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w:t>
      </w:r>
      <w:r w:rsidR="00E56816">
        <w:rPr>
          <w:rFonts w:ascii="Times New Roman" w:eastAsia="Times New Roman" w:hAnsi="Times New Roman" w:cs="Times New Roman"/>
        </w:rPr>
        <w:t xml:space="preserve">и муниципальной услуги </w:t>
      </w:r>
      <w:r w:rsidR="00AE59C2" w:rsidRPr="00C41523">
        <w:rPr>
          <w:rFonts w:ascii="Times New Roman" w:eastAsia="Times New Roman" w:hAnsi="Times New Roman" w:cs="Times New Roman"/>
        </w:rPr>
        <w:t>«</w:t>
      </w:r>
      <w:r w:rsidR="00D74038" w:rsidRPr="00D74038">
        <w:rPr>
          <w:rFonts w:ascii="Times New Roman" w:eastAsia="Calibri" w:hAnsi="Times New Roman" w:cs="Times New Roman"/>
        </w:rPr>
        <w:t xml:space="preserve">Предоставление земельных участков, находящихся в собственности Красноборского городского поселения Тосненского района Ленинградской </w:t>
      </w:r>
      <w:r w:rsidR="00D74038" w:rsidRPr="00747CAC">
        <w:rPr>
          <w:rFonts w:ascii="Times New Roman" w:eastAsia="Calibri" w:hAnsi="Times New Roman" w:cs="Times New Roman"/>
        </w:rPr>
        <w:t>области,</w:t>
      </w:r>
      <w:r w:rsidR="00D74038" w:rsidRPr="00747CAC">
        <w:rPr>
          <w:rFonts w:ascii="Times New Roman" w:eastAsia="Times New Roman" w:hAnsi="Times New Roman" w:cs="Times New Roman"/>
          <w:bCs/>
          <w:sz w:val="28"/>
          <w:szCs w:val="28"/>
        </w:rPr>
        <w:t xml:space="preserve"> </w:t>
      </w:r>
      <w:r w:rsidR="00D74038" w:rsidRPr="00747CAC">
        <w:rPr>
          <w:rFonts w:ascii="Times New Roman" w:eastAsia="Calibri" w:hAnsi="Times New Roman" w:cs="Times New Roman"/>
          <w:bCs/>
        </w:rPr>
        <w:t>а также</w:t>
      </w:r>
      <w:r w:rsidR="00D74038" w:rsidRPr="00D74038">
        <w:rPr>
          <w:rFonts w:ascii="Times New Roman" w:eastAsia="Calibri" w:hAnsi="Times New Roman" w:cs="Times New Roman"/>
          <w:bCs/>
        </w:rPr>
        <w:t xml:space="preserve"> земельных участков, государствен</w:t>
      </w:r>
      <w:r w:rsidR="00747CAC">
        <w:rPr>
          <w:rFonts w:ascii="Times New Roman" w:eastAsia="Calibri" w:hAnsi="Times New Roman" w:cs="Times New Roman"/>
          <w:bCs/>
        </w:rPr>
        <w:t xml:space="preserve">ная собственность на которые не </w:t>
      </w:r>
      <w:r w:rsidR="00D74038" w:rsidRPr="00D74038">
        <w:rPr>
          <w:rFonts w:ascii="Times New Roman" w:eastAsia="Calibri" w:hAnsi="Times New Roman" w:cs="Times New Roman"/>
          <w:bCs/>
        </w:rPr>
        <w:t>разграничена,</w:t>
      </w:r>
      <w:r w:rsidR="00747CAC">
        <w:rPr>
          <w:rFonts w:ascii="Times New Roman" w:eastAsia="Calibri" w:hAnsi="Times New Roman" w:cs="Times New Roman"/>
          <w:bCs/>
        </w:rPr>
        <w:t xml:space="preserve"> </w:t>
      </w:r>
      <w:r w:rsidR="00D74038" w:rsidRPr="00D74038">
        <w:rPr>
          <w:rFonts w:ascii="Times New Roman" w:eastAsia="Calibri" w:hAnsi="Times New Roman" w:cs="Times New Roman"/>
          <w:bCs/>
        </w:rPr>
        <w:t xml:space="preserve">расположенных на территории Красноборского городского поселения Тосненского района Ленинградской области, </w:t>
      </w:r>
      <w:r w:rsidR="00D74038" w:rsidRPr="00D74038">
        <w:rPr>
          <w:rFonts w:ascii="Times New Roman" w:eastAsia="Calibri" w:hAnsi="Times New Roman" w:cs="Times New Roman"/>
        </w:rPr>
        <w:t xml:space="preserve"> </w:t>
      </w:r>
      <w:r w:rsidR="00747CAC" w:rsidRPr="00747CAC">
        <w:rPr>
          <w:rFonts w:ascii="Times New Roman" w:eastAsia="Calibri" w:hAnsi="Times New Roman" w:cs="Times New Roman"/>
        </w:rPr>
        <w:t>в собственность (за плату/бесплатно), аренду, безвозмездное пользование, постоянное (бессрочное) пользование, без проведения торгов</w:t>
      </w:r>
      <w:r w:rsidR="00AE59C2" w:rsidRPr="00C41523">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w:t>
      </w:r>
      <w:r w:rsidR="00747CAC" w:rsidRPr="00747CAC">
        <w:rPr>
          <w:rFonts w:ascii="Times New Roman" w:eastAsia="Times New Roman" w:hAnsi="Times New Roman" w:cs="Times New Roman"/>
          <w:sz w:val="24"/>
          <w:szCs w:val="24"/>
        </w:rPr>
        <w:t>Предоставление земельных участков, находящихся в собственности Красноборского городского поселения Тосненского района Ленинградской области, а также земельных участков, государственная собственность на которые не разграничена, расположенных на территории Красноборского городского поселения Тосненского района Ленинградской области,  в собственность (за плату/бесплатно), аренду, безвозмездное пользование, постоянное (бессрочное) пользование, без проведения торгов</w:t>
      </w:r>
      <w:r w:rsidR="00A43554" w:rsidRPr="009C2175">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D74038"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A12B69" w:rsidRPr="00337C0E" w:rsidRDefault="0083081E" w:rsidP="00337C0E">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lastRenderedPageBreak/>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A12B69" w:rsidRPr="00994B42">
          <w:rPr>
            <w:rStyle w:val="a6"/>
            <w:rFonts w:ascii="Times New Roman" w:eastAsia="Calibri" w:hAnsi="Times New Roman" w:cs="Times New Roman"/>
            <w:sz w:val="24"/>
            <w:szCs w:val="24"/>
            <w:lang w:val="en-US" w:eastAsia="en-US"/>
          </w:rPr>
          <w:t>adm</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krasnyjbor</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yandex</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ru</w:t>
        </w:r>
      </w:hyperlink>
    </w:p>
    <w:p w:rsidR="006A1A76"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337C0E">
        <w:rPr>
          <w:rFonts w:ascii="Times New Roman" w:eastAsia="Calibri" w:hAnsi="Times New Roman" w:cs="Times New Roman"/>
          <w:sz w:val="24"/>
          <w:szCs w:val="24"/>
          <w:lang w:eastAsia="en-US"/>
        </w:rPr>
        <w:t xml:space="preserve">        4</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9C2175" w:rsidRDefault="0040779A" w:rsidP="0040779A">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9C2175" w:rsidRDefault="00747CAC"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И.о. </w:t>
      </w:r>
      <w:r w:rsidR="006A1A76">
        <w:rPr>
          <w:rFonts w:ascii="Times New Roman" w:eastAsia="Times New Roman" w:hAnsi="Times New Roman" w:cs="Times New Roman"/>
          <w:sz w:val="24"/>
          <w:szCs w:val="24"/>
        </w:rPr>
        <w:t>главы</w:t>
      </w:r>
      <w:r w:rsidR="00CD1239" w:rsidRPr="00CD1239">
        <w:rPr>
          <w:rFonts w:ascii="Times New Roman" w:eastAsia="Times New Roman" w:hAnsi="Times New Roman" w:cs="Times New Roman"/>
          <w:sz w:val="24"/>
          <w:szCs w:val="24"/>
        </w:rPr>
        <w:t xml:space="preserve">  администрации                                                 </w:t>
      </w:r>
      <w:r w:rsidR="00337C0E">
        <w:rPr>
          <w:rFonts w:ascii="Times New Roman" w:eastAsia="Times New Roman" w:hAnsi="Times New Roman" w:cs="Times New Roman"/>
          <w:sz w:val="24"/>
          <w:szCs w:val="24"/>
        </w:rPr>
        <w:t xml:space="preserve">                 </w:t>
      </w:r>
      <w:r w:rsidR="00343FE2">
        <w:rPr>
          <w:rFonts w:ascii="Times New Roman" w:eastAsia="Times New Roman" w:hAnsi="Times New Roman" w:cs="Times New Roman"/>
          <w:sz w:val="24"/>
          <w:szCs w:val="24"/>
        </w:rPr>
        <w:t xml:space="preserve">В.А. </w:t>
      </w:r>
      <w:bookmarkStart w:id="0" w:name="_GoBack"/>
      <w:bookmarkEnd w:id="0"/>
      <w:r w:rsidR="006A1A76">
        <w:rPr>
          <w:rFonts w:ascii="Times New Roman" w:eastAsia="Times New Roman" w:hAnsi="Times New Roman" w:cs="Times New Roman"/>
          <w:sz w:val="24"/>
          <w:szCs w:val="24"/>
        </w:rPr>
        <w:t>Семенихина</w:t>
      </w: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747CAC" w:rsidRDefault="00747CAC" w:rsidP="0040779A">
      <w:pPr>
        <w:tabs>
          <w:tab w:val="left" w:pos="1134"/>
        </w:tabs>
        <w:spacing w:after="0" w:line="240" w:lineRule="auto"/>
        <w:jc w:val="both"/>
        <w:rPr>
          <w:rFonts w:ascii="Times New Roman" w:eastAsia="Times New Roman" w:hAnsi="Times New Roman" w:cs="Times New Roman"/>
          <w:sz w:val="24"/>
          <w:szCs w:val="24"/>
        </w:rPr>
      </w:pPr>
    </w:p>
    <w:p w:rsidR="00747CAC" w:rsidRDefault="00747CAC" w:rsidP="0040779A">
      <w:pPr>
        <w:tabs>
          <w:tab w:val="left" w:pos="1134"/>
        </w:tabs>
        <w:spacing w:after="0" w:line="240" w:lineRule="auto"/>
        <w:jc w:val="both"/>
        <w:rPr>
          <w:rFonts w:ascii="Times New Roman" w:eastAsia="Times New Roman" w:hAnsi="Times New Roman" w:cs="Times New Roman"/>
          <w:sz w:val="24"/>
          <w:szCs w:val="24"/>
        </w:rPr>
      </w:pPr>
    </w:p>
    <w:p w:rsidR="00747CAC" w:rsidRDefault="00747CAC"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Pr="006A1A76" w:rsidRDefault="00D74038" w:rsidP="006A1A76">
      <w:pPr>
        <w:spacing w:after="0" w:line="240" w:lineRule="auto"/>
        <w:rPr>
          <w:rFonts w:ascii="Times New Roman" w:eastAsia="Times New Roman" w:hAnsi="Times New Roman" w:cs="Times New Roman"/>
          <w:sz w:val="14"/>
          <w:szCs w:val="14"/>
        </w:rPr>
      </w:pPr>
      <w:r w:rsidRPr="00D74038">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343FE2">
        <w:rPr>
          <w:rFonts w:ascii="Times New Roman" w:eastAsia="Times New Roman" w:hAnsi="Times New Roman" w:cs="Times New Roman"/>
          <w:sz w:val="20"/>
          <w:szCs w:val="20"/>
        </w:rPr>
        <w:t xml:space="preserve"> 19</w:t>
      </w:r>
      <w:r w:rsidR="00421815">
        <w:rPr>
          <w:rFonts w:ascii="Times New Roman" w:eastAsia="Times New Roman" w:hAnsi="Times New Roman" w:cs="Times New Roman"/>
          <w:sz w:val="20"/>
          <w:szCs w:val="20"/>
        </w:rPr>
        <w:t>.</w:t>
      </w:r>
      <w:r w:rsidR="00D74038">
        <w:rPr>
          <w:rFonts w:ascii="Times New Roman" w:eastAsia="Times New Roman" w:hAnsi="Times New Roman" w:cs="Times New Roman"/>
          <w:sz w:val="20"/>
          <w:szCs w:val="20"/>
        </w:rPr>
        <w:t>1</w:t>
      </w:r>
      <w:r w:rsidR="00343FE2">
        <w:rPr>
          <w:rFonts w:ascii="Times New Roman" w:eastAsia="Times New Roman" w:hAnsi="Times New Roman" w:cs="Times New Roman"/>
          <w:sz w:val="20"/>
          <w:szCs w:val="20"/>
        </w:rPr>
        <w:t>1</w:t>
      </w:r>
      <w:r w:rsidR="00337C0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343FE2">
        <w:rPr>
          <w:rFonts w:ascii="Times New Roman" w:eastAsia="Times New Roman" w:hAnsi="Times New Roman" w:cs="Times New Roman"/>
          <w:sz w:val="20"/>
          <w:szCs w:val="20"/>
        </w:rPr>
        <w:t xml:space="preserve"> 442</w:t>
      </w:r>
      <w:r w:rsidR="00D74038">
        <w:rPr>
          <w:rFonts w:ascii="Times New Roman" w:eastAsia="Times New Roman" w:hAnsi="Times New Roman" w:cs="Times New Roman"/>
          <w:sz w:val="20"/>
          <w:szCs w:val="20"/>
        </w:rPr>
        <w:t xml:space="preserve"> </w:t>
      </w:r>
      <w:r w:rsidR="00421815">
        <w:rPr>
          <w:rFonts w:ascii="Times New Roman" w:eastAsia="Times New Roman" w:hAnsi="Times New Roman" w:cs="Times New Roman"/>
          <w:sz w:val="20"/>
          <w:szCs w:val="20"/>
        </w:rPr>
        <w:t xml:space="preserve"> </w:t>
      </w:r>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747CAC" w:rsidRPr="00747CAC">
        <w:rPr>
          <w:rFonts w:ascii="Times New Roman" w:eastAsia="Calibri" w:hAnsi="Times New Roman" w:cs="Times New Roman"/>
          <w:b/>
          <w:sz w:val="24"/>
          <w:szCs w:val="24"/>
        </w:rPr>
        <w:t>Предоставление земельных участков, находящихся в собственности Красноборского городского поселения Тосненского района Ленинградской области, а также земельных участков, государственная собственность на которые не разграничена, расположенных на территории Красноборского городского поселения Тосненского района Ленинградской области,  в собственность (за плату/бесплатно), аренду, безвозмездное пользование, постоянное (бессрочное) пользование, без проведения торгов</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2" w:name="Par45"/>
      <w:bookmarkEnd w:id="2"/>
      <w:r w:rsidRPr="00FE71E5">
        <w:rPr>
          <w:rFonts w:ascii="Times New Roman" w:eastAsia="Times New Roman" w:hAnsi="Times New Roman" w:cs="Times New Roman"/>
          <w:bCs/>
          <w:sz w:val="24"/>
          <w:szCs w:val="24"/>
        </w:rPr>
        <w:t xml:space="preserve">         1.1 Административный регламент устанавливает порядок и стандарт предоставления муниципальной услуги.</w:t>
      </w:r>
    </w:p>
    <w:p w:rsidR="00A55CB2" w:rsidRPr="00A55CB2" w:rsidRDefault="00724EA9" w:rsidP="00A55C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FE71E5">
        <w:rPr>
          <w:rFonts w:ascii="Times New Roman" w:hAnsi="Times New Roman" w:cs="Times New Roman"/>
          <w:sz w:val="24"/>
          <w:szCs w:val="24"/>
        </w:rPr>
        <w:t xml:space="preserve">1.2. </w:t>
      </w:r>
      <w:bookmarkStart w:id="3" w:name="Par60"/>
      <w:bookmarkEnd w:id="3"/>
      <w:r w:rsidR="00A55CB2" w:rsidRPr="00A55CB2">
        <w:rPr>
          <w:rFonts w:ascii="Times New Roman" w:eastAsia="Times New Roman" w:hAnsi="Times New Roman" w:cs="Times New Roman"/>
          <w:sz w:val="24"/>
          <w:szCs w:val="24"/>
        </w:rPr>
        <w:t xml:space="preserve">Муниципальная услуга предоставляется гражданам и юридическим лицам, в случаях предусмотренных федеральным законодательством.  </w:t>
      </w:r>
    </w:p>
    <w:p w:rsidR="00A55CB2" w:rsidRPr="00A55CB2" w:rsidRDefault="00A55CB2" w:rsidP="00A55C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A55CB2">
        <w:rPr>
          <w:rFonts w:ascii="Times New Roman" w:eastAsia="Times New Roman" w:hAnsi="Times New Roman" w:cs="Times New Roman"/>
          <w:sz w:val="24"/>
          <w:szCs w:val="24"/>
        </w:rPr>
        <w:t>Земельные участки, находящиеся в муниципальной собственности, предоставляются в постоянное (бессрочное) пользование исключительно:</w:t>
      </w:r>
    </w:p>
    <w:p w:rsidR="00A55CB2" w:rsidRPr="00A55CB2" w:rsidRDefault="00A55CB2" w:rsidP="00A55C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A55CB2">
        <w:rPr>
          <w:rFonts w:ascii="Times New Roman" w:eastAsia="Times New Roman" w:hAnsi="Times New Roman" w:cs="Times New Roman"/>
          <w:sz w:val="24"/>
          <w:szCs w:val="24"/>
        </w:rPr>
        <w:t>органам государственной власти и органам местного самоуправления;</w:t>
      </w:r>
    </w:p>
    <w:p w:rsidR="00A55CB2" w:rsidRPr="00A55CB2" w:rsidRDefault="00A55CB2" w:rsidP="00A55C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A55CB2">
        <w:rPr>
          <w:rFonts w:ascii="Times New Roman" w:eastAsia="Times New Roman" w:hAnsi="Times New Roman" w:cs="Times New Roman"/>
          <w:sz w:val="24"/>
          <w:szCs w:val="24"/>
        </w:rPr>
        <w:t>государственным и муниципальным учреждениям (бюджетным, казенным, автономным);</w:t>
      </w:r>
    </w:p>
    <w:p w:rsidR="00A55CB2" w:rsidRPr="00A55CB2" w:rsidRDefault="00A55CB2" w:rsidP="00A55C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A55CB2">
        <w:rPr>
          <w:rFonts w:ascii="Times New Roman" w:eastAsia="Times New Roman" w:hAnsi="Times New Roman" w:cs="Times New Roman"/>
          <w:sz w:val="24"/>
          <w:szCs w:val="24"/>
        </w:rPr>
        <w:t>казенным предприятиям;</w:t>
      </w:r>
    </w:p>
    <w:p w:rsidR="00724EA9" w:rsidRPr="00FE71E5" w:rsidRDefault="00A55CB2" w:rsidP="00A55CB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eastAsia="Times New Roman" w:hAnsi="Times New Roman" w:cs="Times New Roman"/>
          <w:sz w:val="24"/>
          <w:szCs w:val="24"/>
        </w:rPr>
        <w:t xml:space="preserve">4)   </w:t>
      </w:r>
      <w:r w:rsidRPr="00A55CB2">
        <w:rPr>
          <w:rFonts w:ascii="Times New Roman" w:eastAsia="Times New Roman" w:hAnsi="Times New Roman" w:cs="Times New Roman"/>
          <w:sz w:val="24"/>
          <w:szCs w:val="24"/>
        </w:rPr>
        <w:t>центрам исторического наследия президентов Российской Федерации, прекративших исполнение своих полномочий.</w:t>
      </w:r>
    </w:p>
    <w:p w:rsidR="00724EA9" w:rsidRPr="00FE71E5" w:rsidRDefault="00724EA9" w:rsidP="00724EA9">
      <w:pPr>
        <w:spacing w:after="0" w:line="240" w:lineRule="auto"/>
        <w:ind w:firstLine="540"/>
        <w:contextualSpacing/>
        <w:jc w:val="both"/>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2"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3"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4" w:history="1">
        <w:r w:rsidRPr="00FE71E5">
          <w:rPr>
            <w:rFonts w:ascii="Times New Roman" w:eastAsia="Times New Roman" w:hAnsi="Times New Roman" w:cs="Times New Roman"/>
            <w:sz w:val="24"/>
            <w:szCs w:val="24"/>
            <w:u w:val="single"/>
          </w:rPr>
          <w:t>http://gu.lenobl.ru/</w:t>
        </w:r>
      </w:hyperlink>
      <w:r w:rsidRPr="00FE71E5">
        <w:rPr>
          <w:rFonts w:ascii="Times New Roman" w:eastAsia="Times New Roman" w:hAnsi="Times New Roman" w:cs="Times New Roman"/>
          <w:sz w:val="24"/>
          <w:szCs w:val="24"/>
          <w:u w:val="single"/>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173"/>
      <w:bookmarkEnd w:id="4"/>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 Полное наименование муниципальной услуги: «</w:t>
      </w:r>
      <w:r w:rsidR="00A55CB2" w:rsidRPr="00A55CB2">
        <w:rPr>
          <w:rFonts w:ascii="Times New Roman" w:eastAsia="Times New Roman" w:hAnsi="Times New Roman" w:cs="Times New Roman"/>
          <w:sz w:val="24"/>
          <w:szCs w:val="24"/>
        </w:rPr>
        <w:t xml:space="preserve">Предоставление земельных участков, находящихся в собственности Красноборского городского поселения Тосненского района Ленинградской области, а также земельных участков, государственная собственность на </w:t>
      </w:r>
      <w:r w:rsidR="00A55CB2" w:rsidRPr="00A55CB2">
        <w:rPr>
          <w:rFonts w:ascii="Times New Roman" w:eastAsia="Times New Roman" w:hAnsi="Times New Roman" w:cs="Times New Roman"/>
          <w:sz w:val="24"/>
          <w:szCs w:val="24"/>
        </w:rPr>
        <w:lastRenderedPageBreak/>
        <w:t>которые не разграничена, расположенных на территории Красноборского городского поселения Тосненского района Ленинградской области,  в собственность (за плату/бесплатно), аренду, безвозмездное пользование, постоянное (бессрочное) пользование, без проведения торгов</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Сокращенное наименование муниципальной услуги: «</w:t>
      </w:r>
      <w:r w:rsidR="00A55CB2">
        <w:rPr>
          <w:rFonts w:ascii="Times New Roman" w:eastAsia="Times New Roman" w:hAnsi="Times New Roman" w:cs="Times New Roman"/>
          <w:sz w:val="24"/>
          <w:szCs w:val="24"/>
        </w:rPr>
        <w:t>Предоставление земельных участков, находящих</w:t>
      </w:r>
      <w:r w:rsidR="00A55CB2" w:rsidRPr="00A55CB2">
        <w:rPr>
          <w:rFonts w:ascii="Times New Roman" w:eastAsia="Times New Roman" w:hAnsi="Times New Roman" w:cs="Times New Roman"/>
          <w:sz w:val="24"/>
          <w:szCs w:val="24"/>
        </w:rPr>
        <w:t>ся в муниципальной собственности,</w:t>
      </w:r>
      <w:r w:rsidR="00A55CB2">
        <w:rPr>
          <w:rFonts w:ascii="Times New Roman" w:eastAsia="Times New Roman" w:hAnsi="Times New Roman" w:cs="Times New Roman"/>
          <w:sz w:val="24"/>
          <w:szCs w:val="24"/>
        </w:rPr>
        <w:t xml:space="preserve"> </w:t>
      </w:r>
      <w:r w:rsidR="00A55CB2" w:rsidRPr="00A55CB2">
        <w:rPr>
          <w:rFonts w:ascii="Times New Roman" w:eastAsia="Times New Roman" w:hAnsi="Times New Roman" w:cs="Times New Roman"/>
          <w:sz w:val="24"/>
          <w:szCs w:val="24"/>
        </w:rPr>
        <w:t>а также земельных участков, государственная собственность на которые не разграничена</w:t>
      </w:r>
      <w:r w:rsidR="00A55CB2">
        <w:rPr>
          <w:rFonts w:ascii="Times New Roman" w:eastAsia="Times New Roman" w:hAnsi="Times New Roman" w:cs="Times New Roman"/>
          <w:sz w:val="24"/>
          <w:szCs w:val="24"/>
        </w:rPr>
        <w:t>,</w:t>
      </w:r>
      <w:r w:rsidR="00A55CB2" w:rsidRPr="00A55CB2">
        <w:rPr>
          <w:rFonts w:ascii="Times New Roman" w:eastAsia="Times New Roman" w:hAnsi="Times New Roman" w:cs="Times New Roman"/>
          <w:sz w:val="24"/>
          <w:szCs w:val="24"/>
        </w:rPr>
        <w:t xml:space="preserve"> без торгов</w:t>
      </w:r>
      <w:r w:rsidRPr="00C80A49">
        <w:rPr>
          <w:rFonts w:ascii="Times New Roman" w:hAnsi="Times New Roman" w:cs="Times New Roman"/>
          <w:sz w:val="24"/>
          <w:szCs w:val="24"/>
        </w:rPr>
        <w:t>».</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79"/>
      <w:bookmarkEnd w:id="5"/>
      <w:r w:rsidRPr="00C80A49">
        <w:rPr>
          <w:rFonts w:ascii="Times New Roman" w:hAnsi="Times New Roman" w:cs="Times New Roman"/>
          <w:sz w:val="24"/>
          <w:szCs w:val="24"/>
        </w:rPr>
        <w:t xml:space="preserve">2.2. </w:t>
      </w:r>
      <w:bookmarkStart w:id="6" w:name="Par187"/>
      <w:bookmarkEnd w:id="6"/>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 xml:space="preserve"> (далее – орган местного самоуправления, ОМСУ).</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В предоставлении услуги участвуют:</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Федеральная налоговая служба (сокращенное наименование - ФНС России);</w:t>
      </w:r>
    </w:p>
    <w:p w:rsidR="00BF114D" w:rsidRPr="00C80A49"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Федеральная служба государственной регистрации, кадастра и картографии (сокращенное наименование - Росреестр).</w:t>
      </w:r>
    </w:p>
    <w:p w:rsidR="00C80A49" w:rsidRPr="00C80A49" w:rsidRDefault="00C81A3A"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Pr>
          <w:rFonts w:ascii="Times New Roman" w:eastAsia="Times New Roman" w:hAnsi="Times New Roman" w:cs="Times New Roman"/>
          <w:sz w:val="24"/>
          <w:szCs w:val="24"/>
        </w:rPr>
        <w:t xml:space="preserve">заместитель главы </w:t>
      </w:r>
      <w:r w:rsidRPr="00A43554">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(далее – Специалист)</w:t>
      </w:r>
      <w:r w:rsidR="00BF114D">
        <w:rPr>
          <w:rFonts w:ascii="Times New Roman" w:hAnsi="Times New Roman" w:cs="Times New Roman"/>
          <w:sz w:val="24"/>
          <w:szCs w:val="24"/>
        </w:rPr>
        <w:t>.</w:t>
      </w:r>
      <w:r w:rsidR="00C80A49" w:rsidRPr="00C80A49">
        <w:rPr>
          <w:rFonts w:ascii="Times New Roman" w:hAnsi="Times New Roman" w:cs="Times New Roman"/>
          <w:sz w:val="24"/>
          <w:szCs w:val="24"/>
        </w:rPr>
        <w:t xml:space="preserve"> </w:t>
      </w:r>
    </w:p>
    <w:p w:rsidR="00C80A49" w:rsidRPr="00C80A49" w:rsidRDefault="00BF114D"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 Заявления</w:t>
      </w:r>
      <w:r w:rsidR="00C80A49" w:rsidRPr="00C80A49">
        <w:rPr>
          <w:rFonts w:ascii="Times New Roman" w:hAnsi="Times New Roman" w:cs="Times New Roman"/>
          <w:sz w:val="24"/>
          <w:szCs w:val="24"/>
        </w:rPr>
        <w:t xml:space="preserve"> на получение муниципальной услуги </w:t>
      </w:r>
      <w:r>
        <w:rPr>
          <w:rFonts w:ascii="Times New Roman" w:hAnsi="Times New Roman" w:cs="Times New Roman"/>
          <w:sz w:val="24"/>
          <w:szCs w:val="24"/>
        </w:rPr>
        <w:t>с комплектом документов принимаю</w:t>
      </w:r>
      <w:r w:rsidR="00C80A49" w:rsidRPr="00C80A49">
        <w:rPr>
          <w:rFonts w:ascii="Times New Roman" w:hAnsi="Times New Roman" w:cs="Times New Roman"/>
          <w:sz w:val="24"/>
          <w:szCs w:val="24"/>
        </w:rPr>
        <w:t>тся:</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32"/>
      <w:bookmarkEnd w:id="7"/>
      <w:r w:rsidRPr="00BF114D">
        <w:rPr>
          <w:rFonts w:ascii="Times New Roman" w:hAnsi="Times New Roman" w:cs="Times New Roman"/>
          <w:sz w:val="24"/>
          <w:szCs w:val="24"/>
        </w:rPr>
        <w:t>1) при личной явке:</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в Администрации;</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в филиалах, отделах, удаленных рабочих местах ГБУ ЛО "МФЦ" (при наличии соглашения);</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2) без личной явки:</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почтовым отправлением в Администрацию;</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в электронной форме через личный кабинет заявителя на ПГУ ЛО/ЕПГУ.</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1) посредством ПГУ ЛО/ЕПГУ - в Администрацию, МФЦ;</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2) посредством сайта ОМСУ, МФЦ (при технической реализации) - в Администрацию, МФЦ;</w:t>
      </w:r>
    </w:p>
    <w:p w:rsidR="00BF114D" w:rsidRPr="00BF114D" w:rsidRDefault="00337571"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5" w:history="1">
        <w:r w:rsidR="00BF114D" w:rsidRPr="00BF114D">
          <w:rPr>
            <w:rStyle w:val="a6"/>
            <w:rFonts w:ascii="Times New Roman" w:hAnsi="Times New Roman" w:cs="Times New Roman"/>
            <w:sz w:val="24"/>
            <w:szCs w:val="24"/>
            <w:u w:val="none"/>
          </w:rPr>
          <w:t>3</w:t>
        </w:r>
      </w:hyperlink>
      <w:r w:rsidR="00BF114D" w:rsidRPr="00BF114D">
        <w:rPr>
          <w:rFonts w:ascii="Times New Roman" w:hAnsi="Times New Roman" w:cs="Times New Roman"/>
          <w:sz w:val="24"/>
          <w:szCs w:val="24"/>
        </w:rPr>
        <w:t>) по телефону - в Администрацию, в МФЦ.</w:t>
      </w:r>
    </w:p>
    <w:p w:rsidR="00C80A49" w:rsidRPr="00C80A49"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p>
    <w:p w:rsidR="00A55CB2" w:rsidRPr="00A55CB2" w:rsidRDefault="00A55CB2" w:rsidP="00A55CB2">
      <w:pPr>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A55CB2">
        <w:rPr>
          <w:rFonts w:ascii="Times New Roman" w:hAnsi="Times New Roman" w:cs="Times New Roman"/>
          <w:sz w:val="24"/>
          <w:szCs w:val="24"/>
        </w:rPr>
        <w:t>подготовка договора купли-продажи земельного участка;</w:t>
      </w:r>
    </w:p>
    <w:p w:rsidR="00A55CB2" w:rsidRPr="00A55CB2" w:rsidRDefault="00A55CB2" w:rsidP="00A55CB2">
      <w:pPr>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A55CB2">
        <w:rPr>
          <w:rFonts w:ascii="Times New Roman" w:hAnsi="Times New Roman" w:cs="Times New Roman"/>
          <w:sz w:val="24"/>
          <w:szCs w:val="24"/>
        </w:rPr>
        <w:t>подготовка договора аренды земельного участка;</w:t>
      </w:r>
    </w:p>
    <w:p w:rsidR="00A55CB2" w:rsidRPr="00A55CB2" w:rsidRDefault="00A55CB2" w:rsidP="00A55CB2">
      <w:pPr>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A55CB2">
        <w:rPr>
          <w:rFonts w:ascii="Times New Roman" w:hAnsi="Times New Roman" w:cs="Times New Roman"/>
          <w:sz w:val="24"/>
          <w:szCs w:val="24"/>
        </w:rPr>
        <w:t>подготовка договора безвозмездного пользования земельным участком;</w:t>
      </w:r>
    </w:p>
    <w:p w:rsidR="00A55CB2" w:rsidRPr="00A55CB2" w:rsidRDefault="00A55CB2" w:rsidP="00A55CB2">
      <w:pPr>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A55CB2">
        <w:rPr>
          <w:rFonts w:ascii="Times New Roman" w:hAnsi="Times New Roman" w:cs="Times New Roman"/>
          <w:sz w:val="24"/>
          <w:szCs w:val="24"/>
        </w:rPr>
        <w:t>решение о предоставлении земельного участка в собственность бесплатно;</w:t>
      </w:r>
    </w:p>
    <w:p w:rsidR="00A55CB2" w:rsidRPr="00A55CB2" w:rsidRDefault="00A55CB2" w:rsidP="00A55CB2">
      <w:pPr>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A55CB2">
        <w:rPr>
          <w:rFonts w:ascii="Times New Roman" w:hAnsi="Times New Roman" w:cs="Times New Roman"/>
          <w:sz w:val="24"/>
          <w:szCs w:val="24"/>
        </w:rPr>
        <w:t>решение о предоставлении земельного участка в постоянное (бессрочное) пользование;</w:t>
      </w:r>
    </w:p>
    <w:p w:rsidR="00BF114D" w:rsidRPr="00A55CB2" w:rsidRDefault="00A55CB2" w:rsidP="00A55CB2">
      <w:pPr>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A55CB2">
        <w:rPr>
          <w:rFonts w:ascii="Times New Roman" w:hAnsi="Times New Roman" w:cs="Times New Roman"/>
          <w:sz w:val="24"/>
          <w:szCs w:val="24"/>
        </w:rPr>
        <w:t xml:space="preserve">отказ в предоставлении муниципальной услуги.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r w:rsidR="00BE0733">
        <w:rPr>
          <w:rFonts w:ascii="Times New Roman" w:hAnsi="Times New Roman" w:cs="Times New Roman"/>
          <w:sz w:val="24"/>
          <w:szCs w:val="24"/>
        </w:rPr>
        <w:t xml:space="preserve"> </w:t>
      </w:r>
      <w:r w:rsidR="00BE0733" w:rsidRPr="00BE0733">
        <w:rPr>
          <w:rFonts w:ascii="Times New Roman" w:hAnsi="Times New Roman" w:cs="Times New Roman"/>
          <w:sz w:val="24"/>
          <w:szCs w:val="24"/>
        </w:rPr>
        <w:t xml:space="preserve">(при </w:t>
      </w:r>
      <w:r w:rsidR="00BE0733" w:rsidRPr="00BE0733">
        <w:rPr>
          <w:rFonts w:ascii="Times New Roman" w:hAnsi="Times New Roman" w:cs="Times New Roman"/>
          <w:sz w:val="24"/>
          <w:szCs w:val="24"/>
        </w:rPr>
        <w:lastRenderedPageBreak/>
        <w:t>технической реализации)</w:t>
      </w:r>
      <w:r w:rsidRPr="00C80A49">
        <w:rPr>
          <w:rFonts w:ascii="Times New Roman" w:hAnsi="Times New Roman" w:cs="Times New Roman"/>
          <w:sz w:val="24"/>
          <w:szCs w:val="24"/>
        </w:rPr>
        <w:t>.</w:t>
      </w:r>
    </w:p>
    <w:p w:rsidR="005D0936" w:rsidRDefault="00C80A49" w:rsidP="005D09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2.4. </w:t>
      </w:r>
      <w:bookmarkStart w:id="8" w:name="Par201"/>
      <w:bookmarkEnd w:id="8"/>
      <w:r w:rsidR="005D0936" w:rsidRPr="005D0936">
        <w:rPr>
          <w:rFonts w:ascii="Times New Roman" w:hAnsi="Times New Roman" w:cs="Times New Roman"/>
          <w:sz w:val="24"/>
          <w:szCs w:val="24"/>
        </w:rPr>
        <w:t>Срок предоставления муниципальной услуги составляет не более 21 (двадцати одного) рабочего дня со дня поступления заявления и документов в Администрацию</w:t>
      </w:r>
      <w:r w:rsidR="005D0936">
        <w:rPr>
          <w:rFonts w:ascii="Times New Roman" w:hAnsi="Times New Roman" w:cs="Times New Roman"/>
          <w:sz w:val="24"/>
          <w:szCs w:val="24"/>
        </w:rPr>
        <w:t>.</w:t>
      </w:r>
      <w:r w:rsidR="005D0936" w:rsidRPr="005D0936">
        <w:rPr>
          <w:rFonts w:ascii="Times New Roman" w:hAnsi="Times New Roman" w:cs="Times New Roman"/>
          <w:sz w:val="24"/>
          <w:szCs w:val="24"/>
        </w:rPr>
        <w:t xml:space="preserve"> </w:t>
      </w:r>
    </w:p>
    <w:p w:rsidR="00C80A49" w:rsidRPr="00C80A49" w:rsidRDefault="00C80A49" w:rsidP="005D09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2.5. Нормативные правовые акты, регулирующие предоставление муниципальной услуги:</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Гражданский кодекс Российской Федерации (часть первая) от 30.11.1994 № 51-ФЗ;</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Гражданский кодекс Российской Федерации (часть вторая) от 26.01.1996 № 14-ФЗ;</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Земельный кодекс Российской Федерации от 25.10.2001 № 136-ФЗ;</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54D4D">
        <w:rPr>
          <w:rFonts w:ascii="Times New Roman" w:eastAsia="Times New Roman" w:hAnsi="Times New Roman" w:cs="Times New Roman"/>
          <w:sz w:val="24"/>
          <w:szCs w:val="24"/>
        </w:rPr>
        <w:t xml:space="preserve"> </w:t>
      </w:r>
      <w:r w:rsidRPr="00BE0733">
        <w:rPr>
          <w:rFonts w:ascii="Times New Roman" w:eastAsia="Times New Roman" w:hAnsi="Times New Roman" w:cs="Times New Roman"/>
          <w:sz w:val="24"/>
          <w:szCs w:val="24"/>
        </w:rPr>
        <w:t>Фе</w:t>
      </w:r>
      <w:r w:rsidR="00F54D4D">
        <w:rPr>
          <w:rFonts w:ascii="Times New Roman" w:eastAsia="Times New Roman" w:hAnsi="Times New Roman" w:cs="Times New Roman"/>
          <w:sz w:val="24"/>
          <w:szCs w:val="24"/>
        </w:rPr>
        <w:t xml:space="preserve">деральный закон от 24.07.2007 № </w:t>
      </w:r>
      <w:r w:rsidRPr="00BE0733">
        <w:rPr>
          <w:rFonts w:ascii="Times New Roman" w:eastAsia="Times New Roman" w:hAnsi="Times New Roman" w:cs="Times New Roman"/>
          <w:sz w:val="24"/>
          <w:szCs w:val="24"/>
        </w:rPr>
        <w:t>221-ФЗ "О государственном кадастре недвижимости";</w:t>
      </w:r>
    </w:p>
    <w:p w:rsidR="00F54D4D" w:rsidRPr="00F54D4D" w:rsidRDefault="00F54D4D" w:rsidP="00F54D4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Федеральный закон </w:t>
      </w:r>
      <w:r w:rsidRPr="00F54D4D">
        <w:rPr>
          <w:rFonts w:ascii="Times New Roman" w:eastAsia="Times New Roman" w:hAnsi="Times New Roman" w:cs="Times New Roman"/>
          <w:sz w:val="24"/>
          <w:szCs w:val="24"/>
        </w:rPr>
        <w:t>от 21.07.1997 № 122-ФЗ «О государственной регистрации прав на недвижимое имущество и сделок с ним»;</w:t>
      </w:r>
    </w:p>
    <w:p w:rsid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Фе</w:t>
      </w:r>
      <w:r w:rsidR="00F54D4D">
        <w:rPr>
          <w:rFonts w:ascii="Times New Roman" w:eastAsia="Times New Roman" w:hAnsi="Times New Roman" w:cs="Times New Roman"/>
          <w:sz w:val="24"/>
          <w:szCs w:val="24"/>
        </w:rPr>
        <w:t xml:space="preserve">деральный закон от 13.07.2015 № </w:t>
      </w:r>
      <w:r w:rsidRPr="00BE0733">
        <w:rPr>
          <w:rFonts w:ascii="Times New Roman" w:eastAsia="Times New Roman" w:hAnsi="Times New Roman" w:cs="Times New Roman"/>
          <w:sz w:val="24"/>
          <w:szCs w:val="24"/>
        </w:rPr>
        <w:t>218-ФЗ "О государственной регистрации недвижимости";</w:t>
      </w:r>
    </w:p>
    <w:p w:rsidR="006B201B" w:rsidRDefault="006B201B" w:rsidP="006B20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B201B">
        <w:rPr>
          <w:rFonts w:ascii="Times New Roman" w:eastAsia="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021778" w:rsidRDefault="00021778" w:rsidP="0002177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21778">
        <w:rPr>
          <w:rFonts w:ascii="Times New Roman" w:eastAsia="Times New Roman" w:hAnsi="Times New Roman" w:cs="Times New Roman"/>
          <w:sz w:val="24"/>
          <w:szCs w:val="24"/>
        </w:rPr>
        <w:t>- Федеральный закон от 27.07.2006 № 149-ФЗ «Об информации, информационных технологиях и о защите информации»;</w:t>
      </w:r>
    </w:p>
    <w:p w:rsidR="006B201B" w:rsidRPr="00BE0733" w:rsidRDefault="006B201B" w:rsidP="006B20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B201B">
        <w:rPr>
          <w:rFonts w:ascii="Times New Roman" w:eastAsia="Times New Roman" w:hAnsi="Times New Roman" w:cs="Times New Roman"/>
          <w:sz w:val="24"/>
          <w:szCs w:val="24"/>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При</w:t>
      </w:r>
      <w:r w:rsidR="006B201B">
        <w:rPr>
          <w:rFonts w:ascii="Times New Roman" w:eastAsia="Times New Roman" w:hAnsi="Times New Roman" w:cs="Times New Roman"/>
          <w:sz w:val="24"/>
          <w:szCs w:val="24"/>
        </w:rPr>
        <w:t xml:space="preserve">каз Минэкономразвития России от </w:t>
      </w:r>
      <w:r w:rsidRPr="00BE0733">
        <w:rPr>
          <w:rFonts w:ascii="Times New Roman" w:eastAsia="Times New Roman" w:hAnsi="Times New Roman" w:cs="Times New Roman"/>
          <w:sz w:val="24"/>
          <w:szCs w:val="24"/>
        </w:rPr>
        <w:t>12.01.2015 №</w:t>
      </w:r>
      <w:r w:rsidR="00F54D4D">
        <w:rPr>
          <w:rFonts w:ascii="Times New Roman" w:eastAsia="Times New Roman" w:hAnsi="Times New Roman" w:cs="Times New Roman"/>
          <w:sz w:val="24"/>
          <w:szCs w:val="24"/>
        </w:rPr>
        <w:t xml:space="preserve"> </w:t>
      </w:r>
      <w:r w:rsidRPr="00BE0733">
        <w:rPr>
          <w:rFonts w:ascii="Times New Roman" w:eastAsia="Times New Roman" w:hAnsi="Times New Roman" w:cs="Times New Roman"/>
          <w:sz w:val="24"/>
          <w:szCs w:val="24"/>
        </w:rPr>
        <w:t>1 "Об утверждении перечня документов, подтверждающих право заявителя на приобретение земельного участка без проведения торгов";</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BE0733">
        <w:rPr>
          <w:rFonts w:ascii="Times New Roman" w:eastAsia="Times New Roman" w:hAnsi="Times New Roman" w:cs="Times New Roman"/>
          <w:sz w:val="24"/>
          <w:szCs w:val="24"/>
        </w:rPr>
        <w:t>ии и ау</w:t>
      </w:r>
      <w:proofErr w:type="gramEnd"/>
      <w:r w:rsidRPr="00BE0733">
        <w:rPr>
          <w:rFonts w:ascii="Times New Roman" w:eastAsia="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80A49" w:rsidRPr="00C80A49" w:rsidRDefault="006B201B" w:rsidP="006B201B">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B1887">
        <w:rPr>
          <w:rFonts w:ascii="Times New Roman" w:hAnsi="Times New Roman" w:cs="Times New Roman"/>
          <w:sz w:val="24"/>
          <w:szCs w:val="24"/>
        </w:rPr>
        <w:t xml:space="preserve">Устав </w:t>
      </w:r>
      <w:r w:rsidR="001B1887"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15"/>
      <w:bookmarkEnd w:id="9"/>
      <w:r w:rsidRPr="00C80A4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54D4D" w:rsidRPr="00F54D4D" w:rsidRDefault="00C80A49" w:rsidP="00F54D4D">
      <w:pPr>
        <w:pStyle w:val="ConsPlusNormal"/>
        <w:ind w:firstLine="709"/>
        <w:jc w:val="both"/>
        <w:rPr>
          <w:rFonts w:ascii="Times New Roman" w:eastAsiaTheme="minorEastAsia" w:hAnsi="Times New Roman" w:cs="Times New Roman"/>
          <w:sz w:val="24"/>
          <w:szCs w:val="24"/>
        </w:rPr>
      </w:pPr>
      <w:r w:rsidRPr="00C80A49">
        <w:rPr>
          <w:rFonts w:ascii="Times New Roman" w:hAnsi="Times New Roman" w:cs="Times New Roman"/>
          <w:sz w:val="24"/>
          <w:szCs w:val="24"/>
        </w:rPr>
        <w:t xml:space="preserve">2.6.1. </w:t>
      </w:r>
      <w:r w:rsidR="00F54D4D" w:rsidRPr="00F54D4D">
        <w:rPr>
          <w:rFonts w:ascii="Times New Roman" w:eastAsiaTheme="minorEastAsia" w:hAnsi="Times New Roman" w:cs="Times New Roman"/>
          <w:sz w:val="24"/>
          <w:szCs w:val="24"/>
        </w:rPr>
        <w:t xml:space="preserve">Заявление о предоставлении земельного участка без торгов (оформляется по форме согласно </w:t>
      </w:r>
      <w:r w:rsidR="00F54D4D">
        <w:rPr>
          <w:rFonts w:ascii="Times New Roman" w:eastAsiaTheme="minorEastAsia" w:hAnsi="Times New Roman" w:cs="Times New Roman"/>
          <w:sz w:val="24"/>
          <w:szCs w:val="24"/>
        </w:rPr>
        <w:t>Приложению № 1</w:t>
      </w:r>
      <w:r w:rsidR="00F54D4D" w:rsidRPr="00F54D4D">
        <w:rPr>
          <w:rFonts w:ascii="Times New Roman" w:eastAsiaTheme="minorEastAsia" w:hAnsi="Times New Roman" w:cs="Times New Roman"/>
          <w:sz w:val="24"/>
          <w:szCs w:val="24"/>
        </w:rPr>
        <w:t xml:space="preserve"> к настоящему Административному регламенту), которое должно содержать следующую информацию:</w:t>
      </w:r>
    </w:p>
    <w:p w:rsidR="00F54D4D" w:rsidRPr="00F54D4D" w:rsidRDefault="00F54D4D" w:rsidP="00F54D4D">
      <w:pPr>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F54D4D">
        <w:rPr>
          <w:rFonts w:ascii="Times New Roman" w:hAnsi="Times New Roman" w:cs="Times New Roman"/>
          <w:sz w:val="24"/>
          <w:szCs w:val="24"/>
        </w:rPr>
        <w:t>фамилию, имя и отчество (при наличии), место жительства заявителя, реквизиты документа, удостоверяющего личность заявителя (для гражданина);</w:t>
      </w:r>
    </w:p>
    <w:p w:rsidR="00F54D4D" w:rsidRPr="00F54D4D" w:rsidRDefault="00F54D4D" w:rsidP="00F54D4D">
      <w:pPr>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F54D4D">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F54D4D" w:rsidRPr="00F54D4D" w:rsidRDefault="00F54D4D" w:rsidP="00F54D4D">
      <w:pPr>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F54D4D">
        <w:rPr>
          <w:rFonts w:ascii="Times New Roman" w:hAnsi="Times New Roman" w:cs="Times New Roman"/>
          <w:sz w:val="24"/>
          <w:szCs w:val="24"/>
        </w:rPr>
        <w:t>кадастровый номер испрашиваемого земельного участка;</w:t>
      </w:r>
    </w:p>
    <w:p w:rsidR="00F54D4D" w:rsidRPr="00F54D4D" w:rsidRDefault="00F54D4D" w:rsidP="00F54D4D">
      <w:pPr>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F54D4D">
        <w:rPr>
          <w:rFonts w:ascii="Times New Roman" w:hAnsi="Times New Roman" w:cs="Times New Roman"/>
          <w:sz w:val="24"/>
          <w:szCs w:val="24"/>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F54D4D" w:rsidRPr="00F54D4D" w:rsidRDefault="00F54D4D" w:rsidP="00F54D4D">
      <w:pPr>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F54D4D">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54D4D" w:rsidRPr="00F54D4D" w:rsidRDefault="00F54D4D" w:rsidP="00F54D4D">
      <w:pPr>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F54D4D">
        <w:rPr>
          <w:rFonts w:ascii="Times New Roman" w:hAnsi="Times New Roman" w:cs="Times New Roman"/>
          <w:sz w:val="24"/>
          <w:szCs w:val="24"/>
        </w:rPr>
        <w:lastRenderedPageBreak/>
        <w:t>цель использования земельного участка;</w:t>
      </w:r>
    </w:p>
    <w:p w:rsidR="00F54D4D" w:rsidRPr="00F54D4D" w:rsidRDefault="00F54D4D" w:rsidP="00F54D4D">
      <w:pPr>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F54D4D">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54D4D" w:rsidRPr="00F54D4D" w:rsidRDefault="00F54D4D" w:rsidP="00F54D4D">
      <w:pPr>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F54D4D">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F54D4D">
        <w:rPr>
          <w:rFonts w:ascii="Times New Roman" w:hAnsi="Times New Roman" w:cs="Times New Roman"/>
          <w:sz w:val="24"/>
          <w:szCs w:val="24"/>
        </w:rPr>
        <w:t>указанными</w:t>
      </w:r>
      <w:proofErr w:type="gramEnd"/>
      <w:r w:rsidRPr="00F54D4D">
        <w:rPr>
          <w:rFonts w:ascii="Times New Roman" w:hAnsi="Times New Roman" w:cs="Times New Roman"/>
          <w:sz w:val="24"/>
          <w:szCs w:val="24"/>
        </w:rPr>
        <w:t xml:space="preserve"> документом и (или) проектом;</w:t>
      </w:r>
    </w:p>
    <w:p w:rsidR="00F54D4D" w:rsidRPr="00F54D4D" w:rsidRDefault="00F54D4D" w:rsidP="00790D11">
      <w:pPr>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F54D4D">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790D11" w:rsidRPr="00790D11">
        <w:rPr>
          <w:rFonts w:ascii="Times New Roman" w:hAnsi="Times New Roman" w:cs="Times New Roman"/>
          <w:sz w:val="24"/>
          <w:szCs w:val="24"/>
        </w:rPr>
        <w:t>;</w:t>
      </w:r>
    </w:p>
    <w:p w:rsidR="00F54D4D" w:rsidRPr="00F54D4D" w:rsidRDefault="00F54D4D" w:rsidP="00790D11">
      <w:pPr>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F54D4D">
        <w:rPr>
          <w:rFonts w:ascii="Times New Roman" w:hAnsi="Times New Roman" w:cs="Times New Roman"/>
          <w:sz w:val="24"/>
          <w:szCs w:val="24"/>
        </w:rPr>
        <w:t>почтовый адрес и (или) адрес электронной почты для связи с заявителем.</w:t>
      </w:r>
    </w:p>
    <w:p w:rsidR="00790D11" w:rsidRDefault="00790D11" w:rsidP="00790D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2.6.2. Д</w:t>
      </w:r>
      <w:r w:rsidRPr="00790D11">
        <w:rPr>
          <w:rFonts w:ascii="Times New Roman" w:hAnsi="Times New Roman" w:cs="Times New Roman"/>
          <w:sz w:val="24"/>
          <w:szCs w:val="24"/>
        </w:rPr>
        <w:t>окумент, подтверждающий личность заявителя (в случае направления заявления посредством почтовой связи на бумажном носителе, копия документа, подтверждающего личность заявителя, прилагается к заявлению)</w:t>
      </w:r>
      <w:r>
        <w:rPr>
          <w:rFonts w:ascii="Times New Roman" w:hAnsi="Times New Roman" w:cs="Times New Roman"/>
          <w:sz w:val="24"/>
          <w:szCs w:val="24"/>
        </w:rPr>
        <w:t>.</w:t>
      </w:r>
    </w:p>
    <w:p w:rsidR="00790D11" w:rsidRPr="006B201B" w:rsidRDefault="00790D11" w:rsidP="00790D11">
      <w:pPr>
        <w:pStyle w:val="ConsPlusNormal"/>
        <w:ind w:firstLine="540"/>
        <w:jc w:val="both"/>
        <w:rPr>
          <w:rFonts w:ascii="Times New Roman" w:hAnsi="Times New Roman" w:cs="Times New Roman"/>
          <w:sz w:val="24"/>
          <w:szCs w:val="24"/>
        </w:rPr>
      </w:pPr>
      <w:r w:rsidRPr="00790D11">
        <w:rPr>
          <w:rFonts w:ascii="Times New Roman" w:hAnsi="Times New Roman" w:cs="Times New Roman"/>
          <w:sz w:val="24"/>
          <w:szCs w:val="24"/>
        </w:rPr>
        <w:t xml:space="preserve">2.6.3 </w:t>
      </w:r>
      <w:r>
        <w:rPr>
          <w:rFonts w:ascii="Times New Roman" w:hAnsi="Times New Roman" w:cs="Times New Roman"/>
          <w:sz w:val="24"/>
          <w:szCs w:val="24"/>
        </w:rPr>
        <w:t>Д</w:t>
      </w:r>
      <w:r w:rsidRPr="00790D11">
        <w:rPr>
          <w:rFonts w:ascii="Times New Roman" w:hAnsi="Times New Roman" w:cs="Times New Roman"/>
          <w:sz w:val="24"/>
          <w:szCs w:val="24"/>
        </w:rPr>
        <w:t>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администрацию в порядке межведомственного информационного взаимодействия)</w:t>
      </w:r>
      <w:r>
        <w:rPr>
          <w:rFonts w:ascii="Times New Roman" w:hAnsi="Times New Roman" w:cs="Times New Roman"/>
          <w:sz w:val="24"/>
          <w:szCs w:val="24"/>
        </w:rPr>
        <w:t>.</w:t>
      </w:r>
    </w:p>
    <w:p w:rsidR="00790D11" w:rsidRPr="00790D11" w:rsidRDefault="00790D11" w:rsidP="00790D11">
      <w:pPr>
        <w:pStyle w:val="ConsPlusNormal"/>
        <w:ind w:firstLine="540"/>
        <w:jc w:val="both"/>
        <w:rPr>
          <w:rFonts w:ascii="Times New Roman" w:hAnsi="Times New Roman" w:cs="Times New Roman"/>
          <w:sz w:val="24"/>
          <w:szCs w:val="24"/>
        </w:rPr>
      </w:pPr>
      <w:r w:rsidRPr="00790D11">
        <w:rPr>
          <w:rFonts w:ascii="Times New Roman" w:hAnsi="Times New Roman" w:cs="Times New Roman"/>
          <w:sz w:val="24"/>
          <w:szCs w:val="24"/>
        </w:rPr>
        <w:t>2.6.4</w:t>
      </w:r>
      <w:r>
        <w:rPr>
          <w:rFonts w:ascii="Times New Roman" w:hAnsi="Times New Roman" w:cs="Times New Roman"/>
          <w:sz w:val="24"/>
          <w:szCs w:val="24"/>
        </w:rPr>
        <w:t>. Д</w:t>
      </w:r>
      <w:r w:rsidRPr="00790D11">
        <w:rPr>
          <w:rFonts w:ascii="Times New Roman" w:hAnsi="Times New Roman" w:cs="Times New Roman"/>
          <w:sz w:val="24"/>
          <w:szCs w:val="24"/>
        </w:rPr>
        <w:t>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 (в случае направления заявления посредством почтовой связи на бумажном носителе представителем юридического или физического лица, копия документа, подтверждающего полномочия представителя юридического или физического лица в соответствии с законодательством Российской Феде</w:t>
      </w:r>
      <w:r>
        <w:rPr>
          <w:rFonts w:ascii="Times New Roman" w:hAnsi="Times New Roman" w:cs="Times New Roman"/>
          <w:sz w:val="24"/>
          <w:szCs w:val="24"/>
        </w:rPr>
        <w:t>рации, прилагается к заявлению).</w:t>
      </w:r>
    </w:p>
    <w:p w:rsidR="00790D11" w:rsidRPr="00790D11" w:rsidRDefault="00790D11" w:rsidP="00790D11">
      <w:pPr>
        <w:pStyle w:val="ConsPlusNormal"/>
        <w:ind w:firstLine="540"/>
        <w:jc w:val="both"/>
        <w:rPr>
          <w:rFonts w:ascii="Times New Roman" w:hAnsi="Times New Roman" w:cs="Times New Roman"/>
          <w:sz w:val="24"/>
          <w:szCs w:val="24"/>
        </w:rPr>
      </w:pPr>
      <w:r w:rsidRPr="00790D11">
        <w:rPr>
          <w:rFonts w:ascii="Times New Roman" w:hAnsi="Times New Roman" w:cs="Times New Roman"/>
          <w:sz w:val="24"/>
          <w:szCs w:val="24"/>
        </w:rPr>
        <w:t xml:space="preserve">2.6.5. </w:t>
      </w:r>
      <w:r>
        <w:rPr>
          <w:rFonts w:ascii="Times New Roman" w:hAnsi="Times New Roman" w:cs="Times New Roman"/>
          <w:sz w:val="24"/>
          <w:szCs w:val="24"/>
        </w:rPr>
        <w:t>З</w:t>
      </w:r>
      <w:r w:rsidRPr="00790D11">
        <w:rPr>
          <w:rFonts w:ascii="Times New Roman" w:hAnsi="Times New Roman" w:cs="Times New Roman"/>
          <w:sz w:val="24"/>
          <w:szCs w:val="24"/>
        </w:rPr>
        <w:t xml:space="preserve">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790D11">
        <w:rPr>
          <w:rFonts w:ascii="Times New Roman" w:hAnsi="Times New Roman" w:cs="Times New Roman"/>
          <w:sz w:val="24"/>
          <w:szCs w:val="24"/>
        </w:rPr>
        <w:t>государства</w:t>
      </w:r>
      <w:proofErr w:type="gramEnd"/>
      <w:r w:rsidRPr="00790D11">
        <w:rPr>
          <w:rFonts w:ascii="Times New Roman" w:hAnsi="Times New Roman" w:cs="Times New Roman"/>
          <w:sz w:val="24"/>
          <w:szCs w:val="24"/>
        </w:rPr>
        <w:t xml:space="preserve"> в случае если заявителем является иностранное юриди</w:t>
      </w:r>
      <w:r>
        <w:rPr>
          <w:rFonts w:ascii="Times New Roman" w:hAnsi="Times New Roman" w:cs="Times New Roman"/>
          <w:sz w:val="24"/>
          <w:szCs w:val="24"/>
        </w:rPr>
        <w:t>ческое лицо.</w:t>
      </w:r>
    </w:p>
    <w:p w:rsidR="00790D11" w:rsidRPr="00790D11" w:rsidRDefault="00790D11" w:rsidP="00790D11">
      <w:pPr>
        <w:pStyle w:val="ConsPlusNormal"/>
        <w:ind w:firstLine="540"/>
        <w:jc w:val="both"/>
        <w:rPr>
          <w:rFonts w:ascii="Times New Roman" w:hAnsi="Times New Roman" w:cs="Times New Roman"/>
          <w:sz w:val="24"/>
          <w:szCs w:val="24"/>
        </w:rPr>
      </w:pPr>
      <w:r w:rsidRPr="00790D11">
        <w:rPr>
          <w:rFonts w:ascii="Times New Roman" w:hAnsi="Times New Roman" w:cs="Times New Roman"/>
          <w:sz w:val="24"/>
          <w:szCs w:val="24"/>
        </w:rPr>
        <w:t xml:space="preserve">2.6.6. </w:t>
      </w:r>
      <w:r>
        <w:rPr>
          <w:rFonts w:ascii="Times New Roman" w:hAnsi="Times New Roman" w:cs="Times New Roman"/>
          <w:sz w:val="24"/>
          <w:szCs w:val="24"/>
        </w:rPr>
        <w:t>П</w:t>
      </w:r>
      <w:r w:rsidRPr="00790D11">
        <w:rPr>
          <w:rFonts w:ascii="Times New Roman" w:hAnsi="Times New Roman" w:cs="Times New Roman"/>
          <w:sz w:val="24"/>
          <w:szCs w:val="24"/>
        </w:rPr>
        <w:t>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790D11" w:rsidRPr="00790D11" w:rsidRDefault="00790D11" w:rsidP="00790D11">
      <w:pPr>
        <w:pStyle w:val="ConsPlusNormal"/>
        <w:ind w:firstLine="540"/>
        <w:jc w:val="both"/>
        <w:rPr>
          <w:rFonts w:ascii="Times New Roman" w:hAnsi="Times New Roman" w:cs="Times New Roman"/>
          <w:sz w:val="24"/>
          <w:szCs w:val="24"/>
        </w:rPr>
      </w:pPr>
      <w:r w:rsidRPr="00790D11">
        <w:rPr>
          <w:rFonts w:ascii="Times New Roman" w:hAnsi="Times New Roman" w:cs="Times New Roman"/>
          <w:sz w:val="24"/>
          <w:szCs w:val="24"/>
        </w:rPr>
        <w:t>Предоставление документов, указанных в пунктах 2.6.3-2.6.6 не требуется (в случае, если указ</w:t>
      </w:r>
      <w:r>
        <w:rPr>
          <w:rFonts w:ascii="Times New Roman" w:hAnsi="Times New Roman" w:cs="Times New Roman"/>
          <w:sz w:val="24"/>
          <w:szCs w:val="24"/>
        </w:rPr>
        <w:t>анные документы направлялись в А</w:t>
      </w:r>
      <w:r w:rsidRPr="00790D11">
        <w:rPr>
          <w:rFonts w:ascii="Times New Roman" w:hAnsi="Times New Roman" w:cs="Times New Roman"/>
          <w:sz w:val="24"/>
          <w:szCs w:val="24"/>
        </w:rPr>
        <w:t>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80A49" w:rsidRPr="00C80A49" w:rsidRDefault="00C80A49" w:rsidP="00790D11">
      <w:pPr>
        <w:pStyle w:val="ConsPlusNormal"/>
        <w:ind w:firstLine="540"/>
        <w:jc w:val="both"/>
        <w:rPr>
          <w:rFonts w:ascii="Times New Roman" w:hAnsi="Times New Roman" w:cs="Times New Roman"/>
          <w:sz w:val="24"/>
          <w:szCs w:val="24"/>
        </w:rPr>
      </w:pPr>
      <w:r w:rsidRPr="00C80A49">
        <w:rPr>
          <w:rFonts w:ascii="Times New Roman" w:hAnsi="Times New Roman" w:cs="Times New Roman"/>
          <w:sz w:val="24"/>
          <w:szCs w:val="24"/>
        </w:rPr>
        <w:t>2.7</w:t>
      </w:r>
      <w:r w:rsidR="00E6595D">
        <w:rPr>
          <w:rFonts w:ascii="Times New Roman" w:hAnsi="Times New Roman" w:cs="Times New Roman"/>
          <w:sz w:val="24"/>
          <w:szCs w:val="24"/>
        </w:rPr>
        <w:t xml:space="preserve">.  </w:t>
      </w:r>
      <w:r w:rsidRPr="00C80A49">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w:t>
      </w:r>
      <w:r w:rsidR="001B1887">
        <w:rPr>
          <w:rFonts w:ascii="Times New Roman" w:hAnsi="Times New Roman" w:cs="Times New Roman"/>
          <w:sz w:val="24"/>
          <w:szCs w:val="24"/>
        </w:rPr>
        <w:t xml:space="preserve">пециалист </w:t>
      </w:r>
      <w:r w:rsidRPr="00C80A49">
        <w:rPr>
          <w:rFonts w:ascii="Times New Roman" w:hAnsi="Times New Roman" w:cs="Times New Roman"/>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152D4" w:rsidRDefault="009152D4" w:rsidP="00C52A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52D4">
        <w:rPr>
          <w:rFonts w:ascii="Times New Roman" w:hAnsi="Times New Roman" w:cs="Times New Roman"/>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 и запрашиваемые посредством межведомственного информационного взаимодействия</w:t>
      </w:r>
      <w:r>
        <w:rPr>
          <w:rFonts w:ascii="Times New Roman" w:hAnsi="Times New Roman" w:cs="Times New Roman"/>
          <w:sz w:val="24"/>
          <w:szCs w:val="24"/>
        </w:rPr>
        <w:t>,</w:t>
      </w:r>
      <w:r w:rsidRPr="009152D4">
        <w:rPr>
          <w:rFonts w:ascii="Times New Roman" w:hAnsi="Times New Roman" w:cs="Times New Roman"/>
          <w:sz w:val="24"/>
          <w:szCs w:val="24"/>
        </w:rPr>
        <w:t xml:space="preserve"> предусмотрен</w:t>
      </w:r>
      <w:r>
        <w:rPr>
          <w:rFonts w:ascii="Times New Roman" w:hAnsi="Times New Roman" w:cs="Times New Roman"/>
          <w:sz w:val="24"/>
          <w:szCs w:val="24"/>
        </w:rPr>
        <w:t>н</w:t>
      </w:r>
      <w:r w:rsidRPr="009152D4">
        <w:rPr>
          <w:rFonts w:ascii="Times New Roman" w:hAnsi="Times New Roman" w:cs="Times New Roman"/>
          <w:sz w:val="24"/>
          <w:szCs w:val="24"/>
        </w:rPr>
        <w:t>ы</w:t>
      </w:r>
      <w:r>
        <w:rPr>
          <w:rFonts w:ascii="Times New Roman" w:hAnsi="Times New Roman" w:cs="Times New Roman"/>
          <w:sz w:val="24"/>
          <w:szCs w:val="24"/>
        </w:rPr>
        <w:t>е</w:t>
      </w:r>
      <w:r w:rsidRPr="009152D4">
        <w:rPr>
          <w:rFonts w:ascii="Times New Roman" w:hAnsi="Times New Roman" w:cs="Times New Roman"/>
          <w:sz w:val="24"/>
          <w:szCs w:val="24"/>
        </w:rPr>
        <w:t xml:space="preserve">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r>
        <w:rPr>
          <w:rFonts w:ascii="Times New Roman" w:hAnsi="Times New Roman" w:cs="Times New Roman"/>
          <w:sz w:val="24"/>
          <w:szCs w:val="24"/>
        </w:rPr>
        <w:t>.</w:t>
      </w:r>
    </w:p>
    <w:p w:rsidR="00C52A14" w:rsidRPr="00C52A14" w:rsidRDefault="00C52A14" w:rsidP="00C52A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2A14">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Органы, предоставляющие муниципальную услугу, не вправе требовать от заявителя:</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0A49" w:rsidRPr="00C80A49" w:rsidRDefault="00C52A14"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C80A49" w:rsidRPr="00C80A4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6" w:history="1">
        <w:r w:rsidR="00C80A49" w:rsidRPr="001B1887">
          <w:rPr>
            <w:rStyle w:val="a6"/>
            <w:rFonts w:ascii="Times New Roman" w:hAnsi="Times New Roman" w:cs="Times New Roman"/>
            <w:color w:val="auto"/>
            <w:sz w:val="24"/>
            <w:szCs w:val="24"/>
            <w:u w:val="none"/>
          </w:rPr>
          <w:t>частью 6</w:t>
        </w:r>
      </w:hyperlink>
      <w:r w:rsidR="00C80A49" w:rsidRPr="00C80A49">
        <w:rPr>
          <w:rFonts w:ascii="Times New Roman" w:hAnsi="Times New Roman" w:cs="Times New Roman"/>
          <w:sz w:val="24"/>
          <w:szCs w:val="24"/>
        </w:rPr>
        <w:t xml:space="preserve"> статьи 7 Фе</w:t>
      </w:r>
      <w:r>
        <w:rPr>
          <w:rFonts w:ascii="Times New Roman" w:hAnsi="Times New Roman" w:cs="Times New Roman"/>
          <w:sz w:val="24"/>
          <w:szCs w:val="24"/>
        </w:rPr>
        <w:t xml:space="preserve">дерального закона от 27.07.2010 № </w:t>
      </w:r>
      <w:r w:rsidR="00C80A49" w:rsidRPr="00C80A49">
        <w:rPr>
          <w:rFonts w:ascii="Times New Roman" w:hAnsi="Times New Roman" w:cs="Times New Roman"/>
          <w:sz w:val="24"/>
          <w:szCs w:val="24"/>
        </w:rPr>
        <w:t>210-ФЗ «Об организации предоставления государственных и муниципальных ус</w:t>
      </w:r>
      <w:r>
        <w:rPr>
          <w:rFonts w:ascii="Times New Roman" w:hAnsi="Times New Roman" w:cs="Times New Roman"/>
          <w:sz w:val="24"/>
          <w:szCs w:val="24"/>
        </w:rPr>
        <w:t xml:space="preserve">луг» (далее – Федеральный закон </w:t>
      </w:r>
      <w:r w:rsidR="00C80A49" w:rsidRPr="00C80A49">
        <w:rPr>
          <w:rFonts w:ascii="Times New Roman" w:hAnsi="Times New Roman" w:cs="Times New Roman"/>
          <w:sz w:val="24"/>
          <w:szCs w:val="24"/>
        </w:rPr>
        <w:t>№ 210-ФЗ) перечень документов</w:t>
      </w:r>
      <w:r>
        <w:rPr>
          <w:rFonts w:ascii="Times New Roman" w:hAnsi="Times New Roman" w:cs="Times New Roman"/>
          <w:sz w:val="24"/>
          <w:szCs w:val="24"/>
        </w:rPr>
        <w:t>.</w:t>
      </w:r>
      <w:r w:rsidR="00C80A49" w:rsidRPr="00C80A49">
        <w:rPr>
          <w:rFonts w:ascii="Times New Roman" w:hAnsi="Times New Roman" w:cs="Times New Roman"/>
          <w:sz w:val="24"/>
          <w:szCs w:val="24"/>
        </w:rPr>
        <w:t xml:space="preserve"> </w:t>
      </w:r>
      <w:r>
        <w:rPr>
          <w:rFonts w:ascii="Times New Roman" w:hAnsi="Times New Roman" w:cs="Times New Roman"/>
          <w:sz w:val="24"/>
          <w:szCs w:val="24"/>
        </w:rPr>
        <w:t xml:space="preserve">                        </w:t>
      </w:r>
      <w:r w:rsidR="00C80A49" w:rsidRPr="00C80A49">
        <w:rPr>
          <w:rFonts w:ascii="Times New Roman" w:hAnsi="Times New Roman" w:cs="Times New Roman"/>
          <w:sz w:val="24"/>
          <w:szCs w:val="24"/>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00C80A49" w:rsidRPr="00C80A4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A49" w:rsidRPr="00C80A49" w:rsidRDefault="00C80A49" w:rsidP="00C52A14">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C80A49" w:rsidP="00C52A14">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C80A49" w:rsidP="00C52A14">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C80A49" w:rsidP="00C52A14">
      <w:pPr>
        <w:widowControl w:val="0"/>
        <w:numPr>
          <w:ilvl w:val="0"/>
          <w:numId w:val="29"/>
        </w:numPr>
        <w:tabs>
          <w:tab w:val="left" w:pos="1134"/>
        </w:tabs>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w:t>
      </w:r>
      <w:r w:rsidR="00AA158A">
        <w:rPr>
          <w:rFonts w:ascii="Times New Roman" w:hAnsi="Times New Roman" w:cs="Times New Roman"/>
          <w:sz w:val="24"/>
          <w:szCs w:val="24"/>
        </w:rPr>
        <w:t xml:space="preserve">1 статьи 16 Федерального закона </w:t>
      </w:r>
      <w:r w:rsidRPr="00C80A49">
        <w:rPr>
          <w:rFonts w:ascii="Times New Roman" w:hAnsi="Times New Roman" w:cs="Times New Roman"/>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152D4" w:rsidRPr="009152D4" w:rsidRDefault="00C80A49" w:rsidP="00915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2.8. </w:t>
      </w:r>
      <w:r w:rsidR="009152D4" w:rsidRPr="009152D4">
        <w:rPr>
          <w:rFonts w:ascii="Times New Roman" w:hAnsi="Times New Roman" w:cs="Times New Roman"/>
          <w:sz w:val="24"/>
          <w:szCs w:val="24"/>
        </w:rPr>
        <w:t>Основания для приостановления муниципальной услуги отсутствуют.</w:t>
      </w:r>
    </w:p>
    <w:p w:rsidR="009152D4" w:rsidRPr="009152D4" w:rsidRDefault="00C80A49" w:rsidP="00915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2.9. </w:t>
      </w:r>
      <w:r w:rsidR="009152D4" w:rsidRPr="009152D4">
        <w:rPr>
          <w:rFonts w:ascii="Times New Roman" w:hAnsi="Times New Roman" w:cs="Times New Roman"/>
          <w:sz w:val="24"/>
          <w:szCs w:val="24"/>
        </w:rPr>
        <w:t>Исчерпывающий перечень оснований для отказа заявителю в приеме документов, необходимых для предоставления муниципальной услуги:</w:t>
      </w:r>
    </w:p>
    <w:p w:rsidR="009152D4" w:rsidRPr="009152D4" w:rsidRDefault="00083C36" w:rsidP="00083C36">
      <w:pPr>
        <w:widowControl w:val="0"/>
        <w:tabs>
          <w:tab w:val="left" w:pos="284"/>
          <w:tab w:val="left" w:pos="426"/>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9152D4" w:rsidRPr="009152D4">
        <w:rPr>
          <w:rFonts w:ascii="Times New Roman" w:hAnsi="Times New Roman" w:cs="Times New Roman"/>
          <w:sz w:val="24"/>
          <w:szCs w:val="24"/>
        </w:rPr>
        <w:t>поступление заявления об оказании муниципальной услуги от лица, не имеющего полномочий на обращение;</w:t>
      </w:r>
    </w:p>
    <w:p w:rsidR="009152D4" w:rsidRPr="009152D4" w:rsidRDefault="00083C36" w:rsidP="00083C3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9152D4" w:rsidRPr="009152D4">
        <w:rPr>
          <w:rFonts w:ascii="Times New Roman" w:hAnsi="Times New Roman" w:cs="Times New Roman"/>
          <w:sz w:val="24"/>
          <w:szCs w:val="24"/>
        </w:rPr>
        <w:t>представление заявителем неправильно оформленных документов, содержащих неполные сведения, а также утративших юридическую силу документов, документов с серьезными повреждениями, не позволяющими однозначно истолковать их содержание;</w:t>
      </w:r>
    </w:p>
    <w:p w:rsidR="009152D4" w:rsidRPr="009152D4" w:rsidRDefault="00083C36" w:rsidP="00083C3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9152D4" w:rsidRPr="009152D4">
        <w:rPr>
          <w:rFonts w:ascii="Times New Roman" w:hAnsi="Times New Roman" w:cs="Times New Roman"/>
          <w:sz w:val="24"/>
          <w:szCs w:val="24"/>
        </w:rPr>
        <w:t>отсутствие в заявлении фамилии, имени, отчества заявителя, его направившего, и почтового адреса, по которому должен быть направлен ответ о рез</w:t>
      </w:r>
      <w:r w:rsidR="009152D4">
        <w:rPr>
          <w:rFonts w:ascii="Times New Roman" w:hAnsi="Times New Roman" w:cs="Times New Roman"/>
          <w:sz w:val="24"/>
          <w:szCs w:val="24"/>
        </w:rPr>
        <w:t>ультатах рассмотрения заявления</w:t>
      </w:r>
      <w:r w:rsidR="009152D4" w:rsidRPr="009152D4">
        <w:rPr>
          <w:rFonts w:ascii="Times New Roman" w:hAnsi="Times New Roman" w:cs="Times New Roman"/>
          <w:sz w:val="24"/>
          <w:szCs w:val="24"/>
        </w:rPr>
        <w:t>;</w:t>
      </w:r>
    </w:p>
    <w:p w:rsidR="009152D4" w:rsidRPr="009152D4" w:rsidRDefault="00083C36" w:rsidP="00083C36">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4"/>
          <w:szCs w:val="24"/>
        </w:rPr>
      </w:pPr>
      <w:bookmarkStart w:id="10" w:name="Par267"/>
      <w:bookmarkEnd w:id="10"/>
      <w:r>
        <w:rPr>
          <w:rFonts w:ascii="Times New Roman" w:hAnsi="Times New Roman" w:cs="Times New Roman"/>
          <w:sz w:val="24"/>
          <w:szCs w:val="24"/>
        </w:rPr>
        <w:t xml:space="preserve">         - </w:t>
      </w:r>
      <w:r w:rsidR="009152D4" w:rsidRPr="009152D4">
        <w:rPr>
          <w:rFonts w:ascii="Times New Roman" w:hAnsi="Times New Roman" w:cs="Times New Roman"/>
          <w:sz w:val="24"/>
          <w:szCs w:val="24"/>
        </w:rPr>
        <w:t>отсутствие в заявлении цели использования, не определены размеры и месторасположение земельного участка, а также испрашиваемое  право;</w:t>
      </w:r>
    </w:p>
    <w:p w:rsidR="009152D4" w:rsidRPr="009152D4" w:rsidRDefault="00083C36" w:rsidP="00083C36">
      <w:pPr>
        <w:widowControl w:val="0"/>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9152D4" w:rsidRPr="009152D4">
        <w:rPr>
          <w:rFonts w:ascii="Times New Roman" w:hAnsi="Times New Roman" w:cs="Times New Roman"/>
          <w:sz w:val="24"/>
          <w:szCs w:val="24"/>
        </w:rPr>
        <w:t>к заявлению не прило</w:t>
      </w:r>
      <w:r w:rsidR="009152D4">
        <w:rPr>
          <w:rFonts w:ascii="Times New Roman" w:hAnsi="Times New Roman" w:cs="Times New Roman"/>
          <w:sz w:val="24"/>
          <w:szCs w:val="24"/>
        </w:rPr>
        <w:t>жены документы, предусмотренные пунктом 2.6 настоящего Административного регламента</w:t>
      </w:r>
      <w:r w:rsidR="009152D4" w:rsidRPr="009152D4">
        <w:rPr>
          <w:rFonts w:ascii="Times New Roman" w:hAnsi="Times New Roman" w:cs="Times New Roman"/>
          <w:sz w:val="24"/>
          <w:szCs w:val="24"/>
        </w:rPr>
        <w:t>.</w:t>
      </w:r>
    </w:p>
    <w:p w:rsidR="009152D4" w:rsidRPr="009152D4" w:rsidRDefault="009152D4" w:rsidP="00915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52D4">
        <w:rPr>
          <w:rFonts w:ascii="Times New Roman" w:hAnsi="Times New Roman" w:cs="Times New Roman"/>
          <w:sz w:val="24"/>
          <w:szCs w:val="24"/>
        </w:rPr>
        <w:t xml:space="preserve">Сообщение об отказе в приеме документов направляется заявителю в срок, не превышающий семи дней со дня регистрации обращения в </w:t>
      </w:r>
      <w:r w:rsidR="00037D45">
        <w:rPr>
          <w:rFonts w:ascii="Times New Roman" w:hAnsi="Times New Roman" w:cs="Times New Roman"/>
          <w:sz w:val="24"/>
          <w:szCs w:val="24"/>
        </w:rPr>
        <w:t>Администрации</w:t>
      </w:r>
      <w:r w:rsidRPr="009152D4">
        <w:rPr>
          <w:rFonts w:ascii="Times New Roman" w:hAnsi="Times New Roman" w:cs="Times New Roman"/>
          <w:sz w:val="24"/>
          <w:szCs w:val="24"/>
        </w:rPr>
        <w:t>.</w:t>
      </w:r>
    </w:p>
    <w:p w:rsidR="009152D4" w:rsidRPr="009152D4" w:rsidRDefault="009152D4" w:rsidP="00915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52D4">
        <w:rPr>
          <w:rFonts w:ascii="Times New Roman" w:hAnsi="Times New Roman" w:cs="Times New Roman"/>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083C36" w:rsidRPr="00083C36" w:rsidRDefault="0005521F" w:rsidP="00083C36">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2.10. </w:t>
      </w:r>
      <w:r w:rsidR="00083C36" w:rsidRPr="00083C36">
        <w:rPr>
          <w:rFonts w:ascii="Times New Roman" w:hAnsi="Times New Roman" w:cs="Times New Roman"/>
          <w:sz w:val="24"/>
          <w:szCs w:val="24"/>
        </w:rPr>
        <w:t>Исчерпывающий перечень оснований для отказа в предоставлении муниципальной услуги (основанием для отказа в предоставлении муниципальной услуги являются наличие или отсутствие хотя бы одного из следующих оснований, предусмотренных статьей 39.16 Земельного кодекса Российской Федерации):</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083C36">
        <w:rPr>
          <w:rFonts w:ascii="Times New Roman" w:hAnsi="Times New Roman" w:cs="Times New Roman"/>
          <w:sz w:val="24"/>
          <w:szCs w:val="24"/>
        </w:rPr>
        <w:tab/>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w:t>
      </w:r>
      <w:proofErr w:type="gramEnd"/>
      <w:r w:rsidRPr="00083C36">
        <w:rPr>
          <w:rFonts w:ascii="Times New Roman" w:hAnsi="Times New Roman" w:cs="Times New Roman"/>
          <w:sz w:val="24"/>
          <w:szCs w:val="24"/>
        </w:rPr>
        <w:t xml:space="preserve"> </w:t>
      </w:r>
      <w:proofErr w:type="gramStart"/>
      <w:r w:rsidRPr="00083C36">
        <w:rPr>
          <w:rFonts w:ascii="Times New Roman" w:hAnsi="Times New Roman" w:cs="Times New Roman"/>
          <w:sz w:val="24"/>
          <w:szCs w:val="24"/>
        </w:rP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временного не используемых для указанных нужд);</w:t>
      </w:r>
      <w:proofErr w:type="gramEnd"/>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083C36">
        <w:rPr>
          <w:rFonts w:ascii="Times New Roman" w:hAnsi="Times New Roman" w:cs="Times New Roman"/>
          <w:sz w:val="24"/>
          <w:szCs w:val="24"/>
        </w:rPr>
        <w:tab/>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083C36">
        <w:rPr>
          <w:rFonts w:ascii="Times New Roman" w:hAnsi="Times New Roman" w:cs="Times New Roman"/>
          <w:sz w:val="24"/>
          <w:szCs w:val="24"/>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083C36">
        <w:rPr>
          <w:rFonts w:ascii="Times New Roman" w:hAnsi="Times New Roman" w:cs="Times New Roman"/>
          <w:sz w:val="24"/>
          <w:szCs w:val="24"/>
        </w:rPr>
        <w:t xml:space="preserve"> </w:t>
      </w:r>
      <w:proofErr w:type="gramStart"/>
      <w:r w:rsidRPr="00083C36">
        <w:rPr>
          <w:rFonts w:ascii="Times New Roman" w:hAnsi="Times New Roman" w:cs="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083C36">
        <w:rPr>
          <w:rFonts w:ascii="Times New Roman" w:hAnsi="Times New Roman" w:cs="Times New Roman"/>
          <w:sz w:val="24"/>
          <w:szCs w:val="24"/>
        </w:rPr>
        <w:t xml:space="preserve"> сроки, установленные указанными </w:t>
      </w:r>
      <w:r w:rsidRPr="00083C36">
        <w:rPr>
          <w:rFonts w:ascii="Times New Roman" w:hAnsi="Times New Roman" w:cs="Times New Roman"/>
          <w:sz w:val="24"/>
          <w:szCs w:val="24"/>
        </w:rPr>
        <w:lastRenderedPageBreak/>
        <w:t xml:space="preserve">решениями, не выполнены обязанности, предусмотренные частью 11 статьи 55.32 Градостроительного кодекса Российской Федерации; </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083C36">
        <w:rPr>
          <w:rFonts w:ascii="Times New Roman" w:hAnsi="Times New Roman" w:cs="Times New Roman"/>
          <w:sz w:val="24"/>
          <w:szCs w:val="24"/>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083C36">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083C36">
        <w:rPr>
          <w:rFonts w:ascii="Times New Roman" w:hAnsi="Times New Roman" w:cs="Times New Roman"/>
          <w:sz w:val="24"/>
          <w:szCs w:val="24"/>
        </w:rPr>
        <w:tab/>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083C36">
        <w:rPr>
          <w:rFonts w:ascii="Times New Roman" w:hAnsi="Times New Roman" w:cs="Times New Roman"/>
          <w:sz w:val="24"/>
          <w:szCs w:val="24"/>
        </w:rPr>
        <w:t xml:space="preserve"> целей резервирования;</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083C36">
        <w:rPr>
          <w:rFonts w:ascii="Times New Roman" w:hAnsi="Times New Roman" w:cs="Times New Roman"/>
          <w:sz w:val="24"/>
          <w:szCs w:val="24"/>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083C36">
        <w:rPr>
          <w:rFonts w:ascii="Times New Roman" w:hAnsi="Times New Roman" w:cs="Times New Roman"/>
          <w:sz w:val="24"/>
          <w:szCs w:val="24"/>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083C36">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083C36">
        <w:rPr>
          <w:rFonts w:ascii="Times New Roman" w:hAnsi="Times New Roman" w:cs="Times New Roman"/>
          <w:sz w:val="24"/>
          <w:szCs w:val="24"/>
        </w:rPr>
        <w:tab/>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083C36">
        <w:rPr>
          <w:rFonts w:ascii="Times New Roman" w:hAnsi="Times New Roman" w:cs="Times New Roman"/>
          <w:sz w:val="24"/>
          <w:szCs w:val="24"/>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 xml:space="preserve">указанный в заявлении о предоставлении земельного участка земельный участок является предметом аукциона, </w:t>
      </w:r>
      <w:proofErr w:type="gramStart"/>
      <w:r w:rsidRPr="00083C36">
        <w:rPr>
          <w:rFonts w:ascii="Times New Roman" w:hAnsi="Times New Roman" w:cs="Times New Roman"/>
          <w:sz w:val="24"/>
          <w:szCs w:val="24"/>
        </w:rPr>
        <w:t>извещение</w:t>
      </w:r>
      <w:proofErr w:type="gramEnd"/>
      <w:r w:rsidRPr="00083C36">
        <w:rPr>
          <w:rFonts w:ascii="Times New Roman" w:hAnsi="Times New Roman" w:cs="Times New Roman"/>
          <w:sz w:val="24"/>
          <w:szCs w:val="24"/>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083C36">
        <w:rPr>
          <w:rFonts w:ascii="Times New Roman" w:hAnsi="Times New Roman" w:cs="Times New Roman"/>
          <w:sz w:val="24"/>
          <w:szCs w:val="24"/>
        </w:rPr>
        <w:tab/>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w:t>
      </w:r>
      <w:r w:rsidRPr="00083C36">
        <w:rPr>
          <w:rFonts w:ascii="Times New Roman" w:hAnsi="Times New Roman" w:cs="Times New Roman"/>
          <w:sz w:val="24"/>
          <w:szCs w:val="24"/>
        </w:rPr>
        <w:lastRenderedPageBreak/>
        <w:t>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083C36">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 xml:space="preserve">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городского </w:t>
      </w:r>
      <w:r>
        <w:rPr>
          <w:rFonts w:ascii="Times New Roman" w:hAnsi="Times New Roman" w:cs="Times New Roman"/>
          <w:sz w:val="24"/>
          <w:szCs w:val="24"/>
        </w:rPr>
        <w:t>поселения</w:t>
      </w:r>
      <w:r w:rsidR="001C0004">
        <w:rPr>
          <w:rFonts w:ascii="Times New Roman" w:hAnsi="Times New Roman" w:cs="Times New Roman"/>
          <w:sz w:val="24"/>
          <w:szCs w:val="24"/>
        </w:rPr>
        <w:t xml:space="preserve"> </w:t>
      </w:r>
      <w:r w:rsidRPr="00083C36">
        <w:rPr>
          <w:rFonts w:ascii="Times New Roman" w:hAnsi="Times New Roman" w:cs="Times New Roman"/>
          <w:sz w:val="24"/>
          <w:szCs w:val="24"/>
        </w:rPr>
        <w:t>по месту нахождения земельного участка</w:t>
      </w:r>
      <w:r w:rsidR="001C0004">
        <w:rPr>
          <w:rFonts w:ascii="Times New Roman" w:hAnsi="Times New Roman" w:cs="Times New Roman"/>
          <w:sz w:val="24"/>
          <w:szCs w:val="24"/>
        </w:rPr>
        <w:t>,</w:t>
      </w:r>
      <w:r w:rsidRPr="00083C36">
        <w:rPr>
          <w:rFonts w:ascii="Times New Roman" w:hAnsi="Times New Roman" w:cs="Times New Roman"/>
          <w:sz w:val="24"/>
          <w:szCs w:val="24"/>
        </w:rPr>
        <w:t xml:space="preserve"> на официальном сайте, а также на официальном сайте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 xml:space="preserve">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предоставление земельного участка на заявленном виде прав не допускается;</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в отношении земельного участка, указанного в заявлен</w:t>
      </w:r>
      <w:proofErr w:type="gramStart"/>
      <w:r w:rsidRPr="00083C36">
        <w:rPr>
          <w:rFonts w:ascii="Times New Roman" w:hAnsi="Times New Roman" w:cs="Times New Roman"/>
          <w:sz w:val="24"/>
          <w:szCs w:val="24"/>
        </w:rPr>
        <w:t>ии о е</w:t>
      </w:r>
      <w:proofErr w:type="gramEnd"/>
      <w:r w:rsidRPr="00083C36">
        <w:rPr>
          <w:rFonts w:ascii="Times New Roman" w:hAnsi="Times New Roman" w:cs="Times New Roman"/>
          <w:sz w:val="24"/>
          <w:szCs w:val="24"/>
        </w:rPr>
        <w:t>го предоставлении, не установлен вид разрешенного использования;</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указанный в заявлении о предоставлении земельного участка земельный участок не отнесен к определенной категории земель;</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в отношении земельного участка, указанного в заявлен</w:t>
      </w:r>
      <w:proofErr w:type="gramStart"/>
      <w:r w:rsidRPr="00083C36">
        <w:rPr>
          <w:rFonts w:ascii="Times New Roman" w:hAnsi="Times New Roman" w:cs="Times New Roman"/>
          <w:sz w:val="24"/>
          <w:szCs w:val="24"/>
        </w:rPr>
        <w:t>ии о е</w:t>
      </w:r>
      <w:proofErr w:type="gramEnd"/>
      <w:r w:rsidRPr="00083C36">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083C36">
        <w:rPr>
          <w:rFonts w:ascii="Times New Roman" w:hAnsi="Times New Roman" w:cs="Times New Roman"/>
          <w:sz w:val="24"/>
          <w:szCs w:val="24"/>
        </w:rPr>
        <w:tab/>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границы земельного участка, указанного в заявлен</w:t>
      </w:r>
      <w:proofErr w:type="gramStart"/>
      <w:r w:rsidRPr="00083C36">
        <w:rPr>
          <w:rFonts w:ascii="Times New Roman" w:hAnsi="Times New Roman" w:cs="Times New Roman"/>
          <w:sz w:val="24"/>
          <w:szCs w:val="24"/>
        </w:rPr>
        <w:t>ии о е</w:t>
      </w:r>
      <w:proofErr w:type="gramEnd"/>
      <w:r w:rsidRPr="00083C36">
        <w:rPr>
          <w:rFonts w:ascii="Times New Roman" w:hAnsi="Times New Roman" w:cs="Times New Roman"/>
          <w:sz w:val="24"/>
          <w:szCs w:val="24"/>
        </w:rPr>
        <w:t>го предоставлении, подлежат уточнению в соответствии с Федеральным законом »О государственной регистрации недвижимости»;</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C0004"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422CC" w:rsidRDefault="00C80A49"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2.11. </w:t>
      </w:r>
      <w:r w:rsidR="001422CC" w:rsidRPr="001422CC">
        <w:rPr>
          <w:rFonts w:ascii="Times New Roman" w:hAnsi="Times New Roman" w:cs="Times New Roman"/>
          <w:sz w:val="24"/>
          <w:szCs w:val="24"/>
        </w:rPr>
        <w:t>Муниципальная услуга предоставляется бесплатно.</w:t>
      </w:r>
    </w:p>
    <w:p w:rsidR="00C80A49" w:rsidRDefault="00C80A49"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C0004" w:rsidRPr="00C80A49" w:rsidRDefault="001C0004" w:rsidP="001C00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C0004">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57066F" w:rsidRPr="0057066F" w:rsidRDefault="00C80A49"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2.13. </w:t>
      </w:r>
      <w:r w:rsidR="0057066F" w:rsidRPr="0057066F">
        <w:rPr>
          <w:rFonts w:ascii="Times New Roman" w:hAnsi="Times New Roman" w:cs="Times New Roman"/>
          <w:sz w:val="24"/>
          <w:szCs w:val="24"/>
        </w:rPr>
        <w:t>Срок регистрации заявления о предоставлении муниципальной услуги составляет в Администрации:</w:t>
      </w:r>
    </w:p>
    <w:p w:rsidR="0057066F" w:rsidRPr="0057066F" w:rsidRDefault="0057066F"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66F">
        <w:rPr>
          <w:rFonts w:ascii="Times New Roman" w:hAnsi="Times New Roman" w:cs="Times New Roman"/>
          <w:sz w:val="24"/>
          <w:szCs w:val="24"/>
        </w:rPr>
        <w:t>при личном обращении заявителя - в день поступления заявления в Администрацию;</w:t>
      </w:r>
    </w:p>
    <w:p w:rsidR="0057066F" w:rsidRPr="0057066F" w:rsidRDefault="0057066F"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66F">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57066F" w:rsidRPr="0057066F" w:rsidRDefault="0057066F"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66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57066F" w:rsidRDefault="0057066F"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66F">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80A49" w:rsidRPr="00C80A49" w:rsidRDefault="00C80A49"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Pr="00C80A49">
        <w:rPr>
          <w:rFonts w:ascii="Times New Roman" w:hAnsi="Times New Roman" w:cs="Times New Roman"/>
          <w:sz w:val="24"/>
          <w:szCs w:val="24"/>
        </w:rPr>
        <w:t xml:space="preserve"> или в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 Показатели доступности 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w:t>
      </w:r>
      <w:r w:rsidRPr="00C80A49">
        <w:rPr>
          <w:rFonts w:ascii="Times New Roman" w:hAnsi="Times New Roman" w:cs="Times New Roman"/>
          <w:sz w:val="24"/>
          <w:szCs w:val="24"/>
        </w:rPr>
        <w:lastRenderedPageBreak/>
        <w:t>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bCs/>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2143E8" w:rsidRDefault="00C80A49" w:rsidP="00D623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24EA9" w:rsidRPr="00FE71E5" w:rsidRDefault="00724EA9" w:rsidP="00D623E1">
      <w:pPr>
        <w:widowControl w:val="0"/>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3. Состав, последовательность и сроки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требования к порядку их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выполнения, в том числе особенности выполнения</w:t>
      </w:r>
    </w:p>
    <w:p w:rsidR="00D623E1" w:rsidRPr="00D623E1" w:rsidRDefault="00724EA9" w:rsidP="00D623E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в электронной форме</w:t>
      </w:r>
      <w:r w:rsidR="00D623E1" w:rsidRPr="00D623E1">
        <w:rPr>
          <w:rFonts w:ascii="Times New Roman" w:hAnsi="Times New Roman" w:cs="Times New Roman"/>
          <w:b/>
          <w:sz w:val="24"/>
          <w:szCs w:val="24"/>
        </w:rPr>
        <w:t>, а также</w:t>
      </w:r>
    </w:p>
    <w:p w:rsidR="00D623E1" w:rsidRPr="00D623E1" w:rsidRDefault="00D623E1" w:rsidP="00D623E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D623E1">
        <w:rPr>
          <w:rFonts w:ascii="Times New Roman" w:hAnsi="Times New Roman" w:cs="Times New Roman"/>
          <w:b/>
          <w:sz w:val="24"/>
          <w:szCs w:val="24"/>
        </w:rPr>
        <w:t>особенности выполнения административных процедур</w:t>
      </w:r>
    </w:p>
    <w:p w:rsidR="00D623E1" w:rsidRPr="00D623E1" w:rsidRDefault="00D623E1" w:rsidP="00D623E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D623E1">
        <w:rPr>
          <w:rFonts w:ascii="Times New Roman" w:hAnsi="Times New Roman" w:cs="Times New Roman"/>
          <w:b/>
          <w:sz w:val="24"/>
          <w:szCs w:val="24"/>
        </w:rPr>
        <w:t>в многофункциональных центрах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591165" w:rsidRPr="00591165" w:rsidRDefault="00591165" w:rsidP="0059116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91165">
        <w:rPr>
          <w:rFonts w:ascii="Times New Roman" w:hAnsi="Times New Roman" w:cs="Times New Roman"/>
          <w:sz w:val="24"/>
          <w:szCs w:val="24"/>
        </w:rPr>
        <w:t xml:space="preserve">прием и регистрация документов – 1 рабочий день; </w:t>
      </w:r>
    </w:p>
    <w:p w:rsidR="00591165" w:rsidRPr="00591165" w:rsidRDefault="00591165" w:rsidP="0059116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91165">
        <w:rPr>
          <w:rFonts w:ascii="Times New Roman" w:hAnsi="Times New Roman" w:cs="Times New Roman"/>
          <w:sz w:val="24"/>
          <w:szCs w:val="24"/>
        </w:rPr>
        <w:t>рассмотрение документов и принятие решения о предоставлении муниципальной услуги или об отказе в предоставлении муниципальной услуги – 18 рабочих дней;</w:t>
      </w:r>
    </w:p>
    <w:p w:rsidR="00591165" w:rsidRPr="00591165" w:rsidRDefault="00591165" w:rsidP="00591165">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91165">
        <w:rPr>
          <w:rFonts w:ascii="Times New Roman" w:hAnsi="Times New Roman" w:cs="Times New Roman"/>
          <w:sz w:val="24"/>
          <w:szCs w:val="24"/>
        </w:rPr>
        <w:t>уведомление заявителя о принятом решении – 2 рабочих дня.</w:t>
      </w:r>
    </w:p>
    <w:p w:rsidR="00AD5126" w:rsidRPr="00AD5126" w:rsidRDefault="00AD5126" w:rsidP="005911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lastRenderedPageBreak/>
        <w:t>Последовательность административных действий (процедур) по предоставлению муниципальной услуги отражена в блок-схем</w:t>
      </w:r>
      <w:r>
        <w:rPr>
          <w:rFonts w:ascii="Times New Roman" w:hAnsi="Times New Roman" w:cs="Times New Roman"/>
          <w:sz w:val="24"/>
          <w:szCs w:val="24"/>
        </w:rPr>
        <w:t>е,</w:t>
      </w:r>
      <w:r w:rsidR="009B2825">
        <w:rPr>
          <w:rFonts w:ascii="Times New Roman" w:hAnsi="Times New Roman" w:cs="Times New Roman"/>
          <w:sz w:val="24"/>
          <w:szCs w:val="24"/>
        </w:rPr>
        <w:t xml:space="preserve"> представленной в Приложении № 4</w:t>
      </w:r>
      <w:r w:rsidRPr="00AD5126">
        <w:rPr>
          <w:rFonts w:ascii="Times New Roman" w:hAnsi="Times New Roman" w:cs="Times New Roman"/>
          <w:sz w:val="24"/>
          <w:szCs w:val="24"/>
        </w:rPr>
        <w:t xml:space="preserve"> к настоящему Административному регламенту.</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w:t>
      </w:r>
      <w:r>
        <w:rPr>
          <w:rFonts w:ascii="Times New Roman" w:hAnsi="Times New Roman" w:cs="Times New Roman"/>
          <w:sz w:val="24"/>
          <w:szCs w:val="24"/>
        </w:rPr>
        <w:t>ументов, предусмотренных п.</w:t>
      </w:r>
      <w:r w:rsidR="00536A9A">
        <w:rPr>
          <w:rFonts w:ascii="Times New Roman" w:hAnsi="Times New Roman" w:cs="Times New Roman"/>
          <w:sz w:val="24"/>
          <w:szCs w:val="24"/>
        </w:rPr>
        <w:t xml:space="preserve"> </w:t>
      </w:r>
      <w:r>
        <w:rPr>
          <w:rFonts w:ascii="Times New Roman" w:hAnsi="Times New Roman" w:cs="Times New Roman"/>
          <w:sz w:val="24"/>
          <w:szCs w:val="24"/>
        </w:rPr>
        <w:t>2.6 настоящего</w:t>
      </w:r>
      <w:r w:rsidRPr="00AD5126">
        <w:rPr>
          <w:rFonts w:ascii="Times New Roman" w:hAnsi="Times New Roman" w:cs="Times New Roman"/>
          <w:sz w:val="24"/>
          <w:szCs w:val="24"/>
        </w:rPr>
        <w:t xml:space="preserve"> Административно</w:t>
      </w:r>
      <w:r>
        <w:rPr>
          <w:rFonts w:ascii="Times New Roman" w:hAnsi="Times New Roman" w:cs="Times New Roman"/>
          <w:sz w:val="24"/>
          <w:szCs w:val="24"/>
        </w:rPr>
        <w:t>го регламента</w:t>
      </w:r>
      <w:r w:rsidRPr="00AD5126">
        <w:rPr>
          <w:rFonts w:ascii="Times New Roman" w:hAnsi="Times New Roman" w:cs="Times New Roman"/>
          <w:sz w:val="24"/>
          <w:szCs w:val="24"/>
        </w:rPr>
        <w:t>;</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3.1.2.2. Содержание административного действия, продолжительность и</w:t>
      </w:r>
      <w:r>
        <w:rPr>
          <w:rFonts w:ascii="Times New Roman" w:hAnsi="Times New Roman" w:cs="Times New Roman"/>
          <w:sz w:val="24"/>
          <w:szCs w:val="24"/>
        </w:rPr>
        <w:t xml:space="preserve"> </w:t>
      </w:r>
      <w:r w:rsidRPr="00AD5126">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1</w:t>
      </w:r>
      <w:r>
        <w:rPr>
          <w:rFonts w:ascii="Times New Roman" w:hAnsi="Times New Roman" w:cs="Times New Roman"/>
          <w:sz w:val="24"/>
          <w:szCs w:val="24"/>
        </w:rPr>
        <w:t xml:space="preserve"> </w:t>
      </w:r>
      <w:r w:rsidRPr="00AD5126">
        <w:rPr>
          <w:rFonts w:ascii="Times New Roman" w:hAnsi="Times New Roman" w:cs="Times New Roman"/>
          <w:sz w:val="24"/>
          <w:szCs w:val="24"/>
        </w:rPr>
        <w:t>дня;</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3.1.3. Рассмотрение заявления и документов о предоставлении муниципальной услуги.</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3301BF" w:rsidRDefault="00AD5126" w:rsidP="0033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3.1.3.2. </w:t>
      </w:r>
      <w:r w:rsidR="003301BF">
        <w:rPr>
          <w:rFonts w:ascii="Times New Roman" w:hAnsi="Times New Roman" w:cs="Times New Roman"/>
          <w:sz w:val="24"/>
          <w:szCs w:val="24"/>
        </w:rPr>
        <w:t>Р</w:t>
      </w:r>
      <w:r w:rsidR="003301BF" w:rsidRPr="003301BF">
        <w:rPr>
          <w:rFonts w:ascii="Times New Roman" w:hAnsi="Times New Roman" w:cs="Times New Roman"/>
          <w:sz w:val="24"/>
          <w:szCs w:val="24"/>
        </w:rPr>
        <w:t>аботник Администрации, ответственный за обработку входящих документов</w:t>
      </w:r>
      <w:r w:rsidR="003301BF">
        <w:rPr>
          <w:rFonts w:ascii="Times New Roman" w:hAnsi="Times New Roman" w:cs="Times New Roman"/>
          <w:sz w:val="24"/>
          <w:szCs w:val="24"/>
        </w:rPr>
        <w:t xml:space="preserve">, </w:t>
      </w:r>
      <w:r w:rsidR="003301BF" w:rsidRPr="003301BF">
        <w:rPr>
          <w:rFonts w:ascii="Times New Roman" w:hAnsi="Times New Roman" w:cs="Times New Roman"/>
          <w:sz w:val="24"/>
          <w:szCs w:val="24"/>
        </w:rPr>
        <w:t xml:space="preserve"> в течение дня с </w:t>
      </w:r>
      <w:r w:rsidR="003301BF">
        <w:rPr>
          <w:rFonts w:ascii="Times New Roman" w:hAnsi="Times New Roman" w:cs="Times New Roman"/>
          <w:sz w:val="24"/>
          <w:szCs w:val="24"/>
        </w:rPr>
        <w:t>даты резолюции главы А</w:t>
      </w:r>
      <w:r w:rsidR="003301BF" w:rsidRPr="003301BF">
        <w:rPr>
          <w:rFonts w:ascii="Times New Roman" w:hAnsi="Times New Roman" w:cs="Times New Roman"/>
          <w:sz w:val="24"/>
          <w:szCs w:val="24"/>
        </w:rPr>
        <w:t xml:space="preserve">дминистрации на заявлении </w:t>
      </w:r>
      <w:r w:rsidR="003301BF">
        <w:rPr>
          <w:rFonts w:ascii="Times New Roman" w:hAnsi="Times New Roman" w:cs="Times New Roman"/>
          <w:sz w:val="24"/>
          <w:szCs w:val="24"/>
        </w:rPr>
        <w:t>направляет Специалисту</w:t>
      </w:r>
      <w:r w:rsidR="003301BF" w:rsidRPr="003301BF">
        <w:rPr>
          <w:rFonts w:ascii="Times New Roman" w:hAnsi="Times New Roman" w:cs="Times New Roman"/>
          <w:sz w:val="24"/>
          <w:szCs w:val="24"/>
        </w:rPr>
        <w:t xml:space="preserve"> пакет принятых документов с заявлением для рассмотрения и подготовки проекта решения по принятому заявлению.   </w:t>
      </w:r>
    </w:p>
    <w:p w:rsidR="003301BF" w:rsidRPr="003301BF" w:rsidRDefault="00AD5126" w:rsidP="0033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3.1.3.3. </w:t>
      </w:r>
      <w:r w:rsidR="003301BF" w:rsidRPr="003301BF">
        <w:rPr>
          <w:rFonts w:ascii="Times New Roman" w:hAnsi="Times New Roman" w:cs="Times New Roman"/>
          <w:sz w:val="24"/>
          <w:szCs w:val="24"/>
        </w:rPr>
        <w:t>В случае если заявителем самостоятельно не представлены документы, необходимые для предоставления муниципальной услуги, указанные в пункте 2.7 настоящ</w:t>
      </w:r>
      <w:r w:rsidR="003301BF">
        <w:rPr>
          <w:rFonts w:ascii="Times New Roman" w:hAnsi="Times New Roman" w:cs="Times New Roman"/>
          <w:sz w:val="24"/>
          <w:szCs w:val="24"/>
        </w:rPr>
        <w:t>его</w:t>
      </w:r>
      <w:r w:rsidR="003301BF" w:rsidRPr="003301BF">
        <w:rPr>
          <w:rFonts w:ascii="Times New Roman" w:hAnsi="Times New Roman" w:cs="Times New Roman"/>
          <w:sz w:val="24"/>
          <w:szCs w:val="24"/>
        </w:rPr>
        <w:t xml:space="preserve"> </w:t>
      </w:r>
      <w:r w:rsidR="003301BF">
        <w:rPr>
          <w:rFonts w:ascii="Times New Roman" w:hAnsi="Times New Roman" w:cs="Times New Roman"/>
          <w:sz w:val="24"/>
          <w:szCs w:val="24"/>
        </w:rPr>
        <w:t>Административного регламента</w:t>
      </w:r>
      <w:r w:rsidR="003301BF" w:rsidRPr="003301BF">
        <w:rPr>
          <w:rFonts w:ascii="Times New Roman" w:hAnsi="Times New Roman" w:cs="Times New Roman"/>
          <w:sz w:val="24"/>
          <w:szCs w:val="24"/>
        </w:rPr>
        <w:t xml:space="preserve">, специалистом </w:t>
      </w:r>
      <w:r w:rsidR="003301BF">
        <w:rPr>
          <w:rFonts w:ascii="Times New Roman" w:hAnsi="Times New Roman" w:cs="Times New Roman"/>
          <w:sz w:val="24"/>
          <w:szCs w:val="24"/>
        </w:rPr>
        <w:t>Администрации</w:t>
      </w:r>
      <w:r w:rsidR="003301BF" w:rsidRPr="003301BF">
        <w:rPr>
          <w:rFonts w:ascii="Times New Roman" w:hAnsi="Times New Roman" w:cs="Times New Roman"/>
          <w:sz w:val="24"/>
          <w:szCs w:val="24"/>
        </w:rPr>
        <w:t>, ответственным за межведомственное взаимодействие, не позднее 1</w:t>
      </w:r>
      <w:r w:rsidR="005B2A0F">
        <w:rPr>
          <w:rFonts w:ascii="Times New Roman" w:hAnsi="Times New Roman" w:cs="Times New Roman"/>
          <w:sz w:val="24"/>
          <w:szCs w:val="24"/>
        </w:rPr>
        <w:t xml:space="preserve"> </w:t>
      </w:r>
      <w:r w:rsidR="003301BF" w:rsidRPr="003301BF">
        <w:rPr>
          <w:rFonts w:ascii="Times New Roman" w:hAnsi="Times New Roman" w:cs="Times New Roman"/>
          <w:sz w:val="24"/>
          <w:szCs w:val="24"/>
        </w:rPr>
        <w:t xml:space="preserve">рабочего дня, следующего за днем регистрации заявления, направляются соответствующие запросы. </w:t>
      </w:r>
    </w:p>
    <w:p w:rsidR="003301BF" w:rsidRPr="003301BF" w:rsidRDefault="00AD5126" w:rsidP="0033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3.1.3.4. </w:t>
      </w:r>
      <w:r w:rsidR="005B2A0F">
        <w:rPr>
          <w:rFonts w:ascii="Times New Roman" w:hAnsi="Times New Roman" w:cs="Times New Roman"/>
          <w:sz w:val="24"/>
          <w:szCs w:val="24"/>
        </w:rPr>
        <w:t>Не позднее 2</w:t>
      </w:r>
      <w:r w:rsidR="003301BF" w:rsidRPr="003301BF">
        <w:rPr>
          <w:rFonts w:ascii="Times New Roman" w:hAnsi="Times New Roman" w:cs="Times New Roman"/>
          <w:sz w:val="24"/>
          <w:szCs w:val="24"/>
        </w:rPr>
        <w:t xml:space="preserve"> рабочих дней, следующих за днем поступления запрашиваемых посредством межведомственного информационного взаи</w:t>
      </w:r>
      <w:r w:rsidR="003301BF">
        <w:rPr>
          <w:rFonts w:ascii="Times New Roman" w:hAnsi="Times New Roman" w:cs="Times New Roman"/>
          <w:sz w:val="24"/>
          <w:szCs w:val="24"/>
        </w:rPr>
        <w:t>модействия документов, С</w:t>
      </w:r>
      <w:r w:rsidR="003301BF" w:rsidRPr="003301BF">
        <w:rPr>
          <w:rFonts w:ascii="Times New Roman" w:hAnsi="Times New Roman" w:cs="Times New Roman"/>
          <w:sz w:val="24"/>
          <w:szCs w:val="24"/>
        </w:rPr>
        <w:t>пециалист, в случае если не требуется образование испрашиваемого земельного участка или уточнение его границ, осуществляет подготовку проекта:</w:t>
      </w:r>
    </w:p>
    <w:p w:rsidR="003301BF" w:rsidRPr="003301BF" w:rsidRDefault="003301BF" w:rsidP="003301B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301BF">
        <w:rPr>
          <w:rFonts w:ascii="Times New Roman" w:hAnsi="Times New Roman" w:cs="Times New Roman"/>
          <w:sz w:val="24"/>
          <w:szCs w:val="24"/>
        </w:rPr>
        <w:t>договора купли-продажи земельного участка;</w:t>
      </w:r>
    </w:p>
    <w:p w:rsidR="003301BF" w:rsidRPr="003301BF" w:rsidRDefault="003301BF" w:rsidP="003301B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301BF">
        <w:rPr>
          <w:rFonts w:ascii="Times New Roman" w:hAnsi="Times New Roman" w:cs="Times New Roman"/>
          <w:sz w:val="24"/>
          <w:szCs w:val="24"/>
        </w:rPr>
        <w:t>договора аренды земельного участка;</w:t>
      </w:r>
    </w:p>
    <w:p w:rsidR="003301BF" w:rsidRPr="003301BF" w:rsidRDefault="003301BF" w:rsidP="003301B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301BF">
        <w:rPr>
          <w:rFonts w:ascii="Times New Roman" w:hAnsi="Times New Roman" w:cs="Times New Roman"/>
          <w:sz w:val="24"/>
          <w:szCs w:val="24"/>
        </w:rPr>
        <w:t>договора безвозмездного пользования земельным участком;</w:t>
      </w:r>
    </w:p>
    <w:p w:rsidR="003301BF" w:rsidRPr="003301BF" w:rsidRDefault="003301BF" w:rsidP="003301B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301BF">
        <w:rPr>
          <w:rFonts w:ascii="Times New Roman" w:hAnsi="Times New Roman" w:cs="Times New Roman"/>
          <w:sz w:val="24"/>
          <w:szCs w:val="24"/>
        </w:rPr>
        <w:t>постановления администрации о предоставлении земельного участка в собственность бесплатно;</w:t>
      </w:r>
    </w:p>
    <w:p w:rsidR="003301BF" w:rsidRPr="003301BF" w:rsidRDefault="003301BF" w:rsidP="003301B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301BF">
        <w:rPr>
          <w:rFonts w:ascii="Times New Roman" w:hAnsi="Times New Roman" w:cs="Times New Roman"/>
          <w:sz w:val="24"/>
          <w:szCs w:val="24"/>
        </w:rPr>
        <w:t>постановления администрации о предоставлении земельного участка в постоянное (бессрочное) пользование;</w:t>
      </w:r>
    </w:p>
    <w:p w:rsidR="005B2A0F" w:rsidRDefault="003301B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301BF">
        <w:rPr>
          <w:rFonts w:ascii="Times New Roman" w:hAnsi="Times New Roman" w:cs="Times New Roman"/>
          <w:sz w:val="24"/>
          <w:szCs w:val="24"/>
        </w:rPr>
        <w:t>письмо об отказе в предос</w:t>
      </w:r>
      <w:r w:rsidR="005B2A0F">
        <w:rPr>
          <w:rFonts w:ascii="Times New Roman" w:hAnsi="Times New Roman" w:cs="Times New Roman"/>
          <w:sz w:val="24"/>
          <w:szCs w:val="24"/>
        </w:rPr>
        <w:t xml:space="preserve">тавлении муниципальной услуги. </w:t>
      </w:r>
      <w:r w:rsidRPr="003301BF">
        <w:rPr>
          <w:rFonts w:ascii="Times New Roman" w:hAnsi="Times New Roman" w:cs="Times New Roman"/>
          <w:sz w:val="24"/>
          <w:szCs w:val="24"/>
        </w:rPr>
        <w:t xml:space="preserve"> </w:t>
      </w:r>
    </w:p>
    <w:p w:rsidR="005B2A0F" w:rsidRDefault="00AD5126"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3.1.3.5. </w:t>
      </w:r>
      <w:r w:rsidR="005B2A0F" w:rsidRPr="005B2A0F">
        <w:rPr>
          <w:rFonts w:ascii="Times New Roman" w:hAnsi="Times New Roman" w:cs="Times New Roman"/>
          <w:sz w:val="24"/>
          <w:szCs w:val="24"/>
        </w:rPr>
        <w:t>Максимальный срок выполнения административной процедуры - 18 рабочих дней со дня регистрации заявления.</w:t>
      </w:r>
    </w:p>
    <w:p w:rsidR="005B2A0F" w:rsidRPr="005B2A0F"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2A0F">
        <w:rPr>
          <w:rFonts w:ascii="Times New Roman" w:hAnsi="Times New Roman" w:cs="Times New Roman"/>
          <w:sz w:val="24"/>
          <w:szCs w:val="24"/>
        </w:rPr>
        <w:t>3.1.3.6. Результатом административной процеду</w:t>
      </w:r>
      <w:r>
        <w:rPr>
          <w:rFonts w:ascii="Times New Roman" w:hAnsi="Times New Roman" w:cs="Times New Roman"/>
          <w:sz w:val="24"/>
          <w:szCs w:val="24"/>
        </w:rPr>
        <w:t>ры является подписанный главой А</w:t>
      </w:r>
      <w:r w:rsidRPr="005B2A0F">
        <w:rPr>
          <w:rFonts w:ascii="Times New Roman" w:hAnsi="Times New Roman" w:cs="Times New Roman"/>
          <w:sz w:val="24"/>
          <w:szCs w:val="24"/>
        </w:rPr>
        <w:t>дминистрации проект:</w:t>
      </w:r>
    </w:p>
    <w:p w:rsidR="005B2A0F" w:rsidRPr="005B2A0F"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2A0F">
        <w:rPr>
          <w:rFonts w:ascii="Times New Roman" w:hAnsi="Times New Roman" w:cs="Times New Roman"/>
          <w:sz w:val="24"/>
          <w:szCs w:val="24"/>
        </w:rPr>
        <w:t>договора купли-продажи земельного участка;</w:t>
      </w:r>
    </w:p>
    <w:p w:rsidR="005B2A0F" w:rsidRPr="005B2A0F"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2A0F">
        <w:rPr>
          <w:rFonts w:ascii="Times New Roman" w:hAnsi="Times New Roman" w:cs="Times New Roman"/>
          <w:sz w:val="24"/>
          <w:szCs w:val="24"/>
        </w:rPr>
        <w:t>договора аренды земельного участка;</w:t>
      </w:r>
    </w:p>
    <w:p w:rsidR="005B2A0F" w:rsidRPr="005B2A0F"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2A0F">
        <w:rPr>
          <w:rFonts w:ascii="Times New Roman" w:hAnsi="Times New Roman" w:cs="Times New Roman"/>
          <w:sz w:val="24"/>
          <w:szCs w:val="24"/>
        </w:rPr>
        <w:t>договора безвозмездного пользования земельным участком;</w:t>
      </w:r>
    </w:p>
    <w:p w:rsidR="005B2A0F" w:rsidRPr="005B2A0F"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2A0F">
        <w:rPr>
          <w:rFonts w:ascii="Times New Roman" w:hAnsi="Times New Roman" w:cs="Times New Roman"/>
          <w:sz w:val="24"/>
          <w:szCs w:val="24"/>
        </w:rPr>
        <w:t>постановления о предоставлении земельного участка в собственность бесплатно;</w:t>
      </w:r>
    </w:p>
    <w:p w:rsidR="005B2A0F" w:rsidRPr="005B2A0F"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2A0F">
        <w:rPr>
          <w:rFonts w:ascii="Times New Roman" w:hAnsi="Times New Roman" w:cs="Times New Roman"/>
          <w:sz w:val="24"/>
          <w:szCs w:val="24"/>
        </w:rPr>
        <w:t>постановления о предоставлении земельного участка в постоянное (бессрочное) пользование;</w:t>
      </w:r>
    </w:p>
    <w:p w:rsidR="005B2A0F" w:rsidRPr="005B2A0F"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B2A0F">
        <w:rPr>
          <w:rFonts w:ascii="Times New Roman" w:hAnsi="Times New Roman" w:cs="Times New Roman"/>
          <w:sz w:val="24"/>
          <w:szCs w:val="24"/>
        </w:rPr>
        <w:t>письмо об отказе в предоставлении муниципальной услуги.</w:t>
      </w:r>
    </w:p>
    <w:p w:rsidR="005B2A0F" w:rsidRPr="005B2A0F"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2A0F">
        <w:rPr>
          <w:rFonts w:ascii="Times New Roman" w:hAnsi="Times New Roman" w:cs="Times New Roman"/>
          <w:sz w:val="24"/>
          <w:szCs w:val="24"/>
        </w:rPr>
        <w:t>3.1.3.7. Способ фиксации результата выполнения административной процедуры:</w:t>
      </w:r>
    </w:p>
    <w:p w:rsidR="005B2A0F" w:rsidRPr="005B2A0F"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2A0F">
        <w:rPr>
          <w:rFonts w:ascii="Times New Roman" w:hAnsi="Times New Roman" w:cs="Times New Roman"/>
          <w:sz w:val="24"/>
          <w:szCs w:val="24"/>
        </w:rPr>
        <w:t>издание постановления о предоставлении земельного участка в собственность бесплатно;</w:t>
      </w:r>
    </w:p>
    <w:p w:rsidR="005B2A0F" w:rsidRPr="005B2A0F"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2A0F">
        <w:rPr>
          <w:rFonts w:ascii="Times New Roman" w:hAnsi="Times New Roman" w:cs="Times New Roman"/>
          <w:sz w:val="24"/>
          <w:szCs w:val="24"/>
        </w:rPr>
        <w:t>издание постановления о предоставлении земельного у</w:t>
      </w:r>
      <w:r>
        <w:rPr>
          <w:rFonts w:ascii="Times New Roman" w:hAnsi="Times New Roman" w:cs="Times New Roman"/>
          <w:sz w:val="24"/>
          <w:szCs w:val="24"/>
        </w:rPr>
        <w:t>частка в постоянное (бессрочное</w:t>
      </w:r>
      <w:r w:rsidRPr="005B2A0F">
        <w:rPr>
          <w:rFonts w:ascii="Times New Roman" w:hAnsi="Times New Roman" w:cs="Times New Roman"/>
          <w:sz w:val="24"/>
          <w:szCs w:val="24"/>
        </w:rPr>
        <w:t>) пользование;</w:t>
      </w:r>
    </w:p>
    <w:p w:rsidR="005B2A0F" w:rsidRPr="005B2A0F" w:rsidRDefault="005B2A0F" w:rsidP="005B2A0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5B2A0F">
        <w:rPr>
          <w:rFonts w:ascii="Times New Roman" w:hAnsi="Times New Roman" w:cs="Times New Roman"/>
          <w:sz w:val="24"/>
          <w:szCs w:val="24"/>
        </w:rPr>
        <w:t xml:space="preserve">подписание главой </w:t>
      </w:r>
      <w:r>
        <w:rPr>
          <w:rFonts w:ascii="Times New Roman" w:hAnsi="Times New Roman" w:cs="Times New Roman"/>
          <w:sz w:val="24"/>
          <w:szCs w:val="24"/>
        </w:rPr>
        <w:t xml:space="preserve">Администрации </w:t>
      </w:r>
      <w:r w:rsidRPr="005B2A0F">
        <w:rPr>
          <w:rFonts w:ascii="Times New Roman" w:hAnsi="Times New Roman" w:cs="Times New Roman"/>
          <w:sz w:val="24"/>
          <w:szCs w:val="24"/>
        </w:rPr>
        <w:t>договор</w:t>
      </w:r>
      <w:r>
        <w:rPr>
          <w:rFonts w:ascii="Times New Roman" w:hAnsi="Times New Roman" w:cs="Times New Roman"/>
          <w:sz w:val="24"/>
          <w:szCs w:val="24"/>
        </w:rPr>
        <w:t>а</w:t>
      </w:r>
      <w:r w:rsidRPr="005B2A0F">
        <w:rPr>
          <w:rFonts w:ascii="Times New Roman" w:hAnsi="Times New Roman" w:cs="Times New Roman"/>
          <w:sz w:val="24"/>
          <w:szCs w:val="24"/>
        </w:rPr>
        <w:t xml:space="preserve">  купли-продажи земельного участка;</w:t>
      </w:r>
    </w:p>
    <w:p w:rsidR="005B2A0F" w:rsidRPr="005B2A0F"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2A0F">
        <w:rPr>
          <w:rFonts w:ascii="Times New Roman" w:hAnsi="Times New Roman" w:cs="Times New Roman"/>
          <w:sz w:val="24"/>
          <w:szCs w:val="24"/>
        </w:rPr>
        <w:t>подписание главой</w:t>
      </w:r>
      <w:r>
        <w:rPr>
          <w:rFonts w:ascii="Times New Roman" w:hAnsi="Times New Roman" w:cs="Times New Roman"/>
          <w:sz w:val="24"/>
          <w:szCs w:val="24"/>
        </w:rPr>
        <w:t xml:space="preserve"> </w:t>
      </w:r>
      <w:r w:rsidRPr="005B2A0F">
        <w:rPr>
          <w:rFonts w:ascii="Times New Roman" w:hAnsi="Times New Roman" w:cs="Times New Roman"/>
          <w:sz w:val="24"/>
          <w:szCs w:val="24"/>
        </w:rPr>
        <w:t>Администрации договор</w:t>
      </w:r>
      <w:r>
        <w:rPr>
          <w:rFonts w:ascii="Times New Roman" w:hAnsi="Times New Roman" w:cs="Times New Roman"/>
          <w:sz w:val="24"/>
          <w:szCs w:val="24"/>
        </w:rPr>
        <w:t>а</w:t>
      </w:r>
      <w:r w:rsidRPr="005B2A0F">
        <w:rPr>
          <w:rFonts w:ascii="Times New Roman" w:hAnsi="Times New Roman" w:cs="Times New Roman"/>
          <w:sz w:val="24"/>
          <w:szCs w:val="24"/>
        </w:rPr>
        <w:t xml:space="preserve"> аренды земельного участка;</w:t>
      </w:r>
    </w:p>
    <w:p w:rsidR="005B2A0F" w:rsidRPr="005B2A0F"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2A0F">
        <w:rPr>
          <w:rFonts w:ascii="Times New Roman" w:hAnsi="Times New Roman" w:cs="Times New Roman"/>
          <w:sz w:val="24"/>
          <w:szCs w:val="24"/>
        </w:rPr>
        <w:t>подписание главой Администрации договор</w:t>
      </w:r>
      <w:r>
        <w:rPr>
          <w:rFonts w:ascii="Times New Roman" w:hAnsi="Times New Roman" w:cs="Times New Roman"/>
          <w:sz w:val="24"/>
          <w:szCs w:val="24"/>
        </w:rPr>
        <w:t>а</w:t>
      </w:r>
      <w:r w:rsidRPr="005B2A0F">
        <w:rPr>
          <w:rFonts w:ascii="Times New Roman" w:hAnsi="Times New Roman" w:cs="Times New Roman"/>
          <w:sz w:val="24"/>
          <w:szCs w:val="24"/>
        </w:rPr>
        <w:t xml:space="preserve"> безвозмездного пользования земельным участком;</w:t>
      </w:r>
    </w:p>
    <w:p w:rsidR="007A6926"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2A0F">
        <w:rPr>
          <w:rFonts w:ascii="Times New Roman" w:hAnsi="Times New Roman" w:cs="Times New Roman"/>
          <w:sz w:val="24"/>
          <w:szCs w:val="24"/>
        </w:rPr>
        <w:t>3.1.3.8. В случаях, предус</w:t>
      </w:r>
      <w:r>
        <w:rPr>
          <w:rFonts w:ascii="Times New Roman" w:hAnsi="Times New Roman" w:cs="Times New Roman"/>
          <w:sz w:val="24"/>
          <w:szCs w:val="24"/>
        </w:rPr>
        <w:t>мотренных пунктом 2.9 настоящего</w:t>
      </w:r>
      <w:r w:rsidRPr="005B2A0F">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7A6926">
        <w:rPr>
          <w:rFonts w:ascii="Times New Roman" w:hAnsi="Times New Roman" w:cs="Times New Roman"/>
          <w:sz w:val="24"/>
          <w:szCs w:val="24"/>
        </w:rPr>
        <w:t>, А</w:t>
      </w:r>
      <w:r w:rsidRPr="005B2A0F">
        <w:rPr>
          <w:rFonts w:ascii="Times New Roman" w:hAnsi="Times New Roman" w:cs="Times New Roman"/>
          <w:sz w:val="24"/>
          <w:szCs w:val="24"/>
        </w:rPr>
        <w:t>дминистрацией принимается решение об отказе в предоставлении муниципальной услуги.</w:t>
      </w:r>
    </w:p>
    <w:p w:rsidR="007A69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3.1.4. </w:t>
      </w:r>
      <w:r w:rsidR="007A6926" w:rsidRPr="007A6926">
        <w:rPr>
          <w:rFonts w:ascii="Times New Roman" w:hAnsi="Times New Roman" w:cs="Times New Roman"/>
          <w:sz w:val="24"/>
          <w:szCs w:val="24"/>
        </w:rPr>
        <w:t>Уведомление заявителя о принятом решении.</w:t>
      </w:r>
    </w:p>
    <w:p w:rsidR="007A6926" w:rsidRPr="007A6926" w:rsidRDefault="00AD5126" w:rsidP="007A69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3.1.4.1. </w:t>
      </w:r>
      <w:r w:rsidR="007A6926" w:rsidRPr="007A6926">
        <w:rPr>
          <w:rFonts w:ascii="Times New Roman" w:hAnsi="Times New Roman" w:cs="Times New Roman"/>
          <w:sz w:val="24"/>
          <w:szCs w:val="24"/>
        </w:rPr>
        <w:t>В течение двух рабочих дней после принятия соответствующего решения производится информирование заявителя о времени и месте получения конечного результата предоставления муниципальной услуги:</w:t>
      </w:r>
    </w:p>
    <w:p w:rsidR="007A6926" w:rsidRPr="007A6926" w:rsidRDefault="007A6926" w:rsidP="007A692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A6926">
        <w:rPr>
          <w:rFonts w:ascii="Times New Roman" w:hAnsi="Times New Roman" w:cs="Times New Roman"/>
          <w:sz w:val="24"/>
          <w:szCs w:val="24"/>
        </w:rPr>
        <w:t>договора купли-продажи земельного участка;</w:t>
      </w:r>
    </w:p>
    <w:p w:rsidR="007A6926" w:rsidRPr="007A6926" w:rsidRDefault="007A6926" w:rsidP="007A692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A6926">
        <w:rPr>
          <w:rFonts w:ascii="Times New Roman" w:hAnsi="Times New Roman" w:cs="Times New Roman"/>
          <w:sz w:val="24"/>
          <w:szCs w:val="24"/>
        </w:rPr>
        <w:t>договора аренды земельного участка;</w:t>
      </w:r>
    </w:p>
    <w:p w:rsidR="007A6926" w:rsidRPr="007A6926" w:rsidRDefault="007A6926" w:rsidP="007A692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A6926">
        <w:rPr>
          <w:rFonts w:ascii="Times New Roman" w:hAnsi="Times New Roman" w:cs="Times New Roman"/>
          <w:sz w:val="24"/>
          <w:szCs w:val="24"/>
        </w:rPr>
        <w:t>договора безвозмездного пользования земельным участком;</w:t>
      </w:r>
    </w:p>
    <w:p w:rsidR="007A6926" w:rsidRPr="007A6926" w:rsidRDefault="007A6926" w:rsidP="007A692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A6926">
        <w:rPr>
          <w:rFonts w:ascii="Times New Roman" w:hAnsi="Times New Roman" w:cs="Times New Roman"/>
          <w:sz w:val="24"/>
          <w:szCs w:val="24"/>
        </w:rPr>
        <w:t>решения о предоставлении земельного участка в собственность бесплатно;</w:t>
      </w:r>
    </w:p>
    <w:p w:rsidR="007A6926" w:rsidRPr="007A6926" w:rsidRDefault="007A6926" w:rsidP="007A692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A6926">
        <w:rPr>
          <w:rFonts w:ascii="Times New Roman" w:hAnsi="Times New Roman" w:cs="Times New Roman"/>
          <w:sz w:val="24"/>
          <w:szCs w:val="24"/>
        </w:rPr>
        <w:t>решения о предоставлении земельного участка в постоянное (бессрочное) пользование;</w:t>
      </w:r>
    </w:p>
    <w:p w:rsidR="00AD5126" w:rsidRPr="00AD5126" w:rsidRDefault="007A6926" w:rsidP="007A692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письма</w:t>
      </w:r>
      <w:r w:rsidRPr="007A6926">
        <w:rPr>
          <w:rFonts w:ascii="Times New Roman" w:hAnsi="Times New Roman" w:cs="Times New Roman"/>
          <w:sz w:val="24"/>
          <w:szCs w:val="24"/>
        </w:rPr>
        <w:t xml:space="preserve"> об отказе в предоставлении муниципальной услуги.  </w:t>
      </w:r>
    </w:p>
    <w:p w:rsidR="00AD5126" w:rsidRPr="00AD5126" w:rsidRDefault="00AD5126" w:rsidP="006403D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3.1.4.2. </w:t>
      </w:r>
      <w:r w:rsidR="006403D7" w:rsidRPr="006403D7">
        <w:rPr>
          <w:rFonts w:ascii="Times New Roman" w:hAnsi="Times New Roman" w:cs="Times New Roman"/>
          <w:sz w:val="24"/>
          <w:szCs w:val="24"/>
        </w:rPr>
        <w:t>Результат предоставления услуги заявителю направляется почтой по адресу, указанному в заявлении в случае неявки заявителя лично (либо его представителя) для получения результата предоставления услуги в течение 2 рабочих дней после информирования заявителя.</w:t>
      </w:r>
    </w:p>
    <w:p w:rsidR="006403D7" w:rsidRPr="006403D7" w:rsidRDefault="006403D7" w:rsidP="006403D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403D7">
        <w:rPr>
          <w:rFonts w:ascii="Times New Roman" w:hAnsi="Times New Roman" w:cs="Times New Roman"/>
          <w:sz w:val="24"/>
          <w:szCs w:val="24"/>
        </w:rPr>
        <w:t>3.1.4.3 Результатом административной процедуры является вручение заявителю подготовленных документов.</w:t>
      </w:r>
    </w:p>
    <w:p w:rsidR="006403D7" w:rsidRPr="006403D7" w:rsidRDefault="006403D7" w:rsidP="006403D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403D7">
        <w:rPr>
          <w:rFonts w:ascii="Times New Roman" w:hAnsi="Times New Roman" w:cs="Times New Roman"/>
          <w:sz w:val="24"/>
          <w:szCs w:val="24"/>
        </w:rPr>
        <w:t>3.1.4.4. Способ фиксации результата выполнения административной процедуры - при явке заявителя для получения подготовленных документов вручение результата предоставления муниципальной услуги под роспись на сопроводительном письме к договорам купли-продажи, аренды, безвозмездного срочного пользования, при неявке - направление почтовым отправлением с уведомлением.</w:t>
      </w:r>
    </w:p>
    <w:p w:rsidR="006403D7" w:rsidRPr="006403D7" w:rsidRDefault="006403D7" w:rsidP="006403D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403D7">
        <w:rPr>
          <w:rFonts w:ascii="Times New Roman" w:hAnsi="Times New Roman" w:cs="Times New Roman"/>
          <w:sz w:val="24"/>
          <w:szCs w:val="24"/>
        </w:rPr>
        <w:t>3.1.4.5. Способ фиксации результата выполнения административного действия, в том числе через МФЦ и в электронной форме.</w:t>
      </w:r>
    </w:p>
    <w:p w:rsidR="006403D7" w:rsidRPr="006403D7" w:rsidRDefault="006403D7" w:rsidP="006403D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403D7">
        <w:rPr>
          <w:rFonts w:ascii="Times New Roman" w:hAnsi="Times New Roman" w:cs="Times New Roman"/>
          <w:sz w:val="24"/>
          <w:szCs w:val="24"/>
        </w:rPr>
        <w:t>Информирование заявителя осуществляется в письменном виде путем почтовых отправлений либо по электронной почте, либо через функционал личного кабинета ПГУ ЛО и ЕПГУ.</w:t>
      </w:r>
    </w:p>
    <w:p w:rsidR="006403D7" w:rsidRPr="006403D7" w:rsidRDefault="006403D7" w:rsidP="006403D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403D7">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4075A3" w:rsidRPr="00AD5126" w:rsidRDefault="004075A3" w:rsidP="00AD5126">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AD5126">
        <w:rPr>
          <w:rFonts w:ascii="Times New Roman" w:hAnsi="Times New Roman" w:cs="Times New Roman"/>
          <w:b/>
          <w:sz w:val="24"/>
          <w:szCs w:val="24"/>
        </w:rPr>
        <w:t>3.2. Особенности выполнения административных процедур в электронном виде.</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.1</w:t>
      </w:r>
      <w:r w:rsidR="004075A3" w:rsidRPr="004075A3">
        <w:rPr>
          <w:rFonts w:ascii="Times New Roman" w:eastAsiaTheme="minorHAnsi" w:hAnsi="Times New Roman" w:cs="Times New Roman"/>
          <w:sz w:val="24"/>
          <w:szCs w:val="24"/>
          <w:lang w:eastAsia="en-US"/>
        </w:rPr>
        <w:t>.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075A3" w:rsidRPr="004075A3">
        <w:rPr>
          <w:rFonts w:ascii="Times New Roman" w:eastAsiaTheme="minorHAnsi" w:hAnsi="Times New Roman" w:cs="Times New Roman"/>
          <w:sz w:val="24"/>
          <w:szCs w:val="24"/>
          <w:lang w:eastAsia="en-US"/>
        </w:rPr>
        <w:t>ии и ау</w:t>
      </w:r>
      <w:proofErr w:type="gramEnd"/>
      <w:r w:rsidR="004075A3" w:rsidRPr="004075A3">
        <w:rPr>
          <w:rFonts w:ascii="Times New Roman" w:eastAsiaTheme="minorHAnsi" w:hAnsi="Times New Roman" w:cs="Times New Roman"/>
          <w:sz w:val="24"/>
          <w:szCs w:val="24"/>
          <w:lang w:eastAsia="en-US"/>
        </w:rPr>
        <w:t xml:space="preserve">тентификации (далее – ЕСИА).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.2</w:t>
      </w:r>
      <w:r w:rsidR="004075A3" w:rsidRPr="004075A3">
        <w:rPr>
          <w:rFonts w:ascii="Times New Roman" w:eastAsiaTheme="minorHAnsi" w:hAnsi="Times New Roman" w:cs="Times New Roman"/>
          <w:sz w:val="24"/>
          <w:szCs w:val="24"/>
          <w:lang w:eastAsia="en-US"/>
        </w:rPr>
        <w:t xml:space="preserve">. Муниципальная услуга может быть получена через ПГУ ЛО следующими способами: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 обязательной личной явкой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без личной явки на прием в Администрацию.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.3</w:t>
      </w:r>
      <w:r w:rsidR="004075A3" w:rsidRPr="004075A3">
        <w:rPr>
          <w:rFonts w:ascii="Times New Roman" w:eastAsiaTheme="minorHAnsi" w:hAnsi="Times New Roman" w:cs="Times New Roman"/>
          <w:sz w:val="24"/>
          <w:szCs w:val="24"/>
          <w:lang w:eastAsia="en-US"/>
        </w:rPr>
        <w:t xml:space="preserve">.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w:t>
      </w:r>
      <w:r w:rsidR="004075A3" w:rsidRPr="004075A3">
        <w:rPr>
          <w:rFonts w:ascii="Times New Roman" w:eastAsiaTheme="minorHAnsi" w:hAnsi="Times New Roman" w:cs="Times New Roman"/>
          <w:sz w:val="24"/>
          <w:szCs w:val="24"/>
          <w:lang w:eastAsia="en-US"/>
        </w:rPr>
        <w:lastRenderedPageBreak/>
        <w:t xml:space="preserve">электронную подпись (далее – ЭП) для заверения заявления и документов, поданных в электронном виде на ПГУ ЛО или на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.4</w:t>
      </w:r>
      <w:r w:rsidR="004075A3" w:rsidRPr="004075A3">
        <w:rPr>
          <w:rFonts w:ascii="Times New Roman" w:eastAsiaTheme="minorHAnsi" w:hAnsi="Times New Roman" w:cs="Times New Roman"/>
          <w:sz w:val="24"/>
          <w:szCs w:val="24"/>
          <w:lang w:eastAsia="en-US"/>
        </w:rPr>
        <w:t>. Для подачи заявления через ЕПГУ или через ПГУ ЛО заявитель должен выполнить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пройти идентификацию и аутентификацию в ЕСИА;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личном кабинете на ЕПГУ или на ПГУ ЛО заполнить в электронном виде заявление на оказание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.5</w:t>
      </w:r>
      <w:r w:rsidR="004075A3" w:rsidRPr="004075A3">
        <w:rPr>
          <w:rFonts w:ascii="Times New Roman" w:eastAsiaTheme="minorHAnsi" w:hAnsi="Times New Roman" w:cs="Times New Roman"/>
          <w:sz w:val="24"/>
          <w:szCs w:val="24"/>
          <w:lang w:eastAsia="en-US"/>
        </w:rPr>
        <w:t>. В результате направления пакета электронных документов посредством ПГУ ЛО, либо через ЕПГУ в соответствии с требованиями пункта 3.2.5</w:t>
      </w:r>
      <w:r w:rsidR="00E6225C">
        <w:rPr>
          <w:rFonts w:ascii="Times New Roman" w:eastAsiaTheme="minorHAnsi" w:hAnsi="Times New Roman" w:cs="Times New Roman"/>
          <w:sz w:val="24"/>
          <w:szCs w:val="24"/>
          <w:lang w:eastAsia="en-US"/>
        </w:rPr>
        <w:t xml:space="preserve"> настоящего</w:t>
      </w:r>
      <w:r>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.6</w:t>
      </w:r>
      <w:r w:rsidR="004075A3" w:rsidRPr="004075A3">
        <w:rPr>
          <w:rFonts w:ascii="Times New Roman" w:eastAsiaTheme="minorHAnsi" w:hAnsi="Times New Roman" w:cs="Times New Roman"/>
          <w:sz w:val="24"/>
          <w:szCs w:val="24"/>
          <w:lang w:eastAsia="en-US"/>
        </w:rPr>
        <w:t xml:space="preserve">.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4075A3">
        <w:rPr>
          <w:rFonts w:ascii="Times New Roman" w:eastAsiaTheme="minorHAnsi" w:hAnsi="Times New Roman" w:cs="Times New Roman"/>
          <w:sz w:val="24"/>
          <w:szCs w:val="24"/>
          <w:lang w:eastAsia="en-US"/>
        </w:rPr>
        <w:t>дств св</w:t>
      </w:r>
      <w:proofErr w:type="gramEnd"/>
      <w:r w:rsidRPr="004075A3">
        <w:rPr>
          <w:rFonts w:ascii="Times New Roman" w:eastAsiaTheme="minorHAnsi" w:hAnsi="Times New Roman" w:cs="Times New Roman"/>
          <w:sz w:val="24"/>
          <w:szCs w:val="24"/>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.7</w:t>
      </w:r>
      <w:r w:rsidR="004075A3" w:rsidRPr="004075A3">
        <w:rPr>
          <w:rFonts w:ascii="Times New Roman" w:eastAsiaTheme="minorHAnsi" w:hAnsi="Times New Roman" w:cs="Times New Roman"/>
          <w:sz w:val="24"/>
          <w:szCs w:val="24"/>
          <w:lang w:eastAsia="en-US"/>
        </w:rPr>
        <w:t>.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075A3" w:rsidRPr="004075A3" w:rsidRDefault="004075A3" w:rsidP="004075A3">
      <w:pPr>
        <w:spacing w:after="0" w:line="240" w:lineRule="auto"/>
        <w:ind w:firstLine="567"/>
        <w:jc w:val="both"/>
        <w:outlineLvl w:val="1"/>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lastRenderedPageBreak/>
        <w:t xml:space="preserve">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неявки заявителя на прием в назначенное время заявление и документы хранятся в АИС «Межвед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Заявитель должен явиться на прием в указанное время. 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.8</w:t>
      </w:r>
      <w:r w:rsidR="004075A3" w:rsidRPr="004075A3">
        <w:rPr>
          <w:rFonts w:ascii="Times New Roman" w:eastAsiaTheme="minorHAnsi" w:hAnsi="Times New Roman" w:cs="Times New Roman"/>
          <w:sz w:val="24"/>
          <w:szCs w:val="24"/>
          <w:lang w:eastAsia="en-US"/>
        </w:rPr>
        <w:t>. В случае поступления всех док</w:t>
      </w:r>
      <w:r w:rsidR="00E6225C">
        <w:rPr>
          <w:rFonts w:ascii="Times New Roman" w:eastAsiaTheme="minorHAnsi" w:hAnsi="Times New Roman" w:cs="Times New Roman"/>
          <w:sz w:val="24"/>
          <w:szCs w:val="24"/>
          <w:lang w:eastAsia="en-US"/>
        </w:rPr>
        <w:t>ументов, указанных в пункте 2.6 настоящего</w:t>
      </w:r>
      <w:r w:rsidR="004075A3" w:rsidRPr="004075A3">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w:t>
      </w:r>
      <w:r w:rsidR="00E6225C">
        <w:rPr>
          <w:rFonts w:ascii="Times New Roman" w:eastAsiaTheme="minorHAnsi" w:hAnsi="Times New Roman" w:cs="Times New Roman"/>
          <w:sz w:val="24"/>
          <w:szCs w:val="24"/>
          <w:lang w:eastAsia="en-US"/>
        </w:rPr>
        <w:t xml:space="preserve">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 и отсутствия о</w:t>
      </w:r>
      <w:r w:rsidR="00E6225C">
        <w:rPr>
          <w:rFonts w:ascii="Times New Roman" w:eastAsiaTheme="minorHAnsi" w:hAnsi="Times New Roman" w:cs="Times New Roman"/>
          <w:sz w:val="24"/>
          <w:szCs w:val="24"/>
          <w:lang w:eastAsia="en-US"/>
        </w:rPr>
        <w:t>снований, указанных в пункте 2.10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w:t>
      </w:r>
    </w:p>
    <w:p w:rsid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.9</w:t>
      </w:r>
      <w:r w:rsidR="004075A3" w:rsidRPr="004075A3">
        <w:rPr>
          <w:rFonts w:ascii="Times New Roman" w:eastAsiaTheme="minorHAnsi" w:hAnsi="Times New Roman" w:cs="Times New Roman"/>
          <w:sz w:val="24"/>
          <w:szCs w:val="24"/>
          <w:lang w:eastAsia="en-US"/>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4918" w:rsidRPr="006F4918" w:rsidRDefault="006F4918" w:rsidP="006F4918">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AD5126" w:rsidRDefault="006F4918" w:rsidP="004075A3">
      <w:pPr>
        <w:autoSpaceDE w:val="0"/>
        <w:autoSpaceDN w:val="0"/>
        <w:adjustRightInd w:val="0"/>
        <w:spacing w:after="0" w:line="240" w:lineRule="auto"/>
        <w:jc w:val="both"/>
        <w:outlineLvl w:val="0"/>
        <w:rPr>
          <w:rFonts w:ascii="Times New Roman" w:eastAsiaTheme="minorHAnsi" w:hAnsi="Times New Roman" w:cs="Times New Roman"/>
          <w:b/>
          <w:bCs/>
          <w:sz w:val="24"/>
          <w:szCs w:val="24"/>
          <w:lang w:eastAsia="en-US"/>
        </w:rPr>
      </w:pPr>
      <w:r w:rsidRPr="00AD5126">
        <w:rPr>
          <w:rFonts w:ascii="Times New Roman" w:eastAsiaTheme="minorHAnsi" w:hAnsi="Times New Roman" w:cs="Times New Roman"/>
          <w:b/>
          <w:bCs/>
          <w:sz w:val="24"/>
          <w:szCs w:val="24"/>
          <w:lang w:eastAsia="en-US"/>
        </w:rPr>
        <w:t xml:space="preserve">         </w:t>
      </w:r>
      <w:r w:rsidR="004075A3" w:rsidRPr="00AD5126">
        <w:rPr>
          <w:rFonts w:ascii="Times New Roman" w:eastAsiaTheme="minorHAnsi" w:hAnsi="Times New Roman" w:cs="Times New Roman"/>
          <w:b/>
          <w:bCs/>
          <w:sz w:val="24"/>
          <w:szCs w:val="24"/>
          <w:lang w:eastAsia="en-US"/>
        </w:rPr>
        <w:t>3.3. Особенности выполнения административных процедур в многофункциональных центрах.</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lastRenderedPageBreak/>
        <w:t>определяет предмет обращения;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полномочий лица, подающего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rsidR="006A420A" w:rsidRPr="004075A3" w:rsidRDefault="006A420A" w:rsidP="006A420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420A">
        <w:rPr>
          <w:rFonts w:ascii="Times New Roman" w:eastAsiaTheme="minorHAnsi" w:hAnsi="Times New Roman" w:cs="Times New Roman"/>
          <w:sz w:val="24"/>
          <w:szCs w:val="24"/>
          <w:lang w:eastAsia="en-US"/>
        </w:rPr>
        <w:t>3.3.2. Срок регистрации заявления о предоставлении муниципальной услуги в филиале ГБУ ЛО «МФЦ» составляет 1 (один) рабочий день.</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 xml:space="preserve">3.3.3. При указании заявителем места получения ответа (результата предоставления муниципальной услуги) посредством МФЦ </w:t>
      </w:r>
      <w:r>
        <w:rPr>
          <w:rFonts w:ascii="Times New Roman" w:eastAsiaTheme="minorHAnsi" w:hAnsi="Times New Roman" w:cs="Times New Roman"/>
          <w:sz w:val="24"/>
          <w:szCs w:val="24"/>
          <w:lang w:eastAsia="en-US"/>
        </w:rPr>
        <w:t xml:space="preserve">Специалист </w:t>
      </w:r>
      <w:r w:rsidRPr="00DC5B76">
        <w:rPr>
          <w:rFonts w:ascii="Times New Roman" w:eastAsiaTheme="minorHAnsi" w:hAnsi="Times New Roman" w:cs="Times New Roman"/>
          <w:sz w:val="24"/>
          <w:szCs w:val="24"/>
          <w:lang w:eastAsia="en-US"/>
        </w:rPr>
        <w:t>передает специалисту МФЦ для передачи в соответствующий МФЦ результат предоставления услуги для его последующей выдачи заявителю:</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A175C8"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3.3.5. Передача сопроводительной ведомости неполученных документов и других исходящих форм по истечении 2 месяцев направляется в Администрацию по реестру невостребованных документов.</w:t>
      </w:r>
    </w:p>
    <w:p w:rsid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724EA9" w:rsidRPr="00FE71E5" w:rsidRDefault="00724EA9" w:rsidP="003E35A2">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w:t>
      </w:r>
      <w:r w:rsidRPr="00FE71E5">
        <w:rPr>
          <w:rFonts w:ascii="Times New Roman" w:eastAsiaTheme="minorHAnsi" w:hAnsi="Times New Roman" w:cs="Times New Roman"/>
          <w:sz w:val="24"/>
          <w:szCs w:val="24"/>
          <w:lang w:eastAsia="en-US"/>
        </w:rPr>
        <w:lastRenderedPageBreak/>
        <w:t>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724EA9"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6403D7" w:rsidRDefault="006403D7"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6403D7" w:rsidRPr="00FE71E5" w:rsidRDefault="006403D7"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11" w:name="Par491"/>
      <w:bookmarkEnd w:id="11"/>
      <w:r w:rsidRPr="00FE71E5">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w:t>
      </w:r>
      <w:r w:rsidRPr="00FE71E5">
        <w:rPr>
          <w:rFonts w:ascii="Times New Roman" w:hAnsi="Times New Roman" w:cs="Times New Roman"/>
          <w:sz w:val="24"/>
          <w:szCs w:val="24"/>
        </w:rPr>
        <w:lastRenderedPageBreak/>
        <w:t>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724EA9" w:rsidP="00724EA9">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1E5">
        <w:rPr>
          <w:rFonts w:ascii="Times New Roman" w:hAnsi="Times New Roman" w:cs="Times New Roman"/>
          <w:sz w:val="24"/>
          <w:szCs w:val="24"/>
        </w:rPr>
        <w:t>неудобства</w:t>
      </w:r>
      <w:proofErr w:type="gramEnd"/>
      <w:r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4EA9" w:rsidRPr="00FE71E5" w:rsidRDefault="00724EA9" w:rsidP="00724EA9">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w:t>
      </w:r>
      <w:proofErr w:type="gramStart"/>
      <w:r w:rsidRPr="00FE71E5">
        <w:rPr>
          <w:rFonts w:ascii="Times New Roman" w:hAnsi="Times New Roman" w:cs="Times New Roman"/>
          <w:sz w:val="24"/>
          <w:szCs w:val="24"/>
        </w:rPr>
        <w:t>жалобы</w:t>
      </w:r>
      <w:proofErr w:type="gramEnd"/>
      <w:r w:rsidRPr="00FE71E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t xml:space="preserve">В случае установления в ходе или по результатам </w:t>
      </w:r>
      <w:proofErr w:type="gramStart"/>
      <w:r w:rsidRPr="00FE71E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E71E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Default="00724EA9" w:rsidP="0069498E">
      <w:pPr>
        <w:jc w:val="center"/>
        <w:rPr>
          <w:iCs/>
          <w:sz w:val="24"/>
          <w:szCs w:val="24"/>
        </w:rPr>
        <w:sectPr w:rsidR="00724EA9" w:rsidSect="00FE71E5">
          <w:headerReference w:type="default" r:id="rId19"/>
          <w:footerReference w:type="default" r:id="rId20"/>
          <w:footerReference w:type="first" r:id="rId21"/>
          <w:pgSz w:w="11906" w:h="16838"/>
          <w:pgMar w:top="1134" w:right="850" w:bottom="1134" w:left="1134" w:header="708" w:footer="148" w:gutter="0"/>
          <w:cols w:space="708"/>
          <w:titlePg/>
          <w:docGrid w:linePitch="360"/>
        </w:sectPr>
      </w:pPr>
    </w:p>
    <w:p w:rsidR="00724EA9" w:rsidRPr="00807853" w:rsidRDefault="00724EA9" w:rsidP="00724EA9">
      <w:pPr>
        <w:spacing w:after="0" w:line="240" w:lineRule="auto"/>
        <w:rPr>
          <w:rFonts w:ascii="Times New Roman" w:eastAsia="Times New Roman" w:hAnsi="Times New Roman" w:cs="Times New Roman"/>
          <w:sz w:val="24"/>
          <w:szCs w:val="24"/>
          <w:lang w:eastAsia="en-US"/>
        </w:rPr>
      </w:pP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2" w:name="Par588"/>
      <w:bookmarkEnd w:id="12"/>
      <w:r>
        <w:rPr>
          <w:rFonts w:ascii="Times New Roman" w:hAnsi="Times New Roman" w:cs="Times New Roman"/>
          <w:sz w:val="28"/>
          <w:szCs w:val="28"/>
        </w:rPr>
        <w:t>П</w:t>
      </w:r>
      <w:r w:rsidRPr="00807853">
        <w:rPr>
          <w:rFonts w:ascii="Times New Roman" w:hAnsi="Times New Roman" w:cs="Times New Roman"/>
          <w:sz w:val="28"/>
          <w:szCs w:val="28"/>
        </w:rPr>
        <w:t xml:space="preserve">риложение </w:t>
      </w:r>
      <w:r>
        <w:rPr>
          <w:rFonts w:ascii="Times New Roman" w:hAnsi="Times New Roman" w:cs="Times New Roman"/>
          <w:sz w:val="28"/>
          <w:szCs w:val="28"/>
        </w:rPr>
        <w:t xml:space="preserve"> № 1</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6403D7" w:rsidRPr="006403D7" w:rsidRDefault="006403D7" w:rsidP="00AA4B8F">
      <w:pPr>
        <w:widowControl w:val="0"/>
        <w:autoSpaceDE w:val="0"/>
        <w:autoSpaceDN w:val="0"/>
        <w:adjustRightInd w:val="0"/>
        <w:spacing w:after="0" w:line="240" w:lineRule="auto"/>
        <w:jc w:val="right"/>
        <w:rPr>
          <w:rFonts w:ascii="Times New Roman" w:hAnsi="Times New Roman" w:cs="Times New Roman"/>
          <w:sz w:val="24"/>
          <w:szCs w:val="24"/>
        </w:rPr>
      </w:pPr>
      <w:r w:rsidRPr="006403D7">
        <w:rPr>
          <w:rFonts w:ascii="Times New Roman" w:hAnsi="Times New Roman" w:cs="Times New Roman"/>
          <w:sz w:val="24"/>
          <w:szCs w:val="24"/>
        </w:rPr>
        <w:t xml:space="preserve">В администрацию </w:t>
      </w: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r w:rsidRPr="006403D7">
        <w:rPr>
          <w:rFonts w:ascii="Times New Roman" w:hAnsi="Times New Roman" w:cs="Times New Roman"/>
          <w:sz w:val="24"/>
          <w:szCs w:val="24"/>
        </w:rPr>
        <w:t xml:space="preserve">_______________________                                               </w:t>
      </w: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r w:rsidRPr="006403D7">
        <w:rPr>
          <w:rFonts w:ascii="Times New Roman" w:hAnsi="Times New Roman" w:cs="Times New Roman"/>
          <w:sz w:val="24"/>
          <w:szCs w:val="24"/>
        </w:rPr>
        <w:t>от____________________________</w:t>
      </w: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r w:rsidRPr="006403D7">
        <w:rPr>
          <w:rFonts w:ascii="Times New Roman" w:hAnsi="Times New Roman" w:cs="Times New Roman"/>
          <w:sz w:val="24"/>
          <w:szCs w:val="24"/>
        </w:rPr>
        <w:t>___________________________</w:t>
      </w: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r w:rsidRPr="006403D7">
        <w:rPr>
          <w:rFonts w:ascii="Times New Roman" w:hAnsi="Times New Roman" w:cs="Times New Roman"/>
          <w:sz w:val="24"/>
          <w:szCs w:val="24"/>
        </w:rPr>
        <w:t>___________________________</w:t>
      </w: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r w:rsidRPr="006403D7">
        <w:rPr>
          <w:rFonts w:ascii="Times New Roman" w:hAnsi="Times New Roman" w:cs="Times New Roman"/>
          <w:sz w:val="24"/>
          <w:szCs w:val="24"/>
        </w:rPr>
        <w:t xml:space="preserve">(для граждан: Ф.И.О, место жительства, </w:t>
      </w: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r w:rsidRPr="006403D7">
        <w:rPr>
          <w:rFonts w:ascii="Times New Roman" w:hAnsi="Times New Roman" w:cs="Times New Roman"/>
          <w:sz w:val="24"/>
          <w:szCs w:val="24"/>
        </w:rPr>
        <w:t xml:space="preserve">реквизиты документа, </w:t>
      </w: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6403D7">
        <w:rPr>
          <w:rFonts w:ascii="Times New Roman" w:hAnsi="Times New Roman" w:cs="Times New Roman"/>
          <w:sz w:val="24"/>
          <w:szCs w:val="24"/>
        </w:rPr>
        <w:t>удостоверяющего</w:t>
      </w:r>
      <w:proofErr w:type="gramEnd"/>
      <w:r w:rsidRPr="006403D7">
        <w:rPr>
          <w:rFonts w:ascii="Times New Roman" w:hAnsi="Times New Roman" w:cs="Times New Roman"/>
          <w:sz w:val="24"/>
          <w:szCs w:val="24"/>
        </w:rPr>
        <w:t xml:space="preserve"> личность </w:t>
      </w: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r w:rsidRPr="006403D7">
        <w:rPr>
          <w:rFonts w:ascii="Times New Roman" w:hAnsi="Times New Roman" w:cs="Times New Roman"/>
          <w:sz w:val="24"/>
          <w:szCs w:val="24"/>
        </w:rPr>
        <w:t>заявителя, телефон, почтовый адрес;</w:t>
      </w: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r w:rsidRPr="006403D7">
        <w:rPr>
          <w:rFonts w:ascii="Times New Roman" w:hAnsi="Times New Roman" w:cs="Times New Roman"/>
          <w:sz w:val="24"/>
          <w:szCs w:val="24"/>
        </w:rPr>
        <w:t xml:space="preserve">для юридического лица: наименование, местонахождение, </w:t>
      </w: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6403D7">
        <w:rPr>
          <w:rFonts w:ascii="Times New Roman" w:hAnsi="Times New Roman" w:cs="Times New Roman"/>
          <w:sz w:val="24"/>
          <w:szCs w:val="24"/>
        </w:rPr>
        <w:t>ОГРН, ИНН, почтовый адрес, телефон)</w:t>
      </w:r>
      <w:proofErr w:type="gramEnd"/>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AA4B8F">
      <w:pPr>
        <w:widowControl w:val="0"/>
        <w:autoSpaceDE w:val="0"/>
        <w:autoSpaceDN w:val="0"/>
        <w:adjustRightInd w:val="0"/>
        <w:spacing w:after="0" w:line="240" w:lineRule="auto"/>
        <w:jc w:val="center"/>
        <w:rPr>
          <w:rFonts w:ascii="Times New Roman" w:hAnsi="Times New Roman" w:cs="Times New Roman"/>
          <w:sz w:val="24"/>
          <w:szCs w:val="24"/>
        </w:rPr>
      </w:pPr>
      <w:r w:rsidRPr="006403D7">
        <w:rPr>
          <w:rFonts w:ascii="Times New Roman" w:hAnsi="Times New Roman" w:cs="Times New Roman"/>
          <w:sz w:val="24"/>
          <w:szCs w:val="24"/>
        </w:rPr>
        <w:t>ЗАЯВЛЕНИЕ</w:t>
      </w:r>
    </w:p>
    <w:p w:rsidR="006403D7" w:rsidRPr="006403D7" w:rsidRDefault="006403D7" w:rsidP="00AA4B8F">
      <w:pPr>
        <w:widowControl w:val="0"/>
        <w:autoSpaceDE w:val="0"/>
        <w:autoSpaceDN w:val="0"/>
        <w:adjustRightInd w:val="0"/>
        <w:spacing w:after="0" w:line="240" w:lineRule="auto"/>
        <w:jc w:val="center"/>
        <w:rPr>
          <w:rFonts w:ascii="Times New Roman" w:hAnsi="Times New Roman" w:cs="Times New Roman"/>
          <w:sz w:val="24"/>
          <w:szCs w:val="24"/>
        </w:rPr>
      </w:pPr>
      <w:r w:rsidRPr="006403D7">
        <w:rPr>
          <w:rFonts w:ascii="Times New Roman" w:hAnsi="Times New Roman" w:cs="Times New Roman"/>
          <w:sz w:val="24"/>
          <w:szCs w:val="24"/>
        </w:rPr>
        <w:t>о предоставлении земельного участка без проведения торгов</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 </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Прошу предоставить без проведения торгов земельный участок с кадастровым номером:__________________________________________________________________________________</w:t>
      </w:r>
      <w:r w:rsidR="00AA4B8F">
        <w:rPr>
          <w:rFonts w:ascii="Times New Roman" w:hAnsi="Times New Roman" w:cs="Times New Roman"/>
          <w:sz w:val="24"/>
          <w:szCs w:val="24"/>
        </w:rPr>
        <w:t>__________________________________________________________________________</w:t>
      </w:r>
      <w:r w:rsidRPr="006403D7">
        <w:rPr>
          <w:rFonts w:ascii="Times New Roman" w:hAnsi="Times New Roman" w:cs="Times New Roman"/>
          <w:sz w:val="24"/>
          <w:szCs w:val="24"/>
        </w:rPr>
        <w:t>,</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(кадастровый номер испрашиваемого земельного участка, адрес местоположения)</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в ______________________________________________________________________,</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в целях ________________________________________________________________.</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 xml:space="preserve">                       (цель использования земельного участка)</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 </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____________________________________________________________________</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 </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 </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_______________________________________________________________________</w:t>
      </w:r>
    </w:p>
    <w:p w:rsidR="00AA4B8F" w:rsidRPr="006403D7" w:rsidRDefault="00AA4B8F"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lastRenderedPageBreak/>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AA4B8F">
        <w:rPr>
          <w:rFonts w:ascii="Times New Roman" w:hAnsi="Times New Roman" w:cs="Times New Roman"/>
          <w:sz w:val="24"/>
          <w:szCs w:val="24"/>
        </w:rPr>
        <w:t>_______________________________</w:t>
      </w:r>
    </w:p>
    <w:p w:rsidR="00AA4B8F"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____________________________________________________________________________</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В случае</w:t>
      </w:r>
      <w:proofErr w:type="gramStart"/>
      <w:r w:rsidRPr="006403D7">
        <w:rPr>
          <w:rFonts w:ascii="Times New Roman" w:hAnsi="Times New Roman" w:cs="Times New Roman"/>
          <w:sz w:val="24"/>
          <w:szCs w:val="24"/>
        </w:rPr>
        <w:t>,</w:t>
      </w:r>
      <w:proofErr w:type="gramEnd"/>
      <w:r w:rsidRPr="006403D7">
        <w:rPr>
          <w:rFonts w:ascii="Times New Roman" w:hAnsi="Times New Roman" w:cs="Times New Roman"/>
          <w:sz w:val="24"/>
          <w:szCs w:val="24"/>
        </w:rPr>
        <w:t xml:space="preserve"> если на земельном участке расположен объект недвижимости:</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На земельном участке имеется объект недвижимости:</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Наименование объекта, кадастровый номер объекта_____________________________</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 </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Даю согласие в использовании моих персональных данных при решении вопроса по существу.</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Приложение к заявлению:</w:t>
      </w: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 </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Результат рассмотрения заявления прошу:</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6403D7" w:rsidRPr="006403D7" w:rsidTr="006B201B">
        <w:tc>
          <w:tcPr>
            <w:tcW w:w="534" w:type="dxa"/>
            <w:tcBorders>
              <w:right w:val="single" w:sz="4" w:space="0" w:color="auto"/>
            </w:tcBorders>
            <w:shd w:val="clear" w:color="auto" w:fill="auto"/>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выдать на руки в Администрации</w:t>
            </w:r>
          </w:p>
        </w:tc>
      </w:tr>
      <w:tr w:rsidR="006403D7" w:rsidRPr="006403D7" w:rsidTr="006B201B">
        <w:tc>
          <w:tcPr>
            <w:tcW w:w="534" w:type="dxa"/>
            <w:tcBorders>
              <w:right w:val="single" w:sz="4" w:space="0" w:color="auto"/>
            </w:tcBorders>
            <w:shd w:val="clear" w:color="auto" w:fill="auto"/>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выдать на руки в МФЦ</w:t>
            </w:r>
          </w:p>
        </w:tc>
      </w:tr>
      <w:tr w:rsidR="006403D7" w:rsidRPr="006403D7" w:rsidTr="006B201B">
        <w:tc>
          <w:tcPr>
            <w:tcW w:w="534" w:type="dxa"/>
            <w:tcBorders>
              <w:right w:val="single" w:sz="4" w:space="0" w:color="auto"/>
            </w:tcBorders>
            <w:shd w:val="clear" w:color="auto" w:fill="auto"/>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направить по почте</w:t>
            </w:r>
          </w:p>
        </w:tc>
      </w:tr>
      <w:tr w:rsidR="006403D7" w:rsidRPr="006403D7" w:rsidTr="006B201B">
        <w:trPr>
          <w:trHeight w:val="461"/>
        </w:trPr>
        <w:tc>
          <w:tcPr>
            <w:tcW w:w="534" w:type="dxa"/>
            <w:tcBorders>
              <w:right w:val="single" w:sz="4" w:space="0" w:color="auto"/>
            </w:tcBorders>
            <w:shd w:val="clear" w:color="auto" w:fill="auto"/>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направить в электронной форме в личный кабинет на ПГУ ЛО/ЕПГУ</w:t>
            </w:r>
          </w:p>
        </w:tc>
      </w:tr>
    </w:tbl>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 xml:space="preserve">    </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«__» _________ 20__ год</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 xml:space="preserve">    ________________   ____________________________________</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i/>
          <w:sz w:val="24"/>
          <w:szCs w:val="24"/>
        </w:rPr>
      </w:pPr>
      <w:r w:rsidRPr="006403D7">
        <w:rPr>
          <w:rFonts w:ascii="Times New Roman" w:hAnsi="Times New Roman" w:cs="Times New Roman"/>
          <w:i/>
          <w:sz w:val="24"/>
          <w:szCs w:val="24"/>
        </w:rPr>
        <w:t>(подпись заявителя)    Ф.И.О. заявителя: для граждан</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i/>
          <w:sz w:val="24"/>
          <w:szCs w:val="24"/>
        </w:rPr>
      </w:pPr>
      <w:r w:rsidRPr="006403D7">
        <w:rPr>
          <w:rFonts w:ascii="Times New Roman" w:hAnsi="Times New Roman" w:cs="Times New Roman"/>
          <w:i/>
          <w:sz w:val="24"/>
          <w:szCs w:val="24"/>
        </w:rPr>
        <w:t xml:space="preserve">                                       Ф.И.О руководителя юр.</w:t>
      </w:r>
      <w:r>
        <w:rPr>
          <w:rFonts w:ascii="Times New Roman" w:hAnsi="Times New Roman" w:cs="Times New Roman"/>
          <w:i/>
          <w:sz w:val="24"/>
          <w:szCs w:val="24"/>
        </w:rPr>
        <w:t xml:space="preserve"> </w:t>
      </w:r>
      <w:r w:rsidRPr="006403D7">
        <w:rPr>
          <w:rFonts w:ascii="Times New Roman" w:hAnsi="Times New Roman" w:cs="Times New Roman"/>
          <w:i/>
          <w:sz w:val="24"/>
          <w:szCs w:val="24"/>
        </w:rPr>
        <w:t>лица, должность: для юридических лиц</w:t>
      </w:r>
    </w:p>
    <w:p w:rsidR="006403D7" w:rsidRDefault="006403D7" w:rsidP="0069498E">
      <w:pPr>
        <w:widowControl w:val="0"/>
        <w:autoSpaceDE w:val="0"/>
        <w:autoSpaceDN w:val="0"/>
        <w:adjustRightInd w:val="0"/>
        <w:spacing w:after="0" w:line="240" w:lineRule="auto"/>
        <w:jc w:val="both"/>
        <w:rPr>
          <w:rFonts w:ascii="Times New Roman" w:hAnsi="Times New Roman" w:cs="Times New Roman"/>
          <w:sz w:val="28"/>
          <w:szCs w:val="28"/>
        </w:rPr>
      </w:pPr>
    </w:p>
    <w:p w:rsidR="006403D7" w:rsidRDefault="006403D7" w:rsidP="0069498E">
      <w:pPr>
        <w:widowControl w:val="0"/>
        <w:autoSpaceDE w:val="0"/>
        <w:autoSpaceDN w:val="0"/>
        <w:adjustRightInd w:val="0"/>
        <w:spacing w:after="0" w:line="240" w:lineRule="auto"/>
        <w:jc w:val="both"/>
        <w:rPr>
          <w:rFonts w:ascii="Times New Roman" w:hAnsi="Times New Roman" w:cs="Times New Roman"/>
          <w:sz w:val="28"/>
          <w:szCs w:val="28"/>
        </w:rPr>
      </w:pPr>
    </w:p>
    <w:p w:rsidR="006403D7" w:rsidRDefault="006403D7" w:rsidP="0069498E">
      <w:pPr>
        <w:widowControl w:val="0"/>
        <w:autoSpaceDE w:val="0"/>
        <w:autoSpaceDN w:val="0"/>
        <w:adjustRightInd w:val="0"/>
        <w:spacing w:after="0" w:line="240" w:lineRule="auto"/>
        <w:jc w:val="both"/>
        <w:rPr>
          <w:rFonts w:ascii="Times New Roman" w:hAnsi="Times New Roman" w:cs="Times New Roman"/>
          <w:sz w:val="28"/>
          <w:szCs w:val="28"/>
        </w:rPr>
      </w:pPr>
    </w:p>
    <w:p w:rsidR="006403D7" w:rsidRDefault="006403D7" w:rsidP="0069498E">
      <w:pPr>
        <w:widowControl w:val="0"/>
        <w:autoSpaceDE w:val="0"/>
        <w:autoSpaceDN w:val="0"/>
        <w:adjustRightInd w:val="0"/>
        <w:spacing w:after="0" w:line="240" w:lineRule="auto"/>
        <w:jc w:val="both"/>
        <w:rPr>
          <w:rFonts w:ascii="Times New Roman" w:hAnsi="Times New Roman" w:cs="Times New Roman"/>
          <w:sz w:val="28"/>
          <w:szCs w:val="28"/>
        </w:rPr>
      </w:pPr>
    </w:p>
    <w:p w:rsidR="007A3EAF" w:rsidRPr="00267709" w:rsidRDefault="007A3EAF" w:rsidP="007A3EAF">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lastRenderedPageBreak/>
        <w:t xml:space="preserve">Приложение </w:t>
      </w:r>
      <w:r w:rsidR="00B45A09">
        <w:rPr>
          <w:rFonts w:ascii="Times New Roman" w:hAnsi="Times New Roman" w:cs="Times New Roman"/>
          <w:sz w:val="28"/>
          <w:szCs w:val="28"/>
        </w:rPr>
        <w:t>№ 2</w:t>
      </w:r>
    </w:p>
    <w:p w:rsidR="007A3EAF" w:rsidRPr="00267709" w:rsidRDefault="007A3EAF" w:rsidP="007A3EAF">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w:t>
      </w:r>
      <w:r w:rsidRPr="00267709">
        <w:rPr>
          <w:rFonts w:ascii="Times New Roman" w:hAnsi="Times New Roman" w:cs="Times New Roman"/>
          <w:sz w:val="28"/>
          <w:szCs w:val="28"/>
        </w:rPr>
        <w:t>дминистративному регламенту</w:t>
      </w:r>
    </w:p>
    <w:p w:rsidR="007A3EAF" w:rsidRPr="00267709" w:rsidRDefault="007A3EAF" w:rsidP="007A3EAF">
      <w:pPr>
        <w:pStyle w:val="ConsPlusNormal"/>
        <w:jc w:val="right"/>
        <w:outlineLvl w:val="1"/>
        <w:rPr>
          <w:rFonts w:ascii="Times New Roman" w:hAnsi="Times New Roman" w:cs="Times New Roman"/>
          <w:sz w:val="28"/>
          <w:szCs w:val="28"/>
        </w:rPr>
      </w:pPr>
    </w:p>
    <w:p w:rsidR="007A3EAF" w:rsidRPr="00267709" w:rsidRDefault="007A3EAF" w:rsidP="007A3EAF">
      <w:pPr>
        <w:pStyle w:val="ConsPlusNormal"/>
        <w:jc w:val="right"/>
        <w:outlineLvl w:val="1"/>
        <w:rPr>
          <w:rFonts w:ascii="Times New Roman" w:hAnsi="Times New Roman" w:cs="Times New Roman"/>
          <w:sz w:val="28"/>
          <w:szCs w:val="28"/>
        </w:rPr>
      </w:pPr>
    </w:p>
    <w:p w:rsidR="007A3EAF" w:rsidRDefault="007A3EAF" w:rsidP="007A3EAF">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061ED2AD" wp14:editId="6784E035">
            <wp:extent cx="64770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7A3EAF" w:rsidRPr="00884FFA" w:rsidRDefault="007A3EAF" w:rsidP="007A3EA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7A3EAF" w:rsidRPr="00884FFA" w:rsidRDefault="007A3EAF" w:rsidP="007A3EA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7A3EAF" w:rsidRDefault="007A3EAF" w:rsidP="007A3EAF">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7A3EAF" w:rsidRPr="00884FFA" w:rsidRDefault="007A3EAF" w:rsidP="007A3EA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7A3EAF" w:rsidRPr="00884FFA" w:rsidRDefault="007A3EAF" w:rsidP="007A3EAF">
      <w:pPr>
        <w:spacing w:after="0" w:line="240" w:lineRule="auto"/>
        <w:rPr>
          <w:rFonts w:ascii="Times New Roman" w:eastAsia="Times New Roman" w:hAnsi="Times New Roman" w:cs="Times New Roman"/>
          <w:b/>
          <w:sz w:val="20"/>
          <w:szCs w:val="20"/>
        </w:rPr>
      </w:pPr>
    </w:p>
    <w:p w:rsidR="007A3EAF" w:rsidRDefault="007A3EAF" w:rsidP="007A3EAF">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7A3EAF" w:rsidRPr="00884FFA" w:rsidRDefault="007A3EAF" w:rsidP="007A3EAF">
      <w:pPr>
        <w:spacing w:after="0" w:line="240" w:lineRule="auto"/>
        <w:rPr>
          <w:rFonts w:ascii="Times New Roman" w:eastAsia="Times New Roman" w:hAnsi="Times New Roman" w:cs="Times New Roman"/>
          <w:b/>
          <w:sz w:val="28"/>
          <w:szCs w:val="28"/>
        </w:rPr>
      </w:pPr>
    </w:p>
    <w:p w:rsidR="007A3EAF" w:rsidRPr="00EA1969" w:rsidRDefault="007A3EAF" w:rsidP="007A3EA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t xml:space="preserve">_____________ </w:t>
      </w:r>
      <w:r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_______      </w:t>
      </w:r>
      <w:r w:rsidRPr="00884FFA">
        <w:rPr>
          <w:rFonts w:ascii="Times New Roman" w:eastAsia="Times New Roman" w:hAnsi="Times New Roman" w:cs="Times New Roman"/>
          <w:b/>
          <w:sz w:val="24"/>
          <w:szCs w:val="24"/>
        </w:rPr>
        <w:t xml:space="preserve"> </w:t>
      </w:r>
    </w:p>
    <w:p w:rsidR="007A3EAF" w:rsidRPr="00267709" w:rsidRDefault="007A3EAF" w:rsidP="007A3EAF">
      <w:pPr>
        <w:pStyle w:val="ConsPlusNormal"/>
        <w:jc w:val="right"/>
        <w:outlineLvl w:val="1"/>
        <w:rPr>
          <w:rFonts w:ascii="Times New Roman" w:hAnsi="Times New Roman" w:cs="Times New Roman"/>
          <w:sz w:val="28"/>
          <w:szCs w:val="28"/>
        </w:rPr>
      </w:pPr>
    </w:p>
    <w:p w:rsidR="00B45A09" w:rsidRDefault="00B45A09" w:rsidP="007A3EAF">
      <w:pPr>
        <w:widowControl w:val="0"/>
        <w:autoSpaceDE w:val="0"/>
        <w:autoSpaceDN w:val="0"/>
        <w:spacing w:after="0" w:line="240" w:lineRule="auto"/>
        <w:jc w:val="both"/>
        <w:rPr>
          <w:rFonts w:ascii="Times New Roman" w:eastAsia="Times New Roman" w:hAnsi="Times New Roman" w:cs="Times New Roman"/>
          <w:sz w:val="28"/>
          <w:szCs w:val="28"/>
        </w:rPr>
      </w:pPr>
      <w:r w:rsidRPr="00B45A09">
        <w:rPr>
          <w:rFonts w:ascii="Times New Roman" w:eastAsia="Times New Roman" w:hAnsi="Times New Roman" w:cs="Times New Roman"/>
          <w:sz w:val="28"/>
          <w:szCs w:val="28"/>
        </w:rPr>
        <w:t xml:space="preserve">о предоставлении земельного участка </w:t>
      </w:r>
    </w:p>
    <w:p w:rsidR="00B45A09" w:rsidRDefault="00B45A09" w:rsidP="007A3EAF">
      <w:pPr>
        <w:widowControl w:val="0"/>
        <w:autoSpaceDE w:val="0"/>
        <w:autoSpaceDN w:val="0"/>
        <w:spacing w:after="0" w:line="240" w:lineRule="auto"/>
        <w:jc w:val="both"/>
        <w:rPr>
          <w:rFonts w:ascii="Times New Roman" w:eastAsia="Times New Roman" w:hAnsi="Times New Roman" w:cs="Times New Roman"/>
          <w:sz w:val="28"/>
          <w:szCs w:val="28"/>
        </w:rPr>
      </w:pPr>
      <w:r w:rsidRPr="00B45A09">
        <w:rPr>
          <w:rFonts w:ascii="Times New Roman" w:eastAsia="Times New Roman" w:hAnsi="Times New Roman" w:cs="Times New Roman"/>
          <w:sz w:val="28"/>
          <w:szCs w:val="28"/>
        </w:rPr>
        <w:t>в собственность бесплатно</w:t>
      </w:r>
      <w:r>
        <w:rPr>
          <w:rFonts w:ascii="Times New Roman" w:eastAsia="Times New Roman" w:hAnsi="Times New Roman" w:cs="Times New Roman"/>
          <w:sz w:val="28"/>
          <w:szCs w:val="28"/>
        </w:rPr>
        <w:t xml:space="preserve"> </w:t>
      </w:r>
    </w:p>
    <w:p w:rsidR="00B45A09" w:rsidRDefault="00B45A09" w:rsidP="007A3EAF">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45A09">
        <w:rPr>
          <w:rFonts w:ascii="Times New Roman" w:eastAsia="Times New Roman" w:hAnsi="Times New Roman" w:cs="Times New Roman"/>
          <w:sz w:val="28"/>
          <w:szCs w:val="28"/>
        </w:rPr>
        <w:t xml:space="preserve">о предоставлении земельного участка </w:t>
      </w:r>
    </w:p>
    <w:p w:rsidR="007A3EAF" w:rsidRDefault="00B45A09" w:rsidP="007A3EAF">
      <w:pPr>
        <w:widowControl w:val="0"/>
        <w:autoSpaceDE w:val="0"/>
        <w:autoSpaceDN w:val="0"/>
        <w:spacing w:after="0" w:line="240" w:lineRule="auto"/>
        <w:jc w:val="both"/>
        <w:rPr>
          <w:rFonts w:ascii="Times New Roman" w:eastAsia="Times New Roman" w:hAnsi="Times New Roman" w:cs="Times New Roman"/>
          <w:sz w:val="28"/>
          <w:szCs w:val="28"/>
        </w:rPr>
      </w:pPr>
      <w:r w:rsidRPr="00B45A09">
        <w:rPr>
          <w:rFonts w:ascii="Times New Roman" w:eastAsia="Times New Roman" w:hAnsi="Times New Roman" w:cs="Times New Roman"/>
          <w:sz w:val="28"/>
          <w:szCs w:val="28"/>
        </w:rPr>
        <w:t>в постоянное (бессрочное) пользование</w:t>
      </w:r>
      <w:r>
        <w:rPr>
          <w:rFonts w:ascii="Times New Roman" w:eastAsia="Times New Roman" w:hAnsi="Times New Roman" w:cs="Times New Roman"/>
          <w:sz w:val="28"/>
          <w:szCs w:val="28"/>
        </w:rPr>
        <w:t>)</w:t>
      </w:r>
    </w:p>
    <w:p w:rsidR="00B45A09" w:rsidRDefault="00B45A09"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P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Pr="00074968" w:rsidRDefault="007A3EAF" w:rsidP="007A3EA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074968">
        <w:rPr>
          <w:rFonts w:ascii="Times New Roman" w:hAnsi="Times New Roman" w:cs="Times New Roman"/>
          <w:sz w:val="28"/>
          <w:szCs w:val="28"/>
        </w:rPr>
        <w:t>Приложение</w:t>
      </w:r>
      <w:r>
        <w:rPr>
          <w:rFonts w:ascii="Times New Roman" w:hAnsi="Times New Roman" w:cs="Times New Roman"/>
          <w:sz w:val="28"/>
          <w:szCs w:val="28"/>
        </w:rPr>
        <w:t xml:space="preserve"> №</w:t>
      </w:r>
      <w:r w:rsidR="00B45A09">
        <w:rPr>
          <w:rFonts w:ascii="Times New Roman" w:hAnsi="Times New Roman" w:cs="Times New Roman"/>
          <w:sz w:val="28"/>
          <w:szCs w:val="28"/>
        </w:rPr>
        <w:t xml:space="preserve"> 3</w:t>
      </w:r>
    </w:p>
    <w:p w:rsidR="007A3EAF" w:rsidRPr="00074968" w:rsidRDefault="007A3EAF" w:rsidP="007A3EA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 А</w:t>
      </w:r>
      <w:r w:rsidRPr="00074968">
        <w:rPr>
          <w:rFonts w:ascii="Times New Roman" w:hAnsi="Times New Roman" w:cs="Times New Roman"/>
          <w:sz w:val="28"/>
          <w:szCs w:val="28"/>
        </w:rPr>
        <w:t>дминистративному регламенту</w:t>
      </w:r>
    </w:p>
    <w:p w:rsidR="007A3EAF" w:rsidRPr="00074968" w:rsidRDefault="007A3EAF" w:rsidP="007A3EA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7A3EAF" w:rsidRPr="00074968" w:rsidRDefault="007A3EAF" w:rsidP="007A3EAF">
      <w:pPr>
        <w:widowControl w:val="0"/>
        <w:autoSpaceDE w:val="0"/>
        <w:autoSpaceDN w:val="0"/>
        <w:adjustRightInd w:val="0"/>
        <w:spacing w:after="0" w:line="240" w:lineRule="auto"/>
        <w:jc w:val="right"/>
        <w:rPr>
          <w:rFonts w:ascii="Courier New" w:hAnsi="Courier New" w:cs="Courier New"/>
          <w:sz w:val="24"/>
          <w:szCs w:val="24"/>
        </w:rPr>
      </w:pPr>
      <w:r w:rsidRPr="00074968">
        <w:rPr>
          <w:rFonts w:ascii="Courier New" w:hAnsi="Courier New" w:cs="Courier New"/>
          <w:sz w:val="24"/>
          <w:szCs w:val="24"/>
        </w:rPr>
        <w:t>_______________________</w:t>
      </w:r>
    </w:p>
    <w:p w:rsidR="007A3EAF" w:rsidRPr="00074968" w:rsidRDefault="007A3EAF" w:rsidP="007A3EA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7A3EAF" w:rsidRPr="00074968" w:rsidRDefault="007A3EAF" w:rsidP="007A3EA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7A3EAF" w:rsidRPr="00074968" w:rsidRDefault="007A3EAF" w:rsidP="007A3E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(контактные данные заявителя </w:t>
      </w:r>
    </w:p>
    <w:p w:rsidR="007A3EAF" w:rsidRPr="00074968" w:rsidRDefault="007A3EAF" w:rsidP="007A3EAF">
      <w:pPr>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                          адрес, телефон)</w:t>
      </w:r>
    </w:p>
    <w:p w:rsidR="007A3EAF" w:rsidRPr="00074968" w:rsidRDefault="007A3EAF" w:rsidP="007A3EAF">
      <w:pPr>
        <w:autoSpaceDE w:val="0"/>
        <w:autoSpaceDN w:val="0"/>
        <w:adjustRightInd w:val="0"/>
        <w:spacing w:after="0" w:line="240" w:lineRule="auto"/>
        <w:jc w:val="right"/>
        <w:rPr>
          <w:rFonts w:ascii="Times New Roman" w:eastAsia="Times New Roman" w:hAnsi="Times New Roman" w:cs="Times New Roman"/>
          <w:sz w:val="24"/>
          <w:szCs w:val="24"/>
        </w:rPr>
      </w:pPr>
    </w:p>
    <w:p w:rsidR="007A3EAF" w:rsidRPr="00074968" w:rsidRDefault="007A3EAF" w:rsidP="007A3EAF">
      <w:pPr>
        <w:autoSpaceDE w:val="0"/>
        <w:autoSpaceDN w:val="0"/>
        <w:adjustRightInd w:val="0"/>
        <w:spacing w:after="0" w:line="240" w:lineRule="auto"/>
        <w:jc w:val="center"/>
        <w:rPr>
          <w:rFonts w:ascii="Times New Roman" w:eastAsia="Times New Roman" w:hAnsi="Times New Roman" w:cs="Times New Roman"/>
          <w:sz w:val="24"/>
          <w:szCs w:val="24"/>
        </w:rPr>
      </w:pPr>
    </w:p>
    <w:p w:rsidR="007A3EAF" w:rsidRPr="00074968" w:rsidRDefault="007A3EAF" w:rsidP="007A3EAF">
      <w:pPr>
        <w:autoSpaceDE w:val="0"/>
        <w:autoSpaceDN w:val="0"/>
        <w:adjustRightInd w:val="0"/>
        <w:spacing w:after="0" w:line="240" w:lineRule="auto"/>
        <w:jc w:val="center"/>
        <w:rPr>
          <w:rFonts w:ascii="Times New Roman" w:eastAsia="Times New Roman" w:hAnsi="Times New Roman" w:cs="Times New Roman"/>
          <w:sz w:val="24"/>
          <w:szCs w:val="24"/>
        </w:rPr>
      </w:pPr>
    </w:p>
    <w:p w:rsidR="007A3EAF" w:rsidRPr="00074968" w:rsidRDefault="007A3EAF" w:rsidP="007A3EAF">
      <w:pPr>
        <w:autoSpaceDE w:val="0"/>
        <w:autoSpaceDN w:val="0"/>
        <w:adjustRightInd w:val="0"/>
        <w:spacing w:after="0" w:line="240" w:lineRule="auto"/>
        <w:jc w:val="center"/>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РЕШЕНИЕ</w:t>
      </w:r>
    </w:p>
    <w:p w:rsidR="007A3EAF" w:rsidRPr="007A3EAF" w:rsidRDefault="007A3EAF" w:rsidP="007A3E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об отказе в предоставлении муниципальной услуги </w:t>
      </w:r>
    </w:p>
    <w:p w:rsidR="007A3EAF" w:rsidRDefault="007A3EAF" w:rsidP="007A3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A3EAF" w:rsidRDefault="007A3EAF" w:rsidP="007A3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A3EAF" w:rsidRP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7A3EAF" w:rsidRPr="00074968" w:rsidRDefault="007A3EAF" w:rsidP="007A3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A3EAF" w:rsidRP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Pr="00FE54E6" w:rsidRDefault="007A3EAF" w:rsidP="007A3EAF">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w:t>
      </w:r>
      <w:r w:rsidRPr="00FE54E6">
        <w:rPr>
          <w:rFonts w:ascii="Times New Roman" w:hAnsi="Times New Roman" w:cs="Times New Roman"/>
          <w:sz w:val="28"/>
          <w:szCs w:val="28"/>
        </w:rPr>
        <w:t>иложение</w:t>
      </w:r>
      <w:r>
        <w:rPr>
          <w:rFonts w:ascii="Times New Roman" w:hAnsi="Times New Roman" w:cs="Times New Roman"/>
          <w:sz w:val="28"/>
          <w:szCs w:val="28"/>
        </w:rPr>
        <w:t xml:space="preserve"> №</w:t>
      </w:r>
      <w:r w:rsidRPr="00FE54E6">
        <w:rPr>
          <w:rFonts w:ascii="Times New Roman" w:hAnsi="Times New Roman" w:cs="Times New Roman"/>
          <w:sz w:val="28"/>
          <w:szCs w:val="28"/>
        </w:rPr>
        <w:t xml:space="preserve"> </w:t>
      </w:r>
      <w:r w:rsidR="00B45A09">
        <w:rPr>
          <w:rFonts w:ascii="Times New Roman" w:hAnsi="Times New Roman" w:cs="Times New Roman"/>
          <w:sz w:val="28"/>
          <w:szCs w:val="28"/>
        </w:rPr>
        <w:t>4</w:t>
      </w:r>
    </w:p>
    <w:p w:rsidR="007A3EAF" w:rsidRPr="00FE54E6" w:rsidRDefault="007A3EAF" w:rsidP="007A3EA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FE54E6">
        <w:rPr>
          <w:rFonts w:ascii="Times New Roman" w:hAnsi="Times New Roman" w:cs="Times New Roman"/>
          <w:sz w:val="28"/>
          <w:szCs w:val="28"/>
        </w:rPr>
        <w:t>дминистративному регламенту</w:t>
      </w:r>
    </w:p>
    <w:p w:rsidR="007A3EAF" w:rsidRPr="00FE54E6" w:rsidRDefault="007A3EAF" w:rsidP="007A3EAF">
      <w:pPr>
        <w:widowControl w:val="0"/>
        <w:autoSpaceDE w:val="0"/>
        <w:autoSpaceDN w:val="0"/>
        <w:adjustRightInd w:val="0"/>
        <w:spacing w:after="0" w:line="240" w:lineRule="auto"/>
        <w:ind w:firstLine="540"/>
        <w:jc w:val="both"/>
        <w:rPr>
          <w:rFonts w:ascii="Calibri" w:hAnsi="Calibri" w:cs="Calibri"/>
          <w:sz w:val="28"/>
          <w:szCs w:val="28"/>
        </w:rPr>
      </w:pPr>
    </w:p>
    <w:p w:rsidR="00AA4B8F" w:rsidRPr="00AA4B8F" w:rsidRDefault="00AA4B8F" w:rsidP="00AA4B8F">
      <w:pPr>
        <w:shd w:val="clear" w:color="auto" w:fill="FFFFFF"/>
        <w:spacing w:after="0" w:line="315" w:lineRule="atLeast"/>
        <w:jc w:val="center"/>
        <w:textAlignment w:val="baseline"/>
        <w:rPr>
          <w:rFonts w:ascii="Arial" w:eastAsia="Times New Roman" w:hAnsi="Arial" w:cs="Arial"/>
          <w:color w:val="2D2D2D"/>
          <w:spacing w:val="2"/>
          <w:sz w:val="21"/>
          <w:szCs w:val="21"/>
        </w:rPr>
      </w:pPr>
    </w:p>
    <w:p w:rsidR="00B45A09" w:rsidRPr="00B45A09" w:rsidRDefault="00B45A09" w:rsidP="00B45A09">
      <w:pPr>
        <w:shd w:val="clear" w:color="auto" w:fill="FFFFFF"/>
        <w:spacing w:after="0" w:line="288" w:lineRule="atLeast"/>
        <w:jc w:val="center"/>
        <w:textAlignment w:val="baseline"/>
        <w:rPr>
          <w:rFonts w:ascii="Times New Roman" w:eastAsia="Times New Roman" w:hAnsi="Times New Roman" w:cs="Times New Roman"/>
          <w:spacing w:val="2"/>
          <w:sz w:val="28"/>
          <w:szCs w:val="28"/>
        </w:rPr>
      </w:pPr>
      <w:r w:rsidRPr="00B45A09">
        <w:rPr>
          <w:rFonts w:ascii="Times New Roman" w:eastAsia="Times New Roman" w:hAnsi="Times New Roman" w:cs="Times New Roman"/>
          <w:spacing w:val="2"/>
          <w:sz w:val="28"/>
          <w:szCs w:val="28"/>
        </w:rPr>
        <w:t>БЛОК-СХЕМА</w:t>
      </w:r>
      <w:r w:rsidRPr="00B45A09">
        <w:rPr>
          <w:rFonts w:ascii="Times New Roman" w:eastAsia="Times New Roman" w:hAnsi="Times New Roman" w:cs="Times New Roman"/>
          <w:spacing w:val="2"/>
          <w:sz w:val="28"/>
          <w:szCs w:val="28"/>
        </w:rPr>
        <w:br/>
        <w:t>предоставления муниципальной услуги</w:t>
      </w:r>
    </w:p>
    <w:p w:rsidR="00B45A09" w:rsidRPr="00B45A09" w:rsidRDefault="00B45A09" w:rsidP="00B45A09">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rPr>
      </w:pPr>
    </w:p>
    <w:p w:rsidR="00B45A09" w:rsidRPr="00B45A09" w:rsidRDefault="00B45A09" w:rsidP="00B45A09">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sidRPr="00B45A09">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61312" behindDoc="0" locked="0" layoutInCell="1" allowOverlap="1" wp14:anchorId="284393BD" wp14:editId="43877D9F">
                <wp:simplePos x="0" y="0"/>
                <wp:positionH relativeFrom="column">
                  <wp:posOffset>13335</wp:posOffset>
                </wp:positionH>
                <wp:positionV relativeFrom="paragraph">
                  <wp:posOffset>108585</wp:posOffset>
                </wp:positionV>
                <wp:extent cx="5915025" cy="401320"/>
                <wp:effectExtent l="0" t="0" r="28575" b="1778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01320"/>
                        </a:xfrm>
                        <a:prstGeom prst="rect">
                          <a:avLst/>
                        </a:prstGeom>
                        <a:solidFill>
                          <a:srgbClr val="FFFFFF"/>
                        </a:solidFill>
                        <a:ln w="15875">
                          <a:solidFill>
                            <a:srgbClr val="000000"/>
                          </a:solidFill>
                          <a:miter lim="800000"/>
                          <a:headEnd/>
                          <a:tailEnd/>
                        </a:ln>
                      </wps:spPr>
                      <wps:txbx>
                        <w:txbxContent>
                          <w:p w:rsidR="00337571" w:rsidRPr="005F1EC7" w:rsidRDefault="00337571" w:rsidP="00B45A09">
                            <w:pPr>
                              <w:jc w:val="center"/>
                              <w:rPr>
                                <w:rFonts w:ascii="Times New Roman" w:hAnsi="Times New Roman"/>
                                <w:sz w:val="24"/>
                                <w:szCs w:val="24"/>
                              </w:rPr>
                            </w:pPr>
                            <w:r w:rsidRPr="005F1EC7">
                              <w:rPr>
                                <w:rFonts w:ascii="Times New Roman" w:hAnsi="Times New Roman"/>
                                <w:sz w:val="24"/>
                                <w:szCs w:val="24"/>
                              </w:rP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left:0;text-align:left;margin-left:1.05pt;margin-top:8.55pt;width:465.75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" strokeweight="1.25pt">
                <v:textbox>
                  <w:txbxContent>
                    <w:p w:rsidR="00337571" w:rsidRPr="005F1EC7" w:rsidRDefault="00337571" w:rsidP="00B45A09">
                      <w:pPr>
                        <w:jc w:val="center"/>
                        <w:rPr>
                          <w:rFonts w:ascii="Times New Roman" w:hAnsi="Times New Roman"/>
                          <w:sz w:val="24"/>
                          <w:szCs w:val="24"/>
                        </w:rPr>
                      </w:pPr>
                      <w:r w:rsidRPr="005F1EC7">
                        <w:rPr>
                          <w:rFonts w:ascii="Times New Roman" w:hAnsi="Times New Roman"/>
                          <w:sz w:val="24"/>
                          <w:szCs w:val="24"/>
                        </w:rPr>
                        <w:t>Обращение заявителя за предоставлением муниципальной услуги</w:t>
                      </w:r>
                    </w:p>
                  </w:txbxContent>
                </v:textbox>
              </v:rect>
            </w:pict>
          </mc:Fallback>
        </mc:AlternateContent>
      </w:r>
    </w:p>
    <w:p w:rsidR="00B45A09" w:rsidRPr="00B45A09" w:rsidRDefault="00B45A09" w:rsidP="00B45A09">
      <w:pPr>
        <w:shd w:val="clear" w:color="auto" w:fill="FFFFFF"/>
        <w:spacing w:after="0" w:line="315" w:lineRule="atLeast"/>
        <w:textAlignment w:val="baseline"/>
        <w:rPr>
          <w:rFonts w:ascii="Courier New" w:eastAsia="Times New Roman" w:hAnsi="Courier New" w:cs="Courier New"/>
          <w:color w:val="2D2D2D"/>
          <w:spacing w:val="2"/>
          <w:sz w:val="21"/>
          <w:szCs w:val="21"/>
        </w:rPr>
      </w:pPr>
    </w:p>
    <w:p w:rsidR="00B45A09" w:rsidRPr="00B45A09" w:rsidRDefault="00B45A09" w:rsidP="00B45A09">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B45A09">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68480" behindDoc="0" locked="0" layoutInCell="1" allowOverlap="1" wp14:anchorId="3FEB0CEF" wp14:editId="375C144D">
                <wp:simplePos x="0" y="0"/>
                <wp:positionH relativeFrom="column">
                  <wp:posOffset>5243195</wp:posOffset>
                </wp:positionH>
                <wp:positionV relativeFrom="paragraph">
                  <wp:posOffset>104775</wp:posOffset>
                </wp:positionV>
                <wp:extent cx="635" cy="294005"/>
                <wp:effectExtent l="57785" t="13970" r="55880" b="1587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7" o:spid="_x0000_s1026" type="#_x0000_t32" style="position:absolute;margin-left:412.85pt;margin-top:8.25pt;width:.05pt;height:2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">
                <v:stroke endarrow="block"/>
              </v:shape>
            </w:pict>
          </mc:Fallback>
        </mc:AlternateContent>
      </w:r>
      <w:r w:rsidRPr="00B45A09">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67456" behindDoc="0" locked="0" layoutInCell="1" allowOverlap="1" wp14:anchorId="6283A1E4" wp14:editId="6EE69273">
                <wp:simplePos x="0" y="0"/>
                <wp:positionH relativeFrom="column">
                  <wp:posOffset>3063875</wp:posOffset>
                </wp:positionH>
                <wp:positionV relativeFrom="paragraph">
                  <wp:posOffset>104775</wp:posOffset>
                </wp:positionV>
                <wp:extent cx="635" cy="294005"/>
                <wp:effectExtent l="59690" t="13970" r="53975" b="1587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241.25pt;margin-top:8.25pt;width:.05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A4Yw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">
                <v:stroke endarrow="block"/>
              </v:shape>
            </w:pict>
          </mc:Fallback>
        </mc:AlternateContent>
      </w:r>
      <w:r w:rsidRPr="00B45A09">
        <w:rPr>
          <w:rFonts w:ascii="Calibri" w:eastAsia="Calibri" w:hAnsi="Calibri" w:cs="Times New Roman"/>
          <w:noProof/>
          <w:sz w:val="28"/>
          <w:szCs w:val="28"/>
        </w:rPr>
        <mc:AlternateContent>
          <mc:Choice Requires="wps">
            <w:drawing>
              <wp:anchor distT="0" distB="0" distL="114300" distR="114300" simplePos="0" relativeHeight="251666432" behindDoc="0" locked="0" layoutInCell="1" allowOverlap="1" wp14:anchorId="1E8D31D4" wp14:editId="29BD42CC">
                <wp:simplePos x="0" y="0"/>
                <wp:positionH relativeFrom="column">
                  <wp:posOffset>671195</wp:posOffset>
                </wp:positionH>
                <wp:positionV relativeFrom="paragraph">
                  <wp:posOffset>104775</wp:posOffset>
                </wp:positionV>
                <wp:extent cx="635" cy="294005"/>
                <wp:effectExtent l="57785" t="13970" r="55880" b="1587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52.85pt;margin-top:8.25pt;width:.05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eZQIAAHkEAAAOAAAAZHJzL2Uyb0RvYy54bWysVM2O0zAQviPxDpbvbZJuWtp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">
                <v:stroke endarrow="block"/>
              </v:shape>
            </w:pict>
          </mc:Fallback>
        </mc:AlternateContent>
      </w:r>
    </w:p>
    <w:p w:rsidR="00B45A09" w:rsidRPr="00B45A09" w:rsidRDefault="00B45A09" w:rsidP="00B45A09">
      <w:pPr>
        <w:tabs>
          <w:tab w:val="left" w:pos="3155"/>
        </w:tabs>
        <w:autoSpaceDE w:val="0"/>
        <w:autoSpaceDN w:val="0"/>
        <w:adjustRightInd w:val="0"/>
        <w:outlineLvl w:val="1"/>
        <w:rPr>
          <w:rFonts w:ascii="Courier New" w:eastAsia="Times New Roman" w:hAnsi="Courier New" w:cs="Courier New"/>
          <w:color w:val="2D2D2D"/>
          <w:spacing w:val="2"/>
          <w:sz w:val="21"/>
          <w:szCs w:val="21"/>
        </w:rPr>
      </w:pPr>
      <w:r w:rsidRPr="00B45A09">
        <w:rPr>
          <w:rFonts w:ascii="Calibri" w:eastAsia="Calibri" w:hAnsi="Calibri" w:cs="Times New Roman"/>
          <w:noProof/>
          <w:sz w:val="28"/>
          <w:szCs w:val="28"/>
        </w:rPr>
        <mc:AlternateContent>
          <mc:Choice Requires="wps">
            <w:drawing>
              <wp:anchor distT="0" distB="0" distL="114300" distR="114300" simplePos="0" relativeHeight="251662336" behindDoc="0" locked="0" layoutInCell="1" allowOverlap="1" wp14:anchorId="5CB84919" wp14:editId="24D93EBE">
                <wp:simplePos x="0" y="0"/>
                <wp:positionH relativeFrom="column">
                  <wp:posOffset>22860</wp:posOffset>
                </wp:positionH>
                <wp:positionV relativeFrom="paragraph">
                  <wp:posOffset>198755</wp:posOffset>
                </wp:positionV>
                <wp:extent cx="1495425" cy="749300"/>
                <wp:effectExtent l="9525" t="12700" r="9525" b="952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749300"/>
                        </a:xfrm>
                        <a:prstGeom prst="rect">
                          <a:avLst/>
                        </a:prstGeom>
                        <a:solidFill>
                          <a:srgbClr val="FFFFFF"/>
                        </a:solidFill>
                        <a:ln w="15875">
                          <a:solidFill>
                            <a:srgbClr val="000000"/>
                          </a:solidFill>
                          <a:miter lim="800000"/>
                          <a:headEnd/>
                          <a:tailEnd/>
                        </a:ln>
                      </wps:spPr>
                      <wps:txbx>
                        <w:txbxContent>
                          <w:p w:rsidR="00337571" w:rsidRPr="005F1EC7" w:rsidRDefault="00337571" w:rsidP="00B45A09">
                            <w:pPr>
                              <w:jc w:val="center"/>
                              <w:rPr>
                                <w:rFonts w:ascii="Times New Roman" w:hAnsi="Times New Roman"/>
                                <w:sz w:val="24"/>
                                <w:szCs w:val="24"/>
                              </w:rPr>
                            </w:pPr>
                            <w:r w:rsidRPr="005F1EC7">
                              <w:rPr>
                                <w:rFonts w:ascii="Times New Roman" w:hAnsi="Times New Roman"/>
                                <w:sz w:val="24"/>
                                <w:szCs w:val="24"/>
                              </w:rPr>
                              <w:t>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4" o:spid="_x0000_s1027" type="#_x0000_t202" style="position:absolute;margin-left:1.8pt;margin-top:15.65pt;width:117.75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" strokeweight="1.25pt">
                <v:textbox>
                  <w:txbxContent>
                    <w:p w:rsidR="00337571" w:rsidRPr="005F1EC7" w:rsidRDefault="00337571" w:rsidP="00B45A09">
                      <w:pPr>
                        <w:jc w:val="center"/>
                        <w:rPr>
                          <w:rFonts w:ascii="Times New Roman" w:hAnsi="Times New Roman"/>
                          <w:sz w:val="24"/>
                          <w:szCs w:val="24"/>
                        </w:rPr>
                      </w:pPr>
                      <w:r w:rsidRPr="005F1EC7">
                        <w:rPr>
                          <w:rFonts w:ascii="Times New Roman" w:hAnsi="Times New Roman"/>
                          <w:sz w:val="24"/>
                          <w:szCs w:val="24"/>
                        </w:rPr>
                        <w:t>ОМСУ</w:t>
                      </w:r>
                    </w:p>
                  </w:txbxContent>
                </v:textbox>
              </v:shape>
            </w:pict>
          </mc:Fallback>
        </mc:AlternateContent>
      </w:r>
      <w:r w:rsidRPr="00B45A09">
        <w:rPr>
          <w:rFonts w:ascii="Calibri" w:eastAsia="Calibri" w:hAnsi="Calibri" w:cs="Times New Roman"/>
          <w:noProof/>
          <w:sz w:val="28"/>
          <w:szCs w:val="28"/>
        </w:rPr>
        <mc:AlternateContent>
          <mc:Choice Requires="wps">
            <w:drawing>
              <wp:anchor distT="0" distB="0" distL="114300" distR="114300" simplePos="0" relativeHeight="251665408" behindDoc="0" locked="0" layoutInCell="1" allowOverlap="1" wp14:anchorId="3D48BFC3" wp14:editId="2AF17348">
                <wp:simplePos x="0" y="0"/>
                <wp:positionH relativeFrom="column">
                  <wp:posOffset>4544060</wp:posOffset>
                </wp:positionH>
                <wp:positionV relativeFrom="paragraph">
                  <wp:posOffset>198755</wp:posOffset>
                </wp:positionV>
                <wp:extent cx="1200150" cy="381000"/>
                <wp:effectExtent l="15875" t="12700" r="12700" b="1587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15875">
                          <a:solidFill>
                            <a:srgbClr val="000000"/>
                          </a:solidFill>
                          <a:miter lim="800000"/>
                          <a:headEnd/>
                          <a:tailEnd/>
                        </a:ln>
                      </wps:spPr>
                      <wps:txbx>
                        <w:txbxContent>
                          <w:p w:rsidR="00337571" w:rsidRPr="00031367" w:rsidRDefault="00337571" w:rsidP="00B45A09">
                            <w:pPr>
                              <w:spacing w:after="0" w:line="240" w:lineRule="auto"/>
                              <w:jc w:val="center"/>
                              <w:rPr>
                                <w:rFonts w:ascii="Times New Roman" w:hAnsi="Times New Roman"/>
                                <w:sz w:val="24"/>
                                <w:szCs w:val="24"/>
                              </w:rPr>
                            </w:pPr>
                            <w:r w:rsidRPr="00031367">
                              <w:rPr>
                                <w:rFonts w:ascii="Times New Roman" w:hAnsi="Times New Roman"/>
                                <w:sz w:val="24"/>
                                <w:szCs w:val="24"/>
                              </w:rPr>
                              <w:t>ПГУ/ЕПГУ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28" type="#_x0000_t202" style="position:absolute;margin-left:357.8pt;margin-top:15.65pt;width:94.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" strokeweight="1.25pt">
                <v:textbox>
                  <w:txbxContent>
                    <w:p w:rsidR="00337571" w:rsidRPr="00031367" w:rsidRDefault="00337571" w:rsidP="00B45A09">
                      <w:pPr>
                        <w:spacing w:after="0" w:line="240" w:lineRule="auto"/>
                        <w:jc w:val="center"/>
                        <w:rPr>
                          <w:rFonts w:ascii="Times New Roman" w:hAnsi="Times New Roman"/>
                          <w:sz w:val="24"/>
                          <w:szCs w:val="24"/>
                        </w:rPr>
                      </w:pPr>
                      <w:r w:rsidRPr="00031367">
                        <w:rPr>
                          <w:rFonts w:ascii="Times New Roman" w:hAnsi="Times New Roman"/>
                          <w:sz w:val="24"/>
                          <w:szCs w:val="24"/>
                        </w:rPr>
                        <w:t>ПГУ/ЕПГУ</w:t>
                      </w:r>
                    </w:p>
                  </w:txbxContent>
                </v:textbox>
              </v:shape>
            </w:pict>
          </mc:Fallback>
        </mc:AlternateContent>
      </w:r>
      <w:r w:rsidRPr="00B45A09">
        <w:rPr>
          <w:rFonts w:ascii="Calibri" w:eastAsia="Calibri" w:hAnsi="Calibri" w:cs="Times New Roman"/>
          <w:noProof/>
          <w:sz w:val="28"/>
          <w:szCs w:val="28"/>
        </w:rPr>
        <mc:AlternateContent>
          <mc:Choice Requires="wps">
            <w:drawing>
              <wp:anchor distT="0" distB="0" distL="114300" distR="114300" simplePos="0" relativeHeight="251664384" behindDoc="0" locked="0" layoutInCell="1" allowOverlap="1" wp14:anchorId="0BE06A06" wp14:editId="3B502BFE">
                <wp:simplePos x="0" y="0"/>
                <wp:positionH relativeFrom="column">
                  <wp:posOffset>2491740</wp:posOffset>
                </wp:positionH>
                <wp:positionV relativeFrom="paragraph">
                  <wp:posOffset>198755</wp:posOffset>
                </wp:positionV>
                <wp:extent cx="1333500" cy="381000"/>
                <wp:effectExtent l="11430" t="12700" r="17145" b="1587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15875">
                          <a:solidFill>
                            <a:srgbClr val="000000"/>
                          </a:solidFill>
                          <a:miter lim="800000"/>
                          <a:headEnd/>
                          <a:tailEnd/>
                        </a:ln>
                      </wps:spPr>
                      <wps:txbx>
                        <w:txbxContent>
                          <w:p w:rsidR="00337571" w:rsidRDefault="00337571" w:rsidP="00B45A09">
                            <w:pPr>
                              <w:spacing w:after="0" w:line="240" w:lineRule="auto"/>
                              <w:jc w:val="center"/>
                            </w:pPr>
                            <w:r w:rsidRPr="00031367">
                              <w:rPr>
                                <w:rFonts w:ascii="Times New Roman" w:hAnsi="Times New Roman"/>
                                <w:sz w:val="24"/>
                                <w:szCs w:val="24"/>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29" type="#_x0000_t202" style="position:absolute;margin-left:196.2pt;margin-top:15.65pt;width:10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" strokeweight="1.25pt">
                <v:textbox>
                  <w:txbxContent>
                    <w:p w:rsidR="00337571" w:rsidRDefault="00337571" w:rsidP="00B45A09">
                      <w:pPr>
                        <w:spacing w:after="0" w:line="240" w:lineRule="auto"/>
                        <w:jc w:val="center"/>
                      </w:pPr>
                      <w:r w:rsidRPr="00031367">
                        <w:rPr>
                          <w:rFonts w:ascii="Times New Roman" w:hAnsi="Times New Roman"/>
                          <w:sz w:val="24"/>
                          <w:szCs w:val="24"/>
                        </w:rPr>
                        <w:t>МФЦ</w:t>
                      </w:r>
                    </w:p>
                  </w:txbxContent>
                </v:textbox>
              </v:shape>
            </w:pict>
          </mc:Fallback>
        </mc:AlternateContent>
      </w:r>
    </w:p>
    <w:p w:rsidR="00B45A09" w:rsidRPr="00B45A09" w:rsidRDefault="00B45A09" w:rsidP="00B45A09">
      <w:pPr>
        <w:tabs>
          <w:tab w:val="left" w:pos="3155"/>
        </w:tabs>
        <w:autoSpaceDE w:val="0"/>
        <w:autoSpaceDN w:val="0"/>
        <w:adjustRightInd w:val="0"/>
        <w:outlineLvl w:val="1"/>
        <w:rPr>
          <w:rFonts w:ascii="Courier New" w:eastAsia="Times New Roman" w:hAnsi="Courier New" w:cs="Courier New"/>
          <w:color w:val="2D2D2D"/>
          <w:spacing w:val="2"/>
          <w:sz w:val="21"/>
          <w:szCs w:val="21"/>
        </w:rPr>
      </w:pPr>
      <w:r w:rsidRPr="00B45A09">
        <w:rPr>
          <w:rFonts w:ascii="Calibri" w:eastAsia="Calibri" w:hAnsi="Calibri" w:cs="Times New Roman"/>
          <w:noProof/>
          <w:sz w:val="28"/>
          <w:szCs w:val="28"/>
        </w:rPr>
        <mc:AlternateContent>
          <mc:Choice Requires="wps">
            <w:drawing>
              <wp:anchor distT="0" distB="0" distL="114300" distR="114300" simplePos="0" relativeHeight="251670528" behindDoc="0" locked="0" layoutInCell="1" allowOverlap="1" wp14:anchorId="0DB47183" wp14:editId="5E7377F1">
                <wp:simplePos x="0" y="0"/>
                <wp:positionH relativeFrom="column">
                  <wp:posOffset>5172075</wp:posOffset>
                </wp:positionH>
                <wp:positionV relativeFrom="paragraph">
                  <wp:posOffset>279400</wp:posOffset>
                </wp:positionV>
                <wp:extent cx="635" cy="294005"/>
                <wp:effectExtent l="53340" t="12700" r="60325" b="1714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407.25pt;margin-top:22pt;width:.05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vFYg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">
                <v:stroke endarrow="block"/>
              </v:shape>
            </w:pict>
          </mc:Fallback>
        </mc:AlternateContent>
      </w:r>
      <w:r w:rsidRPr="00B45A09">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69504" behindDoc="0" locked="0" layoutInCell="1" allowOverlap="1" wp14:anchorId="0ECD5216" wp14:editId="75D2E14B">
                <wp:simplePos x="0" y="0"/>
                <wp:positionH relativeFrom="column">
                  <wp:posOffset>2968625</wp:posOffset>
                </wp:positionH>
                <wp:positionV relativeFrom="paragraph">
                  <wp:posOffset>279400</wp:posOffset>
                </wp:positionV>
                <wp:extent cx="635" cy="294005"/>
                <wp:effectExtent l="59690" t="12700" r="53975" b="1714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33.75pt;margin-top:22pt;width:.05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54uYw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">
                <v:stroke endarrow="block"/>
              </v:shape>
            </w:pict>
          </mc:Fallback>
        </mc:AlternateContent>
      </w:r>
    </w:p>
    <w:p w:rsidR="00B45A09" w:rsidRPr="00B45A09" w:rsidRDefault="00B45A09" w:rsidP="00B45A09">
      <w:pPr>
        <w:autoSpaceDE w:val="0"/>
        <w:autoSpaceDN w:val="0"/>
        <w:adjustRightInd w:val="0"/>
        <w:outlineLvl w:val="1"/>
        <w:rPr>
          <w:rFonts w:ascii="Calibri" w:eastAsia="Calibri" w:hAnsi="Calibri" w:cs="Times New Roman"/>
          <w:sz w:val="28"/>
          <w:szCs w:val="28"/>
          <w:lang w:eastAsia="en-US"/>
        </w:rPr>
      </w:pPr>
      <w:r w:rsidRPr="00B45A09">
        <w:rPr>
          <w:rFonts w:ascii="Calibri" w:eastAsia="Calibri" w:hAnsi="Calibri" w:cs="Times New Roman"/>
          <w:noProof/>
          <w:sz w:val="28"/>
          <w:szCs w:val="28"/>
        </w:rPr>
        <mc:AlternateContent>
          <mc:Choice Requires="wps">
            <w:drawing>
              <wp:anchor distT="0" distB="0" distL="114300" distR="114300" simplePos="0" relativeHeight="251663360" behindDoc="0" locked="0" layoutInCell="1" allowOverlap="1" wp14:anchorId="3619E924" wp14:editId="1B11DD53">
                <wp:simplePos x="0" y="0"/>
                <wp:positionH relativeFrom="column">
                  <wp:posOffset>1813560</wp:posOffset>
                </wp:positionH>
                <wp:positionV relativeFrom="paragraph">
                  <wp:posOffset>350520</wp:posOffset>
                </wp:positionV>
                <wp:extent cx="4486275" cy="416560"/>
                <wp:effectExtent l="0" t="0" r="28575" b="2159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16560"/>
                        </a:xfrm>
                        <a:prstGeom prst="rect">
                          <a:avLst/>
                        </a:prstGeom>
                        <a:solidFill>
                          <a:srgbClr val="FFFFFF"/>
                        </a:solidFill>
                        <a:ln w="15875">
                          <a:solidFill>
                            <a:srgbClr val="000000"/>
                          </a:solidFill>
                          <a:miter lim="800000"/>
                          <a:headEnd/>
                          <a:tailEnd/>
                        </a:ln>
                      </wps:spPr>
                      <wps:txbx>
                        <w:txbxContent>
                          <w:p w:rsidR="00337571" w:rsidRPr="00031367" w:rsidRDefault="00337571" w:rsidP="00B45A09">
                            <w:pPr>
                              <w:jc w:val="center"/>
                              <w:rPr>
                                <w:rFonts w:ascii="Times New Roman" w:hAnsi="Times New Roman"/>
                                <w:sz w:val="24"/>
                                <w:szCs w:val="24"/>
                              </w:rPr>
                            </w:pPr>
                            <w:r w:rsidRPr="00031367">
                              <w:rPr>
                                <w:rFonts w:ascii="Times New Roman" w:hAnsi="Times New Roman"/>
                                <w:sz w:val="24"/>
                                <w:szCs w:val="24"/>
                              </w:rPr>
                              <w:t>Передача заявления и прилагаемых к нему документов в 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0" type="#_x0000_t202" style="position:absolute;margin-left:142.8pt;margin-top:27.6pt;width:353.25pt;height:3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" strokeweight="1.25pt">
                <v:textbox>
                  <w:txbxContent>
                    <w:p w:rsidR="00337571" w:rsidRPr="00031367" w:rsidRDefault="00337571" w:rsidP="00B45A09">
                      <w:pPr>
                        <w:jc w:val="center"/>
                        <w:rPr>
                          <w:rFonts w:ascii="Times New Roman" w:hAnsi="Times New Roman"/>
                          <w:sz w:val="24"/>
                          <w:szCs w:val="24"/>
                        </w:rPr>
                      </w:pPr>
                      <w:r w:rsidRPr="00031367">
                        <w:rPr>
                          <w:rFonts w:ascii="Times New Roman" w:hAnsi="Times New Roman"/>
                          <w:sz w:val="24"/>
                          <w:szCs w:val="24"/>
                        </w:rPr>
                        <w:t>Передача заявления и прилагаемых к нему документов в ОМСУ</w:t>
                      </w:r>
                    </w:p>
                  </w:txbxContent>
                </v:textbox>
              </v:shape>
            </w:pict>
          </mc:Fallback>
        </mc:AlternateContent>
      </w:r>
      <w:r w:rsidRPr="00B45A09">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72576" behindDoc="0" locked="0" layoutInCell="1" allowOverlap="1" wp14:anchorId="17648B6D" wp14:editId="07459903">
                <wp:simplePos x="0" y="0"/>
                <wp:positionH relativeFrom="column">
                  <wp:posOffset>1189355</wp:posOffset>
                </wp:positionH>
                <wp:positionV relativeFrom="paragraph">
                  <wp:posOffset>346710</wp:posOffset>
                </wp:positionV>
                <wp:extent cx="0" cy="927100"/>
                <wp:effectExtent l="61595" t="9525" r="52705" b="1587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93.65pt;margin-top:27.3pt;width:0;height: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xYQIAAHc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">
                <v:stroke endarrow="block"/>
              </v:shape>
            </w:pict>
          </mc:Fallback>
        </mc:AlternateContent>
      </w:r>
    </w:p>
    <w:p w:rsidR="00B45A09" w:rsidRPr="00B45A09" w:rsidRDefault="00B45A09" w:rsidP="00B45A09">
      <w:pPr>
        <w:shd w:val="clear" w:color="auto" w:fill="FFFFFF"/>
        <w:spacing w:after="0" w:line="315" w:lineRule="atLeast"/>
        <w:textAlignment w:val="baseline"/>
        <w:rPr>
          <w:rFonts w:ascii="Courier New" w:eastAsia="Times New Roman" w:hAnsi="Courier New" w:cs="Courier New"/>
          <w:color w:val="2D2D2D"/>
          <w:spacing w:val="2"/>
          <w:sz w:val="21"/>
          <w:szCs w:val="21"/>
        </w:rPr>
      </w:pPr>
    </w:p>
    <w:p w:rsidR="00B45A09" w:rsidRPr="00B45A09" w:rsidRDefault="00B45A09" w:rsidP="00B45A09">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B45A09">
        <w:rPr>
          <w:rFonts w:ascii="Times New Roman" w:eastAsia="Times New Roman" w:hAnsi="Times New Roman" w:cs="Times New Roman"/>
          <w:noProof/>
          <w:color w:val="2D2D2D"/>
          <w:spacing w:val="2"/>
          <w:sz w:val="24"/>
          <w:szCs w:val="24"/>
        </w:rPr>
        <mc:AlternateContent>
          <mc:Choice Requires="wps">
            <w:drawing>
              <wp:anchor distT="0" distB="0" distL="114300" distR="114300" simplePos="0" relativeHeight="251671552" behindDoc="0" locked="0" layoutInCell="1" allowOverlap="1" wp14:anchorId="140BB559" wp14:editId="2038E615">
                <wp:simplePos x="0" y="0"/>
                <wp:positionH relativeFrom="column">
                  <wp:posOffset>3822700</wp:posOffset>
                </wp:positionH>
                <wp:positionV relativeFrom="paragraph">
                  <wp:posOffset>186690</wp:posOffset>
                </wp:positionV>
                <wp:extent cx="0" cy="510540"/>
                <wp:effectExtent l="56515" t="6985" r="57785" b="1587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01pt;margin-top:14.7pt;width:0;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">
                <v:stroke endarrow="block"/>
              </v:shape>
            </w:pict>
          </mc:Fallback>
        </mc:AlternateContent>
      </w: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sidRPr="00B45A09">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41DF89CC" wp14:editId="37B62C9A">
                <wp:simplePos x="0" y="0"/>
                <wp:positionH relativeFrom="column">
                  <wp:posOffset>994410</wp:posOffset>
                </wp:positionH>
                <wp:positionV relativeFrom="paragraph">
                  <wp:posOffset>164465</wp:posOffset>
                </wp:positionV>
                <wp:extent cx="4248785" cy="419100"/>
                <wp:effectExtent l="0" t="0" r="18415"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8785" cy="419100"/>
                        </a:xfrm>
                        <a:prstGeom prst="rect">
                          <a:avLst/>
                        </a:prstGeom>
                        <a:solidFill>
                          <a:sysClr val="window" lastClr="FFFFFF"/>
                        </a:solidFill>
                        <a:ln w="25400" cap="flat" cmpd="sng" algn="ctr">
                          <a:solidFill>
                            <a:sysClr val="windowText" lastClr="000000"/>
                          </a:solidFill>
                          <a:prstDash val="solid"/>
                        </a:ln>
                        <a:effectLst/>
                      </wps:spPr>
                      <wps:txbx>
                        <w:txbxContent>
                          <w:p w:rsidR="00337571" w:rsidRPr="005A4A37" w:rsidRDefault="00337571" w:rsidP="00B45A09">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A4A37">
                              <w:rPr>
                                <w:rFonts w:ascii="Times New Roman" w:hAnsi="Times New Roman" w:cs="Times New Roman"/>
                                <w:sz w:val="24"/>
                                <w:szCs w:val="24"/>
                              </w:rPr>
                              <w:t>прием и регистрац</w:t>
                            </w:r>
                            <w:r>
                              <w:rPr>
                                <w:rFonts w:ascii="Times New Roman" w:hAnsi="Times New Roman" w:cs="Times New Roman"/>
                                <w:sz w:val="24"/>
                                <w:szCs w:val="24"/>
                              </w:rPr>
                              <w:t>ия документов – 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31" style="position:absolute;left:0;text-align:left;margin-left:78.3pt;margin-top:12.95pt;width:334.5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" fillcolor="window" strokecolor="windowText" strokeweight="2pt">
                <v:path arrowok="t"/>
                <v:textbox>
                  <w:txbxContent>
                    <w:p w:rsidR="00337571" w:rsidRPr="005A4A37" w:rsidRDefault="00337571" w:rsidP="00B45A09">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A4A37">
                        <w:rPr>
                          <w:rFonts w:ascii="Times New Roman" w:hAnsi="Times New Roman" w:cs="Times New Roman"/>
                          <w:sz w:val="24"/>
                          <w:szCs w:val="24"/>
                        </w:rPr>
                        <w:t>прием и регистрац</w:t>
                      </w:r>
                      <w:r>
                        <w:rPr>
                          <w:rFonts w:ascii="Times New Roman" w:hAnsi="Times New Roman" w:cs="Times New Roman"/>
                          <w:sz w:val="24"/>
                          <w:szCs w:val="24"/>
                        </w:rPr>
                        <w:t>ия документов – 1 рабочий день</w:t>
                      </w:r>
                    </w:p>
                  </w:txbxContent>
                </v:textbox>
              </v:rect>
            </w:pict>
          </mc:Fallback>
        </mc:AlternateContent>
      </w: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sidRPr="00B45A09">
        <w:rPr>
          <w:rFonts w:ascii="Times New Roman" w:eastAsia="Times New Roman" w:hAnsi="Times New Roman" w:cs="Times New Roman"/>
          <w:noProof/>
          <w:color w:val="2D2D2D"/>
          <w:spacing w:val="2"/>
          <w:sz w:val="24"/>
          <w:szCs w:val="24"/>
        </w:rPr>
        <mc:AlternateContent>
          <mc:Choice Requires="wps">
            <w:drawing>
              <wp:anchor distT="0" distB="0" distL="114300" distR="114300" simplePos="0" relativeHeight="251673600" behindDoc="0" locked="0" layoutInCell="1" allowOverlap="1" wp14:anchorId="62D9F373" wp14:editId="5E5D6502">
                <wp:simplePos x="0" y="0"/>
                <wp:positionH relativeFrom="column">
                  <wp:posOffset>3194685</wp:posOffset>
                </wp:positionH>
                <wp:positionV relativeFrom="paragraph">
                  <wp:posOffset>40640</wp:posOffset>
                </wp:positionV>
                <wp:extent cx="0" cy="735965"/>
                <wp:effectExtent l="76200" t="0" r="57150" b="6413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51.55pt;margin-top:3.2pt;width:0;height:5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">
                <v:stroke endarrow="block"/>
              </v:shape>
            </w:pict>
          </mc:Fallback>
        </mc:AlternateContent>
      </w: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18"/>
          <w:szCs w:val="18"/>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sidRPr="00B45A09">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3FF8DC96" wp14:editId="49333EAF">
                <wp:simplePos x="0" y="0"/>
                <wp:positionH relativeFrom="column">
                  <wp:posOffset>994410</wp:posOffset>
                </wp:positionH>
                <wp:positionV relativeFrom="paragraph">
                  <wp:posOffset>173990</wp:posOffset>
                </wp:positionV>
                <wp:extent cx="4305300" cy="733425"/>
                <wp:effectExtent l="0" t="0" r="19050"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733425"/>
                        </a:xfrm>
                        <a:prstGeom prst="rect">
                          <a:avLst/>
                        </a:prstGeom>
                        <a:solidFill>
                          <a:sysClr val="window" lastClr="FFFFFF"/>
                        </a:solidFill>
                        <a:ln w="25400" cap="flat" cmpd="sng" algn="ctr">
                          <a:solidFill>
                            <a:sysClr val="windowText" lastClr="000000"/>
                          </a:solidFill>
                          <a:prstDash val="solid"/>
                        </a:ln>
                        <a:effectLst/>
                      </wps:spPr>
                      <wps:txbx>
                        <w:txbxContent>
                          <w:p w:rsidR="00337571" w:rsidRPr="005A4A37" w:rsidRDefault="00337571" w:rsidP="00B45A09">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A4A37">
                              <w:rPr>
                                <w:rFonts w:ascii="Times New Roman" w:hAnsi="Times New Roman" w:cs="Times New Roman"/>
                                <w:sz w:val="24"/>
                                <w:szCs w:val="24"/>
                              </w:rPr>
                              <w:t>рассмотрение документов и принятие решения о предоставлении муниципальной услуги или об отказе в предоста</w:t>
                            </w:r>
                            <w:r>
                              <w:rPr>
                                <w:rFonts w:ascii="Times New Roman" w:hAnsi="Times New Roman" w:cs="Times New Roman"/>
                                <w:sz w:val="24"/>
                                <w:szCs w:val="24"/>
                              </w:rPr>
                              <w:t>влении муниципальной услуги – 18</w:t>
                            </w:r>
                            <w:r w:rsidRPr="005A4A37">
                              <w:rPr>
                                <w:rFonts w:ascii="Times New Roman" w:hAnsi="Times New Roman" w:cs="Times New Roman"/>
                                <w:sz w:val="24"/>
                                <w:szCs w:val="24"/>
                              </w:rPr>
                              <w:t xml:space="preserve"> рабочих </w:t>
                            </w:r>
                            <w:r>
                              <w:rPr>
                                <w:rFonts w:ascii="Times New Roman" w:hAnsi="Times New Roman" w:cs="Times New Roman"/>
                                <w:sz w:val="24"/>
                                <w:szCs w:val="24"/>
                              </w:rPr>
                              <w:t>дней</w:t>
                            </w:r>
                          </w:p>
                          <w:p w:rsidR="00337571" w:rsidRPr="005F1EC7" w:rsidRDefault="00337571" w:rsidP="00B45A09">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4" o:spid="_x0000_s1032" style="position:absolute;left:0;text-align:left;margin-left:78.3pt;margin-top:13.7pt;width:339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" fillcolor="window" strokecolor="windowText" strokeweight="2pt">
                <v:path arrowok="t"/>
                <v:textbox>
                  <w:txbxContent>
                    <w:p w:rsidR="00337571" w:rsidRPr="005A4A37" w:rsidRDefault="00337571" w:rsidP="00B45A09">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A4A37">
                        <w:rPr>
                          <w:rFonts w:ascii="Times New Roman" w:hAnsi="Times New Roman" w:cs="Times New Roman"/>
                          <w:sz w:val="24"/>
                          <w:szCs w:val="24"/>
                        </w:rPr>
                        <w:t>рассмотрение документов и принятие решения о предоставлении муниципальной услуги или об отказе в предоста</w:t>
                      </w:r>
                      <w:r>
                        <w:rPr>
                          <w:rFonts w:ascii="Times New Roman" w:hAnsi="Times New Roman" w:cs="Times New Roman"/>
                          <w:sz w:val="24"/>
                          <w:szCs w:val="24"/>
                        </w:rPr>
                        <w:t>влении муниципальной услуги – 18</w:t>
                      </w:r>
                      <w:r w:rsidRPr="005A4A37">
                        <w:rPr>
                          <w:rFonts w:ascii="Times New Roman" w:hAnsi="Times New Roman" w:cs="Times New Roman"/>
                          <w:sz w:val="24"/>
                          <w:szCs w:val="24"/>
                        </w:rPr>
                        <w:t xml:space="preserve"> рабочих </w:t>
                      </w:r>
                      <w:r>
                        <w:rPr>
                          <w:rFonts w:ascii="Times New Roman" w:hAnsi="Times New Roman" w:cs="Times New Roman"/>
                          <w:sz w:val="24"/>
                          <w:szCs w:val="24"/>
                        </w:rPr>
                        <w:t>дней</w:t>
                      </w:r>
                    </w:p>
                    <w:p w:rsidR="00337571" w:rsidRPr="005F1EC7" w:rsidRDefault="00337571" w:rsidP="00B45A09">
                      <w:pPr>
                        <w:jc w:val="center"/>
                        <w:rPr>
                          <w:sz w:val="24"/>
                          <w:szCs w:val="24"/>
                        </w:rPr>
                      </w:pPr>
                    </w:p>
                  </w:txbxContent>
                </v:textbox>
              </v:rect>
            </w:pict>
          </mc:Fallback>
        </mc:AlternateContent>
      </w: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sidRPr="00B45A09">
        <w:rPr>
          <w:rFonts w:ascii="Times New Roman" w:eastAsia="Times New Roman" w:hAnsi="Times New Roman" w:cs="Times New Roman"/>
          <w:noProof/>
          <w:color w:val="2D2D2D"/>
          <w:spacing w:val="2"/>
          <w:sz w:val="24"/>
          <w:szCs w:val="24"/>
        </w:rPr>
        <mc:AlternateContent>
          <mc:Choice Requires="wps">
            <w:drawing>
              <wp:anchor distT="0" distB="0" distL="114300" distR="114300" simplePos="0" relativeHeight="251675648" behindDoc="0" locked="0" layoutInCell="1" allowOverlap="1" wp14:anchorId="4DF89165" wp14:editId="53EEB704">
                <wp:simplePos x="0" y="0"/>
                <wp:positionH relativeFrom="column">
                  <wp:posOffset>3194685</wp:posOffset>
                </wp:positionH>
                <wp:positionV relativeFrom="paragraph">
                  <wp:posOffset>107315</wp:posOffset>
                </wp:positionV>
                <wp:extent cx="0" cy="612140"/>
                <wp:effectExtent l="76200" t="0" r="57150" b="5461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251.55pt;margin-top:8.45pt;width:0;height:4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">
                <v:stroke endarrow="block"/>
              </v:shape>
            </w:pict>
          </mc:Fallback>
        </mc:AlternateContent>
      </w: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45A09">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7F000CE" wp14:editId="1D5B84FA">
                <wp:simplePos x="0" y="0"/>
                <wp:positionH relativeFrom="column">
                  <wp:posOffset>994410</wp:posOffset>
                </wp:positionH>
                <wp:positionV relativeFrom="paragraph">
                  <wp:posOffset>166370</wp:posOffset>
                </wp:positionV>
                <wp:extent cx="4305300" cy="600075"/>
                <wp:effectExtent l="0" t="0" r="19050" b="28575"/>
                <wp:wrapNone/>
                <wp:docPr id="50" name="Блок-схема: процесс 50"/>
                <wp:cNvGraphicFramePr/>
                <a:graphic xmlns:a="http://schemas.openxmlformats.org/drawingml/2006/main">
                  <a:graphicData uri="http://schemas.microsoft.com/office/word/2010/wordprocessingShape">
                    <wps:wsp>
                      <wps:cNvSpPr/>
                      <wps:spPr>
                        <a:xfrm>
                          <a:off x="0" y="0"/>
                          <a:ext cx="4305300" cy="600075"/>
                        </a:xfrm>
                        <a:prstGeom prst="flowChartProcess">
                          <a:avLst/>
                        </a:prstGeom>
                        <a:solidFill>
                          <a:sysClr val="window" lastClr="FFFFFF"/>
                        </a:solidFill>
                        <a:ln w="25400" cap="flat" cmpd="sng" algn="ctr">
                          <a:solidFill>
                            <a:sysClr val="windowText" lastClr="000000"/>
                          </a:solidFill>
                          <a:prstDash val="solid"/>
                        </a:ln>
                        <a:effectLst/>
                      </wps:spPr>
                      <wps:txbx>
                        <w:txbxContent>
                          <w:p w:rsidR="00337571" w:rsidRPr="00BE4CE2" w:rsidRDefault="00337571" w:rsidP="00B45A09">
                            <w:pPr>
                              <w:widowControl w:val="0"/>
                              <w:autoSpaceDE w:val="0"/>
                              <w:autoSpaceDN w:val="0"/>
                              <w:adjustRightInd w:val="0"/>
                              <w:spacing w:after="0" w:line="240" w:lineRule="auto"/>
                              <w:jc w:val="center"/>
                              <w:rPr>
                                <w:rFonts w:ascii="Times New Roman" w:hAnsi="Times New Roman" w:cs="Times New Roman"/>
                                <w:sz w:val="24"/>
                                <w:szCs w:val="24"/>
                              </w:rPr>
                            </w:pPr>
                            <w:r w:rsidRPr="005A4A37">
                              <w:rPr>
                                <w:rFonts w:ascii="Times New Roman" w:hAnsi="Times New Roman" w:cs="Times New Roman"/>
                                <w:sz w:val="24"/>
                                <w:szCs w:val="24"/>
                              </w:rPr>
                              <w:t>уведомление заявителя о пр</w:t>
                            </w:r>
                            <w:r>
                              <w:rPr>
                                <w:rFonts w:ascii="Times New Roman" w:hAnsi="Times New Roman" w:cs="Times New Roman"/>
                                <w:sz w:val="24"/>
                                <w:szCs w:val="24"/>
                              </w:rPr>
                              <w:t>инятом решении – 2 рабочих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50" o:spid="_x0000_s1033" type="#_x0000_t109" style="position:absolute;left:0;text-align:left;margin-left:78.3pt;margin-top:13.1pt;width:339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" fillcolor="window" strokecolor="windowText" strokeweight="2pt">
                <v:textbox>
                  <w:txbxContent>
                    <w:p w:rsidR="00337571" w:rsidRPr="00BE4CE2" w:rsidRDefault="00337571" w:rsidP="00B45A09">
                      <w:pPr>
                        <w:widowControl w:val="0"/>
                        <w:autoSpaceDE w:val="0"/>
                        <w:autoSpaceDN w:val="0"/>
                        <w:adjustRightInd w:val="0"/>
                        <w:spacing w:after="0" w:line="240" w:lineRule="auto"/>
                        <w:jc w:val="center"/>
                        <w:rPr>
                          <w:rFonts w:ascii="Times New Roman" w:hAnsi="Times New Roman" w:cs="Times New Roman"/>
                          <w:sz w:val="24"/>
                          <w:szCs w:val="24"/>
                        </w:rPr>
                      </w:pPr>
                      <w:r w:rsidRPr="005A4A37">
                        <w:rPr>
                          <w:rFonts w:ascii="Times New Roman" w:hAnsi="Times New Roman" w:cs="Times New Roman"/>
                          <w:sz w:val="24"/>
                          <w:szCs w:val="24"/>
                        </w:rPr>
                        <w:t>уведомление заявителя о пр</w:t>
                      </w:r>
                      <w:r>
                        <w:rPr>
                          <w:rFonts w:ascii="Times New Roman" w:hAnsi="Times New Roman" w:cs="Times New Roman"/>
                          <w:sz w:val="24"/>
                          <w:szCs w:val="24"/>
                        </w:rPr>
                        <w:t>инятом решении – 2 рабочих дня</w:t>
                      </w:r>
                    </w:p>
                  </w:txbxContent>
                </v:textbox>
              </v:shape>
            </w:pict>
          </mc:Fallback>
        </mc:AlternateContent>
      </w: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AA4B8F" w:rsidRDefault="00AA4B8F" w:rsidP="007A3EAF">
      <w:pPr>
        <w:widowControl w:val="0"/>
        <w:autoSpaceDE w:val="0"/>
        <w:autoSpaceDN w:val="0"/>
        <w:spacing w:after="0" w:line="240" w:lineRule="auto"/>
        <w:jc w:val="both"/>
        <w:rPr>
          <w:rFonts w:ascii="Courier New" w:eastAsia="Times New Roman" w:hAnsi="Courier New" w:cs="Courier New"/>
          <w:sz w:val="20"/>
          <w:szCs w:val="20"/>
        </w:rPr>
      </w:pPr>
    </w:p>
    <w:p w:rsidR="00AA4B8F" w:rsidRDefault="00AA4B8F" w:rsidP="007A3EAF">
      <w:pPr>
        <w:widowControl w:val="0"/>
        <w:autoSpaceDE w:val="0"/>
        <w:autoSpaceDN w:val="0"/>
        <w:spacing w:after="0" w:line="240" w:lineRule="auto"/>
        <w:jc w:val="both"/>
        <w:rPr>
          <w:rFonts w:ascii="Courier New" w:eastAsia="Times New Roman" w:hAnsi="Courier New" w:cs="Courier New"/>
          <w:sz w:val="20"/>
          <w:szCs w:val="20"/>
        </w:rPr>
      </w:pPr>
    </w:p>
    <w:p w:rsidR="00AA4B8F" w:rsidRDefault="00AA4B8F" w:rsidP="007A3EAF">
      <w:pPr>
        <w:widowControl w:val="0"/>
        <w:autoSpaceDE w:val="0"/>
        <w:autoSpaceDN w:val="0"/>
        <w:spacing w:after="0" w:line="240" w:lineRule="auto"/>
        <w:jc w:val="both"/>
        <w:rPr>
          <w:rFonts w:ascii="Courier New" w:eastAsia="Times New Roman" w:hAnsi="Courier New" w:cs="Courier New"/>
          <w:sz w:val="20"/>
          <w:szCs w:val="20"/>
        </w:rPr>
      </w:pPr>
    </w:p>
    <w:p w:rsidR="00AA4B8F" w:rsidRDefault="00AA4B8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P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t xml:space="preserve">Приложение </w:t>
      </w:r>
      <w:r w:rsidR="00B45A09">
        <w:rPr>
          <w:rFonts w:ascii="Times New Roman" w:hAnsi="Times New Roman" w:cs="Times New Roman"/>
          <w:sz w:val="28"/>
          <w:szCs w:val="28"/>
        </w:rPr>
        <w:t>№ 5</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spacing w:after="0" w:line="240" w:lineRule="auto"/>
        <w:jc w:val="right"/>
        <w:rPr>
          <w:rFonts w:ascii="Times New Roman" w:hAnsi="Times New Roman" w:cs="Times New Roman"/>
          <w:sz w:val="28"/>
          <w:szCs w:val="28"/>
        </w:rPr>
      </w:pP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 xml:space="preserve">               ____________________________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807853">
        <w:rPr>
          <w:rFonts w:ascii="Times New Roman" w:hAnsi="Times New Roman" w:cs="Times New Roman"/>
          <w:sz w:val="28"/>
          <w:szCs w:val="28"/>
        </w:rPr>
        <w:t xml:space="preserve">(контактные данные заявителя, </w:t>
      </w:r>
      <w:proofErr w:type="gramEnd"/>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bookmarkStart w:id="13" w:name="Par524"/>
      <w:bookmarkEnd w:id="13"/>
      <w:r w:rsidRPr="00807853">
        <w:rPr>
          <w:rFonts w:ascii="Times New Roman" w:hAnsi="Times New Roman" w:cs="Times New Roman"/>
          <w:sz w:val="28"/>
          <w:szCs w:val="28"/>
        </w:rPr>
        <w:t>ЗАЯВЛЕНИЕ (ЖАЛОБА)</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Default="00724EA9" w:rsidP="00724EA9">
      <w:pPr>
        <w:jc w:val="right"/>
        <w:rPr>
          <w:rFonts w:ascii="Times New Roman" w:hAnsi="Times New Roman" w:cs="Times New Roman"/>
          <w:sz w:val="24"/>
          <w:szCs w:val="24"/>
        </w:rPr>
      </w:pPr>
      <w:r w:rsidRPr="00807853">
        <w:rPr>
          <w:rFonts w:ascii="Times New Roman" w:hAnsi="Times New Roman" w:cs="Times New Roman"/>
          <w:sz w:val="24"/>
          <w:szCs w:val="24"/>
        </w:rPr>
        <w:t>(Дата, подпись заявителя)</w:t>
      </w: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sectPr w:rsidR="00724EA9" w:rsidSect="00FB5750">
      <w:footerReference w:type="default" r:id="rId22"/>
      <w:footerReference w:type="first" r:id="rId23"/>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FF6" w:rsidRDefault="00EB2FF6" w:rsidP="00CD1239">
      <w:pPr>
        <w:spacing w:after="0" w:line="240" w:lineRule="auto"/>
      </w:pPr>
      <w:r>
        <w:separator/>
      </w:r>
    </w:p>
  </w:endnote>
  <w:endnote w:type="continuationSeparator" w:id="0">
    <w:p w:rsidR="00EB2FF6" w:rsidRDefault="00EB2FF6"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757503"/>
      <w:docPartObj>
        <w:docPartGallery w:val="Page Numbers (Bottom of Page)"/>
        <w:docPartUnique/>
      </w:docPartObj>
    </w:sdtPr>
    <w:sdtContent>
      <w:p w:rsidR="00337571" w:rsidRDefault="00337571">
        <w:pPr>
          <w:pStyle w:val="a9"/>
          <w:jc w:val="right"/>
        </w:pPr>
        <w:r>
          <w:fldChar w:fldCharType="begin"/>
        </w:r>
        <w:r>
          <w:instrText xml:space="preserve"> PAGE   \* MERGEFORMAT </w:instrText>
        </w:r>
        <w:r>
          <w:fldChar w:fldCharType="separate"/>
        </w:r>
        <w:r w:rsidR="00343FE2">
          <w:rPr>
            <w:noProof/>
          </w:rPr>
          <w:t>2</w:t>
        </w:r>
        <w:r>
          <w:rPr>
            <w:noProof/>
          </w:rPr>
          <w:fldChar w:fldCharType="end"/>
        </w:r>
      </w:p>
    </w:sdtContent>
  </w:sdt>
  <w:p w:rsidR="00337571" w:rsidRDefault="0033757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571" w:rsidRPr="001C583C" w:rsidRDefault="00337571" w:rsidP="00C41523">
    <w:pPr>
      <w:tabs>
        <w:tab w:val="left" w:pos="1134"/>
      </w:tabs>
      <w:spacing w:after="0" w:line="240" w:lineRule="auto"/>
      <w:jc w:val="both"/>
      <w:rPr>
        <w:rFonts w:ascii="Times New Roman" w:eastAsia="Times New Roman" w:hAnsi="Times New Roman" w:cs="Times New Roman"/>
        <w:sz w:val="14"/>
        <w:szCs w:val="14"/>
      </w:rPr>
    </w:pPr>
  </w:p>
  <w:p w:rsidR="00337571" w:rsidRPr="00E5174C" w:rsidRDefault="00337571" w:rsidP="00C41523">
    <w:pPr>
      <w:pStyle w:val="a9"/>
      <w:rPr>
        <w:color w:val="FF0000"/>
      </w:rPr>
    </w:pPr>
  </w:p>
  <w:p w:rsidR="00337571" w:rsidRDefault="0033757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Content>
      <w:p w:rsidR="00337571" w:rsidRDefault="00337571">
        <w:pPr>
          <w:pStyle w:val="a9"/>
          <w:jc w:val="right"/>
        </w:pPr>
        <w:r>
          <w:fldChar w:fldCharType="begin"/>
        </w:r>
        <w:r>
          <w:instrText>PAGE   \* MERGEFORMAT</w:instrText>
        </w:r>
        <w:r>
          <w:fldChar w:fldCharType="separate"/>
        </w:r>
        <w:r w:rsidR="00343FE2">
          <w:rPr>
            <w:noProof/>
          </w:rPr>
          <w:t>27</w:t>
        </w:r>
        <w:r>
          <w:rPr>
            <w:noProof/>
          </w:rPr>
          <w:fldChar w:fldCharType="end"/>
        </w:r>
      </w:p>
    </w:sdtContent>
  </w:sdt>
  <w:p w:rsidR="00337571" w:rsidRDefault="00337571">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571" w:rsidRPr="00394851" w:rsidRDefault="00337571" w:rsidP="0040779A">
    <w:pPr>
      <w:spacing w:after="0" w:line="240" w:lineRule="auto"/>
      <w:jc w:val="both"/>
      <w:rPr>
        <w:rFonts w:ascii="Times New Roman" w:eastAsia="Times New Roman" w:hAnsi="Times New Roman" w:cs="Times New Roman"/>
        <w:sz w:val="14"/>
        <w:szCs w:val="14"/>
      </w:rPr>
    </w:pPr>
  </w:p>
  <w:p w:rsidR="00337571" w:rsidRDefault="0033757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FF6" w:rsidRDefault="00EB2FF6" w:rsidP="00CD1239">
      <w:pPr>
        <w:spacing w:after="0" w:line="240" w:lineRule="auto"/>
      </w:pPr>
      <w:r>
        <w:separator/>
      </w:r>
    </w:p>
  </w:footnote>
  <w:footnote w:type="continuationSeparator" w:id="0">
    <w:p w:rsidR="00EB2FF6" w:rsidRDefault="00EB2FF6"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571" w:rsidRDefault="00337571">
    <w:pPr>
      <w:pStyle w:val="a7"/>
      <w:jc w:val="right"/>
    </w:pPr>
  </w:p>
  <w:p w:rsidR="00337571" w:rsidRDefault="0033757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8">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5FB26A99"/>
    <w:multiLevelType w:val="hybridMultilevel"/>
    <w:tmpl w:val="8D9E7912"/>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5">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6"/>
  </w:num>
  <w:num w:numId="2">
    <w:abstractNumId w:val="12"/>
  </w:num>
  <w:num w:numId="3">
    <w:abstractNumId w:val="13"/>
  </w:num>
  <w:num w:numId="4">
    <w:abstractNumId w:val="3"/>
  </w:num>
  <w:num w:numId="5">
    <w:abstractNumId w:val="17"/>
  </w:num>
  <w:num w:numId="6">
    <w:abstractNumId w:val="28"/>
  </w:num>
  <w:num w:numId="7">
    <w:abstractNumId w:val="15"/>
  </w:num>
  <w:num w:numId="8">
    <w:abstractNumId w:val="11"/>
  </w:num>
  <w:num w:numId="9">
    <w:abstractNumId w:val="7"/>
  </w:num>
  <w:num w:numId="10">
    <w:abstractNumId w:val="19"/>
  </w:num>
  <w:num w:numId="11">
    <w:abstractNumId w:val="4"/>
  </w:num>
  <w:num w:numId="12">
    <w:abstractNumId w:val="25"/>
  </w:num>
  <w:num w:numId="13">
    <w:abstractNumId w:val="14"/>
  </w:num>
  <w:num w:numId="14">
    <w:abstractNumId w:val="24"/>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6"/>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8"/>
  </w:num>
  <w:num w:numId="21">
    <w:abstractNumId w:val="26"/>
  </w:num>
  <w:num w:numId="22">
    <w:abstractNumId w:val="9"/>
  </w:num>
  <w:num w:numId="23">
    <w:abstractNumId w:val="1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0"/>
  </w:num>
  <w:num w:numId="27">
    <w:abstractNumId w:val="2"/>
  </w:num>
  <w:num w:numId="28">
    <w:abstractNumId w:val="1"/>
  </w:num>
  <w:num w:numId="29">
    <w:abstractNumId w:val="20"/>
  </w:num>
  <w:num w:numId="30">
    <w:abstractNumId w:val="21"/>
  </w:num>
  <w:num w:numId="31">
    <w:abstractNumId w:val="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5C68"/>
    <w:rsid w:val="0001212F"/>
    <w:rsid w:val="00021778"/>
    <w:rsid w:val="0003047C"/>
    <w:rsid w:val="00035048"/>
    <w:rsid w:val="00037D45"/>
    <w:rsid w:val="000407D2"/>
    <w:rsid w:val="00041931"/>
    <w:rsid w:val="0004721B"/>
    <w:rsid w:val="0005037B"/>
    <w:rsid w:val="00051074"/>
    <w:rsid w:val="00053B4C"/>
    <w:rsid w:val="00053C28"/>
    <w:rsid w:val="0005521F"/>
    <w:rsid w:val="000579D0"/>
    <w:rsid w:val="000603A0"/>
    <w:rsid w:val="0006050B"/>
    <w:rsid w:val="0006121C"/>
    <w:rsid w:val="00083C36"/>
    <w:rsid w:val="00090D31"/>
    <w:rsid w:val="000B12AF"/>
    <w:rsid w:val="000B14A7"/>
    <w:rsid w:val="000B7538"/>
    <w:rsid w:val="000B772D"/>
    <w:rsid w:val="000C1F10"/>
    <w:rsid w:val="000D27EE"/>
    <w:rsid w:val="000D56D4"/>
    <w:rsid w:val="000E68E5"/>
    <w:rsid w:val="00100F74"/>
    <w:rsid w:val="00107551"/>
    <w:rsid w:val="00107D03"/>
    <w:rsid w:val="00107E11"/>
    <w:rsid w:val="001148DD"/>
    <w:rsid w:val="00136E8E"/>
    <w:rsid w:val="001415CB"/>
    <w:rsid w:val="001422CC"/>
    <w:rsid w:val="001423C8"/>
    <w:rsid w:val="00144C99"/>
    <w:rsid w:val="001465C2"/>
    <w:rsid w:val="00160731"/>
    <w:rsid w:val="00171E5E"/>
    <w:rsid w:val="001824E1"/>
    <w:rsid w:val="001831B2"/>
    <w:rsid w:val="0018605D"/>
    <w:rsid w:val="001870B1"/>
    <w:rsid w:val="00193AB9"/>
    <w:rsid w:val="001A3ABD"/>
    <w:rsid w:val="001A65E0"/>
    <w:rsid w:val="001A7655"/>
    <w:rsid w:val="001B1887"/>
    <w:rsid w:val="001B73D5"/>
    <w:rsid w:val="001C0004"/>
    <w:rsid w:val="001C0409"/>
    <w:rsid w:val="001C0C85"/>
    <w:rsid w:val="001C583C"/>
    <w:rsid w:val="001D2467"/>
    <w:rsid w:val="001D5DB0"/>
    <w:rsid w:val="001E552D"/>
    <w:rsid w:val="001F7B31"/>
    <w:rsid w:val="00201C07"/>
    <w:rsid w:val="0020714A"/>
    <w:rsid w:val="00207761"/>
    <w:rsid w:val="002143E8"/>
    <w:rsid w:val="00215DDF"/>
    <w:rsid w:val="00231152"/>
    <w:rsid w:val="00242FA8"/>
    <w:rsid w:val="00245C21"/>
    <w:rsid w:val="00263B34"/>
    <w:rsid w:val="0026573B"/>
    <w:rsid w:val="00270A04"/>
    <w:rsid w:val="002720E9"/>
    <w:rsid w:val="00280AD8"/>
    <w:rsid w:val="00284C99"/>
    <w:rsid w:val="00286460"/>
    <w:rsid w:val="00291B57"/>
    <w:rsid w:val="002A1FA5"/>
    <w:rsid w:val="002B104A"/>
    <w:rsid w:val="002B3313"/>
    <w:rsid w:val="002B5479"/>
    <w:rsid w:val="002C07F8"/>
    <w:rsid w:val="002C4A69"/>
    <w:rsid w:val="002D0284"/>
    <w:rsid w:val="002F03E0"/>
    <w:rsid w:val="002F0F10"/>
    <w:rsid w:val="002F13FB"/>
    <w:rsid w:val="002F27E7"/>
    <w:rsid w:val="002F50B4"/>
    <w:rsid w:val="003015E4"/>
    <w:rsid w:val="00301F17"/>
    <w:rsid w:val="00302BB5"/>
    <w:rsid w:val="0031261B"/>
    <w:rsid w:val="00315C44"/>
    <w:rsid w:val="003301BF"/>
    <w:rsid w:val="00337571"/>
    <w:rsid w:val="00337C0E"/>
    <w:rsid w:val="00342890"/>
    <w:rsid w:val="00343FE2"/>
    <w:rsid w:val="00344905"/>
    <w:rsid w:val="003555FE"/>
    <w:rsid w:val="003706E0"/>
    <w:rsid w:val="00394851"/>
    <w:rsid w:val="003973FC"/>
    <w:rsid w:val="003B50B5"/>
    <w:rsid w:val="003B56E0"/>
    <w:rsid w:val="003B6755"/>
    <w:rsid w:val="003B7286"/>
    <w:rsid w:val="003D0169"/>
    <w:rsid w:val="003D4C35"/>
    <w:rsid w:val="003E35A2"/>
    <w:rsid w:val="003F2E0C"/>
    <w:rsid w:val="004075A3"/>
    <w:rsid w:val="0040779A"/>
    <w:rsid w:val="00417484"/>
    <w:rsid w:val="004216DF"/>
    <w:rsid w:val="00421815"/>
    <w:rsid w:val="00422C5F"/>
    <w:rsid w:val="00425DCC"/>
    <w:rsid w:val="00431C7D"/>
    <w:rsid w:val="00432E65"/>
    <w:rsid w:val="00434901"/>
    <w:rsid w:val="00443C8C"/>
    <w:rsid w:val="00447E46"/>
    <w:rsid w:val="004616AE"/>
    <w:rsid w:val="00474D65"/>
    <w:rsid w:val="00484CD5"/>
    <w:rsid w:val="004926B9"/>
    <w:rsid w:val="004B3EA6"/>
    <w:rsid w:val="004B48D0"/>
    <w:rsid w:val="004C2C3E"/>
    <w:rsid w:val="004C2EFD"/>
    <w:rsid w:val="004C362F"/>
    <w:rsid w:val="004C5745"/>
    <w:rsid w:val="004D52CE"/>
    <w:rsid w:val="004E164C"/>
    <w:rsid w:val="004F6630"/>
    <w:rsid w:val="004F7AE2"/>
    <w:rsid w:val="005051B6"/>
    <w:rsid w:val="00513080"/>
    <w:rsid w:val="00513C73"/>
    <w:rsid w:val="00521EFC"/>
    <w:rsid w:val="00531CEA"/>
    <w:rsid w:val="005336BA"/>
    <w:rsid w:val="00536768"/>
    <w:rsid w:val="00536A9A"/>
    <w:rsid w:val="00542598"/>
    <w:rsid w:val="00543FE0"/>
    <w:rsid w:val="0054641B"/>
    <w:rsid w:val="00553577"/>
    <w:rsid w:val="00563AED"/>
    <w:rsid w:val="00566B86"/>
    <w:rsid w:val="00570278"/>
    <w:rsid w:val="0057066F"/>
    <w:rsid w:val="005710AC"/>
    <w:rsid w:val="00573A8E"/>
    <w:rsid w:val="00585469"/>
    <w:rsid w:val="005870CA"/>
    <w:rsid w:val="00591165"/>
    <w:rsid w:val="00597F7F"/>
    <w:rsid w:val="005A026F"/>
    <w:rsid w:val="005B2A0F"/>
    <w:rsid w:val="005B6B08"/>
    <w:rsid w:val="005D0936"/>
    <w:rsid w:val="005E42F4"/>
    <w:rsid w:val="005F010F"/>
    <w:rsid w:val="005F7EE3"/>
    <w:rsid w:val="00600A52"/>
    <w:rsid w:val="00605C76"/>
    <w:rsid w:val="00610E28"/>
    <w:rsid w:val="006156A7"/>
    <w:rsid w:val="00621064"/>
    <w:rsid w:val="0062112D"/>
    <w:rsid w:val="00625D1A"/>
    <w:rsid w:val="00635E3D"/>
    <w:rsid w:val="00637C03"/>
    <w:rsid w:val="006403D7"/>
    <w:rsid w:val="00647019"/>
    <w:rsid w:val="0065014C"/>
    <w:rsid w:val="0065714B"/>
    <w:rsid w:val="006633D4"/>
    <w:rsid w:val="006674ED"/>
    <w:rsid w:val="00671874"/>
    <w:rsid w:val="00672DD5"/>
    <w:rsid w:val="00672EE1"/>
    <w:rsid w:val="00677A0C"/>
    <w:rsid w:val="00685472"/>
    <w:rsid w:val="0069439C"/>
    <w:rsid w:val="0069498E"/>
    <w:rsid w:val="006950B2"/>
    <w:rsid w:val="006A1A76"/>
    <w:rsid w:val="006A420A"/>
    <w:rsid w:val="006B201B"/>
    <w:rsid w:val="006B2763"/>
    <w:rsid w:val="006B53F0"/>
    <w:rsid w:val="006B56A2"/>
    <w:rsid w:val="006C01EB"/>
    <w:rsid w:val="006E2AE4"/>
    <w:rsid w:val="006E45D0"/>
    <w:rsid w:val="006F1255"/>
    <w:rsid w:val="006F4918"/>
    <w:rsid w:val="006F71D6"/>
    <w:rsid w:val="0070437D"/>
    <w:rsid w:val="00704A77"/>
    <w:rsid w:val="00724EA9"/>
    <w:rsid w:val="00736AD0"/>
    <w:rsid w:val="007446B1"/>
    <w:rsid w:val="00746D09"/>
    <w:rsid w:val="00747CAC"/>
    <w:rsid w:val="007537D9"/>
    <w:rsid w:val="00754377"/>
    <w:rsid w:val="0076095B"/>
    <w:rsid w:val="00766185"/>
    <w:rsid w:val="007747DC"/>
    <w:rsid w:val="007760FE"/>
    <w:rsid w:val="00786DB2"/>
    <w:rsid w:val="00790D11"/>
    <w:rsid w:val="00790DD8"/>
    <w:rsid w:val="00794FE0"/>
    <w:rsid w:val="007A3EAF"/>
    <w:rsid w:val="007A6926"/>
    <w:rsid w:val="007C128C"/>
    <w:rsid w:val="007C3C14"/>
    <w:rsid w:val="007C4135"/>
    <w:rsid w:val="007C7ED3"/>
    <w:rsid w:val="007E720A"/>
    <w:rsid w:val="008027C8"/>
    <w:rsid w:val="00806C8D"/>
    <w:rsid w:val="0083081E"/>
    <w:rsid w:val="00830A27"/>
    <w:rsid w:val="00833C85"/>
    <w:rsid w:val="00835DD2"/>
    <w:rsid w:val="008463D9"/>
    <w:rsid w:val="00850450"/>
    <w:rsid w:val="00855088"/>
    <w:rsid w:val="0086263A"/>
    <w:rsid w:val="00863330"/>
    <w:rsid w:val="0086351C"/>
    <w:rsid w:val="008649E0"/>
    <w:rsid w:val="00884FFA"/>
    <w:rsid w:val="00887CE3"/>
    <w:rsid w:val="00894E89"/>
    <w:rsid w:val="008952B1"/>
    <w:rsid w:val="008A6F75"/>
    <w:rsid w:val="008B0076"/>
    <w:rsid w:val="008B0F95"/>
    <w:rsid w:val="008B2279"/>
    <w:rsid w:val="008B756C"/>
    <w:rsid w:val="008D00FD"/>
    <w:rsid w:val="008D56A6"/>
    <w:rsid w:val="008E2C0C"/>
    <w:rsid w:val="008E3C74"/>
    <w:rsid w:val="008F4736"/>
    <w:rsid w:val="009152D4"/>
    <w:rsid w:val="00925A95"/>
    <w:rsid w:val="00926FF4"/>
    <w:rsid w:val="0095673C"/>
    <w:rsid w:val="00957BE2"/>
    <w:rsid w:val="009638A5"/>
    <w:rsid w:val="0096491D"/>
    <w:rsid w:val="00966DA2"/>
    <w:rsid w:val="009733F2"/>
    <w:rsid w:val="009754FC"/>
    <w:rsid w:val="00977415"/>
    <w:rsid w:val="00980098"/>
    <w:rsid w:val="009B2825"/>
    <w:rsid w:val="009B772A"/>
    <w:rsid w:val="009C1082"/>
    <w:rsid w:val="009C1101"/>
    <w:rsid w:val="009C2175"/>
    <w:rsid w:val="009C27A8"/>
    <w:rsid w:val="009D3F10"/>
    <w:rsid w:val="009D698E"/>
    <w:rsid w:val="009D7461"/>
    <w:rsid w:val="009E079E"/>
    <w:rsid w:val="009E3A78"/>
    <w:rsid w:val="009F24AF"/>
    <w:rsid w:val="00A01BCE"/>
    <w:rsid w:val="00A02231"/>
    <w:rsid w:val="00A028DB"/>
    <w:rsid w:val="00A036A7"/>
    <w:rsid w:val="00A06567"/>
    <w:rsid w:val="00A12B69"/>
    <w:rsid w:val="00A15CDB"/>
    <w:rsid w:val="00A175C8"/>
    <w:rsid w:val="00A17B9F"/>
    <w:rsid w:val="00A26F19"/>
    <w:rsid w:val="00A3469A"/>
    <w:rsid w:val="00A43554"/>
    <w:rsid w:val="00A51910"/>
    <w:rsid w:val="00A55CB2"/>
    <w:rsid w:val="00A5680E"/>
    <w:rsid w:val="00A62C0B"/>
    <w:rsid w:val="00A654C7"/>
    <w:rsid w:val="00A81C30"/>
    <w:rsid w:val="00A862CB"/>
    <w:rsid w:val="00A9078B"/>
    <w:rsid w:val="00AA158A"/>
    <w:rsid w:val="00AA4014"/>
    <w:rsid w:val="00AA4B8F"/>
    <w:rsid w:val="00AA59F6"/>
    <w:rsid w:val="00AB1081"/>
    <w:rsid w:val="00AC160E"/>
    <w:rsid w:val="00AC34CF"/>
    <w:rsid w:val="00AC3F8E"/>
    <w:rsid w:val="00AC7CFE"/>
    <w:rsid w:val="00AD5126"/>
    <w:rsid w:val="00AD5230"/>
    <w:rsid w:val="00AD7878"/>
    <w:rsid w:val="00AE0238"/>
    <w:rsid w:val="00AE4366"/>
    <w:rsid w:val="00AE59C2"/>
    <w:rsid w:val="00AE74DC"/>
    <w:rsid w:val="00AF0523"/>
    <w:rsid w:val="00AF61F7"/>
    <w:rsid w:val="00B06425"/>
    <w:rsid w:val="00B071E3"/>
    <w:rsid w:val="00B200B1"/>
    <w:rsid w:val="00B211A1"/>
    <w:rsid w:val="00B2177D"/>
    <w:rsid w:val="00B275EF"/>
    <w:rsid w:val="00B30190"/>
    <w:rsid w:val="00B41109"/>
    <w:rsid w:val="00B41E48"/>
    <w:rsid w:val="00B453C0"/>
    <w:rsid w:val="00B45A09"/>
    <w:rsid w:val="00B51D26"/>
    <w:rsid w:val="00B53187"/>
    <w:rsid w:val="00B56171"/>
    <w:rsid w:val="00B56242"/>
    <w:rsid w:val="00B57D53"/>
    <w:rsid w:val="00B6173A"/>
    <w:rsid w:val="00B63537"/>
    <w:rsid w:val="00B70FB1"/>
    <w:rsid w:val="00B85620"/>
    <w:rsid w:val="00B91D5C"/>
    <w:rsid w:val="00B96A88"/>
    <w:rsid w:val="00BC39FD"/>
    <w:rsid w:val="00BD7207"/>
    <w:rsid w:val="00BE0733"/>
    <w:rsid w:val="00BE2609"/>
    <w:rsid w:val="00BF114D"/>
    <w:rsid w:val="00BF776B"/>
    <w:rsid w:val="00C16A74"/>
    <w:rsid w:val="00C26033"/>
    <w:rsid w:val="00C34DCA"/>
    <w:rsid w:val="00C36007"/>
    <w:rsid w:val="00C41523"/>
    <w:rsid w:val="00C41E38"/>
    <w:rsid w:val="00C4676F"/>
    <w:rsid w:val="00C51E1D"/>
    <w:rsid w:val="00C52A14"/>
    <w:rsid w:val="00C572F9"/>
    <w:rsid w:val="00C60574"/>
    <w:rsid w:val="00C707C8"/>
    <w:rsid w:val="00C75449"/>
    <w:rsid w:val="00C80A49"/>
    <w:rsid w:val="00C81A3A"/>
    <w:rsid w:val="00C85215"/>
    <w:rsid w:val="00C95420"/>
    <w:rsid w:val="00CA2318"/>
    <w:rsid w:val="00CB0A3E"/>
    <w:rsid w:val="00CC0B44"/>
    <w:rsid w:val="00CC2D00"/>
    <w:rsid w:val="00CC34EC"/>
    <w:rsid w:val="00CD1239"/>
    <w:rsid w:val="00CD4389"/>
    <w:rsid w:val="00CD46B8"/>
    <w:rsid w:val="00CE4E59"/>
    <w:rsid w:val="00CE6CD3"/>
    <w:rsid w:val="00D02683"/>
    <w:rsid w:val="00D06054"/>
    <w:rsid w:val="00D117A6"/>
    <w:rsid w:val="00D14D61"/>
    <w:rsid w:val="00D278C1"/>
    <w:rsid w:val="00D36D75"/>
    <w:rsid w:val="00D44A61"/>
    <w:rsid w:val="00D45874"/>
    <w:rsid w:val="00D46B3E"/>
    <w:rsid w:val="00D500D3"/>
    <w:rsid w:val="00D55549"/>
    <w:rsid w:val="00D577AE"/>
    <w:rsid w:val="00D623E1"/>
    <w:rsid w:val="00D6670C"/>
    <w:rsid w:val="00D7305E"/>
    <w:rsid w:val="00D74038"/>
    <w:rsid w:val="00D74915"/>
    <w:rsid w:val="00D93663"/>
    <w:rsid w:val="00D94F4C"/>
    <w:rsid w:val="00D956EE"/>
    <w:rsid w:val="00D9603A"/>
    <w:rsid w:val="00D96638"/>
    <w:rsid w:val="00DB22DE"/>
    <w:rsid w:val="00DB6926"/>
    <w:rsid w:val="00DC46AA"/>
    <w:rsid w:val="00DC5B76"/>
    <w:rsid w:val="00DD2DCB"/>
    <w:rsid w:val="00DD644C"/>
    <w:rsid w:val="00DD7E20"/>
    <w:rsid w:val="00DF3AF0"/>
    <w:rsid w:val="00DF557D"/>
    <w:rsid w:val="00DF5ABF"/>
    <w:rsid w:val="00E00250"/>
    <w:rsid w:val="00E1262E"/>
    <w:rsid w:val="00E16151"/>
    <w:rsid w:val="00E175BD"/>
    <w:rsid w:val="00E22621"/>
    <w:rsid w:val="00E2370F"/>
    <w:rsid w:val="00E340A3"/>
    <w:rsid w:val="00E40A9C"/>
    <w:rsid w:val="00E41A76"/>
    <w:rsid w:val="00E45525"/>
    <w:rsid w:val="00E50959"/>
    <w:rsid w:val="00E56816"/>
    <w:rsid w:val="00E6225C"/>
    <w:rsid w:val="00E63828"/>
    <w:rsid w:val="00E64C9A"/>
    <w:rsid w:val="00E6595D"/>
    <w:rsid w:val="00E71C5C"/>
    <w:rsid w:val="00E73BCC"/>
    <w:rsid w:val="00E83DB0"/>
    <w:rsid w:val="00E843D3"/>
    <w:rsid w:val="00E93089"/>
    <w:rsid w:val="00E9353E"/>
    <w:rsid w:val="00E97F41"/>
    <w:rsid w:val="00EA3675"/>
    <w:rsid w:val="00EA3D1A"/>
    <w:rsid w:val="00EB2FF6"/>
    <w:rsid w:val="00EB7474"/>
    <w:rsid w:val="00ED10AB"/>
    <w:rsid w:val="00EE20C5"/>
    <w:rsid w:val="00EE2945"/>
    <w:rsid w:val="00EF075D"/>
    <w:rsid w:val="00EF68DB"/>
    <w:rsid w:val="00F00029"/>
    <w:rsid w:val="00F04308"/>
    <w:rsid w:val="00F1029A"/>
    <w:rsid w:val="00F21331"/>
    <w:rsid w:val="00F21EA0"/>
    <w:rsid w:val="00F36105"/>
    <w:rsid w:val="00F426D6"/>
    <w:rsid w:val="00F43B11"/>
    <w:rsid w:val="00F44834"/>
    <w:rsid w:val="00F50243"/>
    <w:rsid w:val="00F54D4D"/>
    <w:rsid w:val="00F55B1C"/>
    <w:rsid w:val="00F622DA"/>
    <w:rsid w:val="00F80B58"/>
    <w:rsid w:val="00F8628E"/>
    <w:rsid w:val="00F96FC6"/>
    <w:rsid w:val="00FA4857"/>
    <w:rsid w:val="00FA6BF1"/>
    <w:rsid w:val="00FA7C27"/>
    <w:rsid w:val="00FB00ED"/>
    <w:rsid w:val="00FB5750"/>
    <w:rsid w:val="00FC0022"/>
    <w:rsid w:val="00FC4108"/>
    <w:rsid w:val="00FC7A09"/>
    <w:rsid w:val="00FC7DCE"/>
    <w:rsid w:val="00FD2894"/>
    <w:rsid w:val="00FD5379"/>
    <w:rsid w:val="00FE0420"/>
    <w:rsid w:val="00FE57A6"/>
    <w:rsid w:val="00FE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47.ru/"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21383A11204FE77D1D3C2054A103D25AA436E07914BF38AD48FE44A4AF6BDDCA6F97AC461759C99DF3247391CEA9BA2DF5FF13018d2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0DAC74AE52625BCB380C04A2801759643B4572E10BC6A573BCFE1CE82DFCB15EB75624E2D685884708509F323B03C56FB1701E70D4F850A5Dg6J" TargetMode="External"/><Relationship Id="rId23" Type="http://schemas.openxmlformats.org/officeDocument/2006/relationships/footer" Target="footer4.xml"/><Relationship Id="rId10" Type="http://schemas.openxmlformats.org/officeDocument/2006/relationships/hyperlink" Target="http://www.krbor.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u.lenobl.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041E6-9118-4F61-92E8-449487B3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11954</Words>
  <Characters>68141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16</cp:revision>
  <cp:lastPrinted>2019-02-27T11:27:00Z</cp:lastPrinted>
  <dcterms:created xsi:type="dcterms:W3CDTF">2019-02-14T15:28:00Z</dcterms:created>
  <dcterms:modified xsi:type="dcterms:W3CDTF">2019-11-19T09:30:00Z</dcterms:modified>
</cp:coreProperties>
</file>