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1" w:rsidRDefault="007843CF">
      <w:pPr>
        <w:pStyle w:val="30"/>
        <w:shd w:val="clear" w:color="auto" w:fill="auto"/>
        <w:spacing w:after="289"/>
        <w:ind w:right="320"/>
      </w:pPr>
      <w:r>
        <w:t>КРАСНОБОРСКОЕ ГОРОДСКОЕ ПОСЕЛЕНИЕ</w:t>
      </w:r>
      <w:r>
        <w:br/>
        <w:t>ТОСНЕНСКОГО РАЙОНА ЛЕНИНГРАДСКОЙ ОБЛАСТИ</w:t>
      </w:r>
    </w:p>
    <w:p w:rsidR="00740121" w:rsidRDefault="007843CF">
      <w:pPr>
        <w:pStyle w:val="30"/>
        <w:shd w:val="clear" w:color="auto" w:fill="auto"/>
        <w:tabs>
          <w:tab w:val="left" w:pos="3723"/>
        </w:tabs>
        <w:spacing w:line="266" w:lineRule="exact"/>
        <w:ind w:left="1520"/>
        <w:jc w:val="both"/>
      </w:pPr>
      <w:r>
        <w:tab/>
        <w:t>АДМИНИСТРАЦИЯ</w:t>
      </w:r>
    </w:p>
    <w:p w:rsidR="00740121" w:rsidRDefault="005970F6">
      <w:pPr>
        <w:pStyle w:val="30"/>
        <w:shd w:val="clear" w:color="auto" w:fill="auto"/>
        <w:spacing w:after="418" w:line="266" w:lineRule="exact"/>
        <w:ind w:right="320"/>
      </w:pPr>
      <w:r>
        <w:t xml:space="preserve">           </w:t>
      </w:r>
      <w:r w:rsidR="007843CF">
        <w:t>ПОСТАНОВЛЕНИЕ</w:t>
      </w:r>
    </w:p>
    <w:p w:rsidR="00740121" w:rsidRDefault="007843CF">
      <w:pPr>
        <w:pStyle w:val="20"/>
        <w:shd w:val="clear" w:color="auto" w:fill="auto"/>
        <w:spacing w:before="0" w:after="378"/>
      </w:pPr>
      <w:r>
        <w:t>1</w:t>
      </w:r>
      <w:r w:rsidRPr="005970F6">
        <w:rPr>
          <w:lang w:eastAsia="en-US" w:bidi="en-US"/>
        </w:rPr>
        <w:t>7.04.2</w:t>
      </w:r>
      <w:r w:rsidR="005970F6">
        <w:rPr>
          <w:lang w:eastAsia="en-US" w:bidi="en-US"/>
        </w:rPr>
        <w:t>01</w:t>
      </w:r>
      <w:r>
        <w:t>7 № 99</w:t>
      </w:r>
    </w:p>
    <w:p w:rsidR="00740121" w:rsidRDefault="005970F6">
      <w:pPr>
        <w:pStyle w:val="20"/>
        <w:shd w:val="clear" w:color="auto" w:fill="auto"/>
        <w:spacing w:before="0" w:after="580" w:line="272" w:lineRule="exact"/>
        <w:ind w:right="3660" w:firstLine="780"/>
        <w:jc w:val="both"/>
      </w:pPr>
      <w:r>
        <w:t xml:space="preserve">О </w:t>
      </w:r>
      <w:r w:rsidR="007843CF">
        <w:t xml:space="preserve">внесении изменений в постановление администрации Красноборского городского поселения Тосненского района Ленинградской области от 30.06.2015 № </w:t>
      </w:r>
      <w:r w:rsidR="007843CF" w:rsidRPr="005970F6">
        <w:rPr>
          <w:rStyle w:val="285pt0pt"/>
          <w:sz w:val="22"/>
          <w:szCs w:val="22"/>
        </w:rPr>
        <w:t>153</w:t>
      </w:r>
      <w:r w:rsidR="007843CF" w:rsidRPr="005970F6">
        <w:rPr>
          <w:sz w:val="24"/>
          <w:szCs w:val="24"/>
        </w:rPr>
        <w:t xml:space="preserve"> </w:t>
      </w:r>
      <w:r w:rsidR="007843CF">
        <w:t>«Об утверждении административного регламента по предоставлению администрацией Красноборского городского поселе</w:t>
      </w:r>
      <w:r w:rsidR="007843CF">
        <w:t xml:space="preserve">ния Тосненского района Ленинградской области муниципальной услуги «Приватизация муниципального имущества Красноборского городского поселения </w:t>
      </w:r>
      <w:r>
        <w:t>Т</w:t>
      </w:r>
      <w:r w:rsidR="007843CF">
        <w:t>осненского района Ленинградской области»</w:t>
      </w:r>
    </w:p>
    <w:p w:rsidR="00740121" w:rsidRDefault="007843CF">
      <w:pPr>
        <w:pStyle w:val="20"/>
        <w:shd w:val="clear" w:color="auto" w:fill="auto"/>
        <w:spacing w:before="0" w:after="302" w:line="272" w:lineRule="exact"/>
        <w:ind w:firstLine="780"/>
        <w:jc w:val="both"/>
      </w:pPr>
      <w:r>
        <w:t>В соответствии с Федеральным законом от 06.10.2003 № 131-ФЗ «Об общих при</w:t>
      </w:r>
      <w:r>
        <w:t>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услуг». Уставом Красноборского городского поселения Тосненского района Ленинградск</w:t>
      </w:r>
      <w:r>
        <w:t>ой области</w:t>
      </w:r>
    </w:p>
    <w:p w:rsidR="00740121" w:rsidRDefault="007843CF">
      <w:pPr>
        <w:pStyle w:val="10"/>
        <w:keepNext/>
        <w:keepLines/>
        <w:shd w:val="clear" w:color="auto" w:fill="auto"/>
        <w:spacing w:before="0" w:after="254"/>
      </w:pPr>
      <w:bookmarkStart w:id="0" w:name="bookmark0"/>
      <w:r>
        <w:t>ПОСТАНОВЛЯЮ:</w:t>
      </w:r>
      <w:bookmarkEnd w:id="0"/>
    </w:p>
    <w:p w:rsidR="00740121" w:rsidRDefault="007843CF">
      <w:pPr>
        <w:pStyle w:val="20"/>
        <w:shd w:val="clear" w:color="auto" w:fill="auto"/>
        <w:spacing w:before="0" w:after="0" w:line="277" w:lineRule="exact"/>
        <w:ind w:firstLine="780"/>
        <w:jc w:val="both"/>
      </w:pPr>
      <w:r>
        <w:t>1. Внести в 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«Приватизация муниципального имущества Красноборского городско</w:t>
      </w:r>
      <w:r>
        <w:t>го поселения Тосненского района Ленинградской области», утвержденный постановлением администрации Красноборского городского поселения Тосненского района Ленинградской области от 30.06.2015 № 153 (далее - Административный регламент), следующие изменения:</w:t>
      </w:r>
    </w:p>
    <w:p w:rsidR="00740121" w:rsidRDefault="007843CF" w:rsidP="005970F6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spacing w:before="0" w:after="0" w:line="277" w:lineRule="exact"/>
        <w:ind w:firstLine="780"/>
      </w:pPr>
      <w:r>
        <w:t xml:space="preserve">Пункт 6.8. Административного регламента изложить в следующей редакции: «По </w:t>
      </w:r>
      <w:r>
        <w:t>р</w:t>
      </w:r>
      <w:r>
        <w:t>езультатам рассмотрения жалобы орган, предоставляющий муниципальную</w:t>
      </w:r>
      <w:r w:rsidR="005970F6">
        <w:t xml:space="preserve"> </w:t>
      </w:r>
      <w:r>
        <w:t>услугу,</w:t>
      </w:r>
      <w:r w:rsidR="005970F6">
        <w:t xml:space="preserve"> </w:t>
      </w:r>
      <w:r>
        <w:t>принимает одно из следующих решений:</w:t>
      </w:r>
    </w:p>
    <w:p w:rsidR="00740121" w:rsidRDefault="007843CF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277" w:lineRule="exact"/>
        <w:ind w:firstLine="780"/>
        <w:jc w:val="both"/>
      </w:pPr>
      <w:proofErr w:type="gramStart"/>
      <w:r>
        <w:t>удовлетворяет жалобу, в том числе в форме отмены принятого решения,</w:t>
      </w:r>
      <w:r>
        <w:t xml:space="preserve">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</w:t>
      </w:r>
      <w:r>
        <w:t>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40121" w:rsidRDefault="007843CF">
      <w:pPr>
        <w:pStyle w:val="20"/>
        <w:numPr>
          <w:ilvl w:val="0"/>
          <w:numId w:val="2"/>
        </w:numPr>
        <w:shd w:val="clear" w:color="auto" w:fill="auto"/>
        <w:tabs>
          <w:tab w:val="left" w:pos="1121"/>
          <w:tab w:val="left" w:pos="6869"/>
        </w:tabs>
        <w:spacing w:before="0" w:after="0" w:line="277" w:lineRule="exact"/>
        <w:ind w:firstLine="780"/>
        <w:jc w:val="both"/>
      </w:pPr>
      <w:r>
        <w:t>отказывает в удовлетворении жалобы».</w:t>
      </w:r>
      <w:r>
        <w:tab/>
      </w:r>
    </w:p>
    <w:p w:rsidR="00740121" w:rsidRDefault="007843CF">
      <w:pPr>
        <w:pStyle w:val="20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0" w:line="277" w:lineRule="exact"/>
        <w:ind w:firstLine="780"/>
        <w:jc w:val="both"/>
      </w:pPr>
      <w:r>
        <w:t>Пункт 6.9. Административного регламента изложить в следующей редакции:</w:t>
      </w:r>
    </w:p>
    <w:p w:rsidR="00740121" w:rsidRDefault="007843CF">
      <w:pPr>
        <w:pStyle w:val="20"/>
        <w:shd w:val="clear" w:color="auto" w:fill="auto"/>
        <w:spacing w:before="0" w:after="0" w:line="277" w:lineRule="exact"/>
        <w:ind w:firstLine="780"/>
        <w:jc w:val="both"/>
      </w:pPr>
      <w:r>
        <w:t>«Не позднее дня, следующего за днем принятия решения, указанного в пункте 6.8.</w:t>
      </w:r>
    </w:p>
    <w:p w:rsidR="00E31FA1" w:rsidRDefault="007843CF">
      <w:pPr>
        <w:pStyle w:val="20"/>
        <w:shd w:val="clear" w:color="auto" w:fill="auto"/>
        <w:spacing w:before="0" w:after="0" w:line="277" w:lineRule="exact"/>
      </w:pPr>
      <w:r>
        <w:t>Административного регламента, заявителю в письменной форме и по желанию заявителя</w:t>
      </w:r>
      <w:r w:rsidR="005970F6">
        <w:t xml:space="preserve"> </w:t>
      </w:r>
    </w:p>
    <w:p w:rsidR="00740121" w:rsidRDefault="007843CF">
      <w:pPr>
        <w:pStyle w:val="20"/>
        <w:shd w:val="clear" w:color="auto" w:fill="auto"/>
        <w:spacing w:before="0" w:after="0" w:line="277" w:lineRule="exact"/>
      </w:pPr>
      <w:bookmarkStart w:id="1" w:name="_GoBack"/>
      <w:bookmarkEnd w:id="1"/>
      <w:r>
        <w:lastRenderedPageBreak/>
        <w:t>в</w:t>
      </w:r>
      <w:r w:rsidR="005970F6">
        <w:t xml:space="preserve"> </w:t>
      </w:r>
      <w:r>
        <w:t>электронной форме направляется мотивированный ответ о результатах рассмотрения жалобы</w:t>
      </w:r>
      <w:r w:rsidR="005970F6">
        <w:t>»</w:t>
      </w:r>
      <w:r>
        <w:t>.</w:t>
      </w:r>
    </w:p>
    <w:p w:rsidR="00740121" w:rsidRDefault="007843CF">
      <w:pPr>
        <w:pStyle w:val="20"/>
        <w:numPr>
          <w:ilvl w:val="0"/>
          <w:numId w:val="1"/>
        </w:numPr>
        <w:shd w:val="clear" w:color="auto" w:fill="auto"/>
        <w:tabs>
          <w:tab w:val="left" w:pos="1361"/>
        </w:tabs>
        <w:spacing w:before="0" w:after="0" w:line="273" w:lineRule="exact"/>
        <w:ind w:left="860"/>
      </w:pPr>
      <w:r>
        <w:t>Пункты 6.10-6.14 Административного регламента признать утратившими силу.</w:t>
      </w:r>
    </w:p>
    <w:p w:rsidR="00740121" w:rsidRDefault="007843CF">
      <w:pPr>
        <w:pStyle w:val="20"/>
        <w:shd w:val="clear" w:color="auto" w:fill="auto"/>
        <w:spacing w:before="0" w:after="0" w:line="273" w:lineRule="exact"/>
        <w:ind w:right="260" w:firstLine="800"/>
        <w:jc w:val="both"/>
      </w:pPr>
      <w:r>
        <w:t>2. Разместить настоящее постановление на официальном сайте Красноборского городского поселения Тосненского района Ленинградской области в информационн</w:t>
      </w:r>
      <w:proofErr w:type="gramStart"/>
      <w:r>
        <w:t>о-</w:t>
      </w:r>
      <w:proofErr w:type="gramEnd"/>
      <w:r>
        <w:t xml:space="preserve"> телекоммуникационной сети «И</w:t>
      </w:r>
      <w:r>
        <w:t>нтернет».</w:t>
      </w:r>
    </w:p>
    <w:p w:rsidR="00740121" w:rsidRDefault="007843CF">
      <w:pPr>
        <w:pStyle w:val="20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273" w:lineRule="exact"/>
        <w:ind w:firstLine="800"/>
        <w:jc w:val="both"/>
      </w:pPr>
      <w:r>
        <w:t>Настоящее постановление вступает в силу с момента подписания.</w:t>
      </w:r>
    </w:p>
    <w:p w:rsidR="00740121" w:rsidRDefault="007843CF">
      <w:pPr>
        <w:pStyle w:val="20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843" w:line="273" w:lineRule="exact"/>
        <w:ind w:firstLine="8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40121" w:rsidRDefault="005970F6">
      <w:pPr>
        <w:pStyle w:val="20"/>
        <w:shd w:val="clear" w:color="auto" w:fill="auto"/>
        <w:spacing w:before="0" w:after="0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3CF">
        <w:t>О.В. Платонова</w:t>
      </w:r>
    </w:p>
    <w:sectPr w:rsidR="00740121" w:rsidSect="00E31FA1">
      <w:pgSz w:w="11907" w:h="16840" w:code="9"/>
      <w:pgMar w:top="1560" w:right="1179" w:bottom="1843" w:left="162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CF" w:rsidRDefault="007843CF">
      <w:r>
        <w:separator/>
      </w:r>
    </w:p>
  </w:endnote>
  <w:endnote w:type="continuationSeparator" w:id="0">
    <w:p w:rsidR="007843CF" w:rsidRDefault="0078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CF" w:rsidRDefault="007843CF"/>
  </w:footnote>
  <w:footnote w:type="continuationSeparator" w:id="0">
    <w:p w:rsidR="007843CF" w:rsidRDefault="007843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178"/>
    <w:multiLevelType w:val="multilevel"/>
    <w:tmpl w:val="949C9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45F5C"/>
    <w:multiLevelType w:val="multilevel"/>
    <w:tmpl w:val="35D6DF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24615"/>
    <w:multiLevelType w:val="multilevel"/>
    <w:tmpl w:val="A54E4D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1"/>
    <w:rsid w:val="005970F6"/>
    <w:rsid w:val="00740121"/>
    <w:rsid w:val="007843CF"/>
    <w:rsid w:val="00E3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0pt">
    <w:name w:val="Основной текст (2) + 8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00" w:after="4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0pt">
    <w:name w:val="Основной текст (2) + 8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00" w:after="4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2017-05-26T07:34:00Z</dcterms:created>
  <dcterms:modified xsi:type="dcterms:W3CDTF">2017-05-26T07:46:00Z</dcterms:modified>
</cp:coreProperties>
</file>