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B14B" w14:textId="63730E31" w:rsidR="00010C96" w:rsidRPr="009E3588" w:rsidRDefault="00010C96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EB0F901" w14:textId="4B0A776F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50EE9BD" wp14:editId="4210EBAE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</w:t>
      </w:r>
    </w:p>
    <w:p w14:paraId="264D5F2D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КРАСНОБОРСКОЕ  ГОРОДСКОЕ  ПОСЕЛЕНИЕ</w:t>
      </w:r>
    </w:p>
    <w:p w14:paraId="01490397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ТОСНЕНСКОГО  РАЙОНА  ЛЕНИНГРАДСКОЙ  ОБЛАСТИ</w:t>
      </w:r>
    </w:p>
    <w:p w14:paraId="691B5AD8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9790A01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АДМИНИСТРАЦИЯ</w:t>
      </w:r>
    </w:p>
    <w:p w14:paraId="13819F22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EC29BDD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E2562F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18112E4E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62A2905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D827637" w14:textId="720D5056" w:rsidR="001448CB" w:rsidRPr="001448CB" w:rsidRDefault="001448CB" w:rsidP="00144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448C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48CB">
        <w:rPr>
          <w:rFonts w:ascii="Times New Roman" w:hAnsi="Times New Roman" w:cs="Times New Roman"/>
          <w:b/>
          <w:sz w:val="24"/>
          <w:szCs w:val="24"/>
        </w:rPr>
        <w:t xml:space="preserve">.2017   №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14:paraId="65F758FD" w14:textId="15083E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 утверждении административного регламента </w:t>
      </w:r>
    </w:p>
    <w:p w14:paraId="5D1DD5D3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предоставлению</w:t>
      </w: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7968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8"/>
      </w:tblGrid>
      <w:tr w:rsidR="007968CE" w:rsidRPr="007968CE" w14:paraId="1D6CECEA" w14:textId="77777777" w:rsidTr="007968CE">
        <w:trPr>
          <w:trHeight w:val="73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5CA0D96A" w14:textId="7AD3BF76" w:rsidR="007968CE" w:rsidRPr="007968CE" w:rsidRDefault="007968CE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68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bookmarkStart w:id="1" w:name="OLE_LINK10"/>
            <w:bookmarkStart w:id="2" w:name="OLE_LINK11"/>
            <w:r w:rsidRPr="007968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«Выдача документов (выписки из домовой книги, выписки из похозяйственной книги, карточки регистр</w:t>
            </w:r>
            <w:r w:rsidR="007C3B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ации, справок и иных документов)</w:t>
            </w:r>
            <w:r w:rsidRPr="007968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  <w:bookmarkEnd w:id="1"/>
          <w:bookmarkEnd w:id="2"/>
          <w:p w14:paraId="21C1A894" w14:textId="77777777" w:rsidR="007968CE" w:rsidRPr="007968CE" w:rsidRDefault="007968CE" w:rsidP="00796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6C99ADB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70650E" w14:textId="77777777" w:rsidR="00EB3AD9" w:rsidRPr="00EB3AD9" w:rsidRDefault="00EB3AD9" w:rsidP="00EB3A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основании Гражданского кодекса Российской Федерации,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Устава Красноборского городского поселения Тосненского района Ленинградской области, </w:t>
      </w:r>
    </w:p>
    <w:p w14:paraId="08E17001" w14:textId="77777777" w:rsidR="00EB3AD9" w:rsidRPr="00EB3AD9" w:rsidRDefault="00EB3AD9" w:rsidP="00EB3A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B928664" w14:textId="77777777" w:rsidR="00EB3AD9" w:rsidRPr="00EB3AD9" w:rsidRDefault="00EB3AD9" w:rsidP="00EB3A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F3A94BA" w14:textId="77777777" w:rsidR="00EB3AD9" w:rsidRPr="00EB3AD9" w:rsidRDefault="00EB3AD9" w:rsidP="00EB3A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ПОСТАНОВЛЯЮ:</w:t>
      </w: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15687AB7" w14:textId="77777777" w:rsidR="00EB3AD9" w:rsidRPr="00EB3AD9" w:rsidRDefault="00EB3AD9" w:rsidP="00EB3A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387B78" w14:textId="3F0B62D2" w:rsidR="00EB3AD9" w:rsidRPr="00EB3AD9" w:rsidRDefault="00EB3AD9" w:rsidP="00EB3AD9">
      <w:pPr>
        <w:widowControl w:val="0"/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1.  Утвердить  административный регламент по предоставлению муниципальной услуги «Выдача документов (выписки из домовой книги, выписки из похозяйственной книги, карточки регистрации, справок и иных документов)» (Приложение). </w:t>
      </w:r>
    </w:p>
    <w:p w14:paraId="65E5A540" w14:textId="77777777" w:rsidR="00EB3AD9" w:rsidRPr="00EB3AD9" w:rsidRDefault="00EB3AD9" w:rsidP="00EB3AD9">
      <w:pPr>
        <w:widowControl w:val="0"/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2. Настоящее постановление вступает в силу с момента принятия и подлежит размещению на официальном сайте Красноборского городского поселения Тосненского района Ленинградской области в сети Интернет www.krbor.com</w:t>
      </w:r>
    </w:p>
    <w:p w14:paraId="20F40FD0" w14:textId="3365CC64" w:rsidR="007968CE" w:rsidRPr="007968CE" w:rsidRDefault="00EB3AD9" w:rsidP="00EB3A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3. </w:t>
      </w: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Контроль за исполнением оставляю за собой.</w:t>
      </w:r>
      <w:r w:rsidRPr="00EB3A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7019A722" w14:textId="77777777" w:rsidR="00EB3AD9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32DC295" w14:textId="77777777" w:rsidR="00EB3AD9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D8E9217" w14:textId="77777777" w:rsidR="00EB3AD9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E0F70AF" w14:textId="69DC01B4" w:rsidR="007968CE" w:rsidRPr="007968CE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Глава</w:t>
      </w:r>
      <w:r w:rsidR="007968CE" w:rsidRPr="007968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администрации                                                     </w:t>
      </w:r>
      <w:r w:rsidR="007968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О.В. Платонова</w:t>
      </w:r>
    </w:p>
    <w:p w14:paraId="4162C669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5628603" w14:textId="77777777" w:rsid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6650B51C" w14:textId="77777777" w:rsid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4140EE94" w14:textId="77777777" w:rsid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83A5193" w14:textId="77777777" w:rsidR="00EB3AD9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448B0B8B" w14:textId="77777777" w:rsidR="00EB3AD9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3B3CB12" w14:textId="77777777" w:rsidR="00EB3AD9" w:rsidRPr="007968CE" w:rsidRDefault="00EB3AD9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FBBC8BA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21064C8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9F724FF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68C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исп. Семенихина В.А.</w:t>
      </w:r>
    </w:p>
    <w:p w14:paraId="79532A64" w14:textId="77777777" w:rsid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14:paraId="696CC29C" w14:textId="77777777" w:rsidR="00395E8C" w:rsidRPr="007968CE" w:rsidRDefault="00395E8C" w:rsidP="007968C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14:paraId="0C72B8C9" w14:textId="77777777" w:rsidR="00395E8C" w:rsidRDefault="007968CE" w:rsidP="007968CE">
      <w:pPr>
        <w:widowControl w:val="0"/>
        <w:suppressAutoHyphens/>
        <w:autoSpaceDE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95E8C">
        <w:rPr>
          <w:rFonts w:ascii="Times New Roman" w:eastAsia="Times New Roman" w:hAnsi="Times New Roman" w:cs="Times New Roman"/>
          <w:kern w:val="1"/>
          <w:lang w:eastAsia="ar-SA"/>
        </w:rPr>
        <w:t xml:space="preserve"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                       Ленинградской области   </w:t>
      </w:r>
    </w:p>
    <w:p w14:paraId="068E43C7" w14:textId="292A4C77" w:rsidR="007968CE" w:rsidRPr="00395E8C" w:rsidRDefault="007968CE" w:rsidP="007968CE">
      <w:pPr>
        <w:widowControl w:val="0"/>
        <w:suppressAutoHyphens/>
        <w:autoSpaceDE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95E8C">
        <w:rPr>
          <w:rFonts w:ascii="Times New Roman" w:eastAsia="Times New Roman" w:hAnsi="Times New Roman" w:cs="Times New Roman"/>
          <w:kern w:val="1"/>
          <w:lang w:eastAsia="ar-SA"/>
        </w:rPr>
        <w:t xml:space="preserve"> от   </w:t>
      </w:r>
      <w:r w:rsidR="001448CB">
        <w:rPr>
          <w:rFonts w:ascii="Times New Roman" w:eastAsia="Times New Roman" w:hAnsi="Times New Roman" w:cs="Times New Roman"/>
          <w:kern w:val="1"/>
          <w:lang w:eastAsia="ar-SA"/>
        </w:rPr>
        <w:t xml:space="preserve">01.03.2017 </w:t>
      </w:r>
      <w:r w:rsidR="00EB3AD9">
        <w:rPr>
          <w:rFonts w:ascii="Times New Roman" w:eastAsia="Times New Roman" w:hAnsi="Times New Roman" w:cs="Times New Roman"/>
          <w:kern w:val="1"/>
          <w:lang w:eastAsia="ar-SA"/>
        </w:rPr>
        <w:t>№</w:t>
      </w:r>
      <w:r w:rsidR="001448CB">
        <w:rPr>
          <w:rFonts w:ascii="Times New Roman" w:eastAsia="Times New Roman" w:hAnsi="Times New Roman" w:cs="Times New Roman"/>
          <w:kern w:val="1"/>
          <w:lang w:eastAsia="ar-SA"/>
        </w:rPr>
        <w:t xml:space="preserve"> 52</w:t>
      </w:r>
    </w:p>
    <w:p w14:paraId="1ACAF01A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669E1DF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70B0C57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АДМИНИСТРАТИВНЫЙ РЕГЛАМЕНТ</w:t>
      </w:r>
    </w:p>
    <w:p w14:paraId="5DE547D6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001BB9A" w14:textId="77777777" w:rsidR="007968CE" w:rsidRPr="007968CE" w:rsidRDefault="007968CE" w:rsidP="00796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68C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предоставлению администрацией Красноборского городского поселения Тосненского района Ленинградской области  муниципальной услуги</w:t>
      </w:r>
    </w:p>
    <w:p w14:paraId="257B5CBF" w14:textId="1D86DB23" w:rsidR="001D150C" w:rsidRPr="006B5D06" w:rsidRDefault="007968CE" w:rsidP="00796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50C"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«Выдача документов (выписки из домовой книги, выписки из похозяйственной книги, </w:t>
      </w:r>
      <w:r w:rsidR="00E17D12"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карточки регистрации, </w:t>
      </w:r>
      <w:r w:rsidR="001D150C"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справок и иных документов)» </w:t>
      </w:r>
    </w:p>
    <w:p w14:paraId="08A1C875" w14:textId="77777777" w:rsidR="001D150C" w:rsidRPr="009E3588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3E567" w14:textId="77777777" w:rsidR="001D150C" w:rsidRPr="006B5D06" w:rsidRDefault="001D150C" w:rsidP="00F44A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61D48366" w14:textId="77777777" w:rsidR="001D150C" w:rsidRPr="006B5D06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B7DF" w14:textId="77777777" w:rsidR="00BF5D8B" w:rsidRPr="006B5D06" w:rsidRDefault="00BF5D8B" w:rsidP="00E17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1.1. На</w:t>
      </w:r>
      <w:r w:rsidR="00E17D12"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именование муниципальной услуги: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документов (выписки из домовой книги, выписки из похозяйственной книги, карточки регистрации, справок и иных документов)»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муниц</w:t>
      </w:r>
      <w:r w:rsidR="00E17D1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ипальная услуга соответственно).</w:t>
      </w:r>
    </w:p>
    <w:p w14:paraId="12B7BB5C" w14:textId="77777777" w:rsidR="007305DC" w:rsidRPr="006B5D06" w:rsidRDefault="00E17D12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1.2. Наименование органа местного самоуправления (далее –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14:paraId="2D9B67A1" w14:textId="5A830A1D" w:rsidR="00BF5D8B" w:rsidRPr="006B5D06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6116F9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116F9" w:rsidRPr="006B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документов (выписки из домовой книги, выписки из похозяйственной книги, карточки регистрации, справок и иных документов)»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администрацией </w:t>
      </w:r>
      <w:r w:rsidR="00796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Красноборского городского поселения Тосненского района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(далее – 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5ADD8675" w14:textId="0CB30A78" w:rsidR="007968CE" w:rsidRDefault="007968CE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8CE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за предоставление муниципальной  услуги, является  должностное лицо администрации, в должностной инструкции которого закреплены обязанности по предоставлению данной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специалист)</w:t>
      </w:r>
      <w:r w:rsidRPr="007968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6A90FB70" w14:textId="7F7C2A7D" w:rsidR="00BF5D8B" w:rsidRPr="006B5D06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может быть</w:t>
      </w:r>
      <w:r w:rsidR="0023644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предоставлена при обращении в многофункциональный центр предоставления государственных и муниципальных услуг (далее – МФЦ). </w:t>
      </w:r>
    </w:p>
    <w:p w14:paraId="570ADB44" w14:textId="77777777" w:rsidR="00BF5D8B" w:rsidRPr="006B5D06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14:paraId="568AA8E7" w14:textId="77777777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3" w:name="sub_103"/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1.3. Информация о месте нахождения и графике работы Администрации, Отдела</w:t>
      </w:r>
      <w:bookmarkStart w:id="4" w:name="sub_20195"/>
      <w:bookmarkEnd w:id="3"/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указана в приложении № 1.</w:t>
      </w:r>
    </w:p>
    <w:bookmarkEnd w:id="4"/>
    <w:p w14:paraId="207E80A9" w14:textId="77777777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14:paraId="301A8599" w14:textId="77777777" w:rsidR="0023644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1.5. </w:t>
      </w:r>
      <w:r w:rsidR="0023644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 приведена в Приложении № 2 к настоящему административному регламенту.</w:t>
      </w:r>
    </w:p>
    <w:p w14:paraId="04840CE3" w14:textId="77777777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6B5D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.mfc47.ru.</w:t>
      </w:r>
    </w:p>
    <w:p w14:paraId="58EF0CD2" w14:textId="77777777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sub_105"/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Адрес ПГУ ЛО: </w:t>
      </w:r>
      <w:hyperlink r:id="rId10" w:history="1">
        <w:r w:rsidRPr="006B5D06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www.gu.lenobl.ru</w:t>
        </w:r>
      </w:hyperlink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5CBC282" w14:textId="77777777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Адрес ЕПГУ:  www.gosuslugi.ru.</w:t>
      </w:r>
    </w:p>
    <w:p w14:paraId="54F1D67C" w14:textId="32DFD33A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официального сайта Администрации </w:t>
      </w:r>
      <w:r w:rsidR="007968CE" w:rsidRPr="007968CE">
        <w:rPr>
          <w:rFonts w:ascii="Times New Roman" w:eastAsia="Calibri" w:hAnsi="Times New Roman" w:cs="Times New Roman"/>
          <w:sz w:val="24"/>
          <w:szCs w:val="24"/>
          <w:lang w:eastAsia="ru-RU"/>
        </w:rPr>
        <w:t>www.krbor.com.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CBE240B" w14:textId="77777777"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</w:p>
    <w:bookmarkEnd w:id="5"/>
    <w:p w14:paraId="0579A167" w14:textId="77777777"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68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14:paraId="26319302" w14:textId="77777777"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14:paraId="56E17C1B" w14:textId="77777777"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14:paraId="2363037C" w14:textId="77777777"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14:paraId="28896033" w14:textId="77777777"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>- полнота информирования.</w:t>
      </w:r>
    </w:p>
    <w:p w14:paraId="393C4830" w14:textId="44F9A24E" w:rsidR="002B12DE" w:rsidRPr="00A4211D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официальном сайте  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7968CE"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>в сети Интернет.</w:t>
      </w:r>
    </w:p>
    <w:p w14:paraId="58AA3419" w14:textId="77777777" w:rsidR="002B12DE" w:rsidRPr="00A4211D" w:rsidRDefault="002B12DE" w:rsidP="002B12DE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14:paraId="149D9B0C" w14:textId="77777777" w:rsidR="002B12DE" w:rsidRPr="00A4211D" w:rsidRDefault="002B12DE" w:rsidP="002B12DE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14:paraId="7D51C76A" w14:textId="77777777" w:rsidR="002B12DE" w:rsidRPr="00A4211D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14:paraId="455C2638" w14:textId="77777777" w:rsidR="002B12DE" w:rsidRPr="00A4211D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14:paraId="7B32FDCB" w14:textId="77777777" w:rsidR="002B12DE" w:rsidRPr="00A4211D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14:paraId="6E3F5193" w14:textId="7FD83D31"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1.7.8. Для получения услуги физические лица представляют </w:t>
      </w:r>
      <w:r w:rsidR="00A4211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</w:t>
      </w:r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установленного образца и документ, удостоверяющий личность.</w:t>
      </w:r>
    </w:p>
    <w:p w14:paraId="0E2965EC" w14:textId="77777777" w:rsidR="005578C4" w:rsidRPr="006B5D06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Текстовая информация, указанная в </w:t>
      </w:r>
      <w:hyperlink w:anchor="sub_103" w:history="1">
        <w:r w:rsidRPr="006B5D06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пунктах 1.3 - 1.</w:t>
        </w:r>
      </w:hyperlink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14:paraId="6537C967" w14:textId="77777777" w:rsidR="005578C4" w:rsidRPr="006B5D06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1.9. Заявителем является физическое лицо, обратившееся за получением муниципальной услуги с заявлением о выдаче документов (выписки из домовой книги, выписки из похозяйственной книги, карточки регистрации, справок и иных документов) (далее - заявитель).</w:t>
      </w:r>
    </w:p>
    <w:p w14:paraId="283656E0" w14:textId="77777777" w:rsidR="005578C4" w:rsidRPr="006B5D06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14:paraId="47AF9CC7" w14:textId="77777777" w:rsidR="00331075" w:rsidRPr="006B5D06" w:rsidRDefault="005578C4" w:rsidP="003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1.10.</w:t>
      </w:r>
      <w:r w:rsidR="00331075"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14:paraId="371E4A1F" w14:textId="77777777" w:rsidR="00847BA7" w:rsidRPr="006B5D06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D06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14:paraId="200E5A36" w14:textId="77777777" w:rsidR="00847BA7" w:rsidRPr="006B5D06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- юридическими лицами,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подведомственными </w:t>
      </w:r>
      <w:r w:rsidRPr="006B5D06">
        <w:rPr>
          <w:rFonts w:ascii="Times New Roman" w:eastAsia="Calibri" w:hAnsi="Times New Roman" w:cs="Times New Roman"/>
          <w:sz w:val="24"/>
          <w:szCs w:val="24"/>
        </w:rPr>
        <w:t>органам местного самоуправления, и участвующие в предоставлении муниципальных услуг,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6B5D06">
        <w:rPr>
          <w:rFonts w:ascii="Times New Roman" w:eastAsia="Calibri" w:hAnsi="Times New Roman" w:cs="Times New Roman"/>
          <w:sz w:val="24"/>
          <w:szCs w:val="24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14:paraId="61A78003" w14:textId="77777777" w:rsidR="00847BA7" w:rsidRPr="006B5D06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- юридическими лицами,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подведомственными </w:t>
      </w: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органам местного самоуправления, и участвующие в предоставлении муниципальных услуг,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распоряжении которых находятся сведения, содержащие информацию о регистрации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 и членов его семьи по месту жительства (справка формы 9).</w:t>
      </w:r>
    </w:p>
    <w:p w14:paraId="43529E74" w14:textId="77777777" w:rsidR="00B45540" w:rsidRPr="00B76CC0" w:rsidRDefault="00B45540" w:rsidP="00B45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6" w:name="sub_1002"/>
      <w:r w:rsidRPr="00B76C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Стандарт предоставления муниципальной услуги</w:t>
      </w:r>
      <w:bookmarkEnd w:id="6"/>
    </w:p>
    <w:p w14:paraId="5395A4FA" w14:textId="77777777" w:rsidR="005578C4" w:rsidRPr="009E3588" w:rsidRDefault="005578C4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D0663EE" w14:textId="77777777" w:rsidR="00A4211D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7" w:name="sub_1021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услуги: </w:t>
      </w:r>
      <w:r w:rsidRPr="00B7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End w:id="7"/>
      <w:r w:rsidR="00A4211D" w:rsidRPr="007968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«Выдача документов (выписки из домовой книги, выписки из похозяйственной книги, карточки регистрации, справок и иных документов)» </w:t>
      </w:r>
    </w:p>
    <w:p w14:paraId="6B2C9592" w14:textId="093487BE" w:rsidR="00B45540" w:rsidRPr="00B76CC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ОМСУ, предоставляющего муниципальную услугу.</w:t>
      </w:r>
    </w:p>
    <w:p w14:paraId="2873059D" w14:textId="5C491FDC" w:rsidR="00B45540" w:rsidRPr="00B76CC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 предоставляет </w:t>
      </w:r>
      <w:r w:rsidR="00A421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="00BA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="00A42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87C715" w14:textId="77777777" w:rsidR="00A4211D" w:rsidRDefault="00A4211D" w:rsidP="00B45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предоставление муниципальной  услуги, является  должностное лицо администрации, в должностной инструкции которого закреплены обязанности по предоставлению данной муниципальной услуги (далее – специалист)</w:t>
      </w:r>
    </w:p>
    <w:p w14:paraId="4FB0CFEF" w14:textId="3AED5A47" w:rsidR="00D6359D" w:rsidRPr="00B76CC0" w:rsidRDefault="00847BA7" w:rsidP="00B45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2.3.  Результат</w:t>
      </w:r>
      <w:r w:rsidR="005010EE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</w:t>
      </w:r>
      <w:r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</w:t>
      </w:r>
      <w:r w:rsidR="00B45540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оставления муниципальной услуги является:</w:t>
      </w:r>
    </w:p>
    <w:p w14:paraId="4D25F0EB" w14:textId="77777777" w:rsidR="00D6359D" w:rsidRPr="00B76CC0" w:rsidRDefault="00D6359D" w:rsidP="00B4554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B76CC0">
        <w:rPr>
          <w:b w:val="0"/>
          <w:sz w:val="24"/>
          <w:szCs w:val="24"/>
        </w:rPr>
        <w:t>выдача документов (выписки из домовой книги, выписки из похозяйственной книги, справок и иных документов);</w:t>
      </w:r>
    </w:p>
    <w:p w14:paraId="43985331" w14:textId="77777777" w:rsidR="00D6359D" w:rsidRPr="00B76CC0" w:rsidRDefault="00D6359D" w:rsidP="00B4554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B76CC0">
        <w:rPr>
          <w:b w:val="0"/>
          <w:sz w:val="24"/>
          <w:szCs w:val="24"/>
        </w:rPr>
        <w:t>отказ в выдаче документов (выписки из домовой книги, выписки из похозяйственной книги, справок и иных документов).</w:t>
      </w:r>
    </w:p>
    <w:p w14:paraId="45BC6740" w14:textId="77777777" w:rsidR="00B45540" w:rsidRPr="00B76CC0" w:rsidRDefault="00B45540" w:rsidP="00B4554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B76CC0">
        <w:rPr>
          <w:b w:val="0"/>
          <w:sz w:val="24"/>
          <w:szCs w:val="24"/>
        </w:rPr>
        <w:t>2.4. Срок предоставления муниципальной услуги составляет не более 10 календарных</w:t>
      </w:r>
      <w:r w:rsidR="004D0311" w:rsidRPr="00B76CC0">
        <w:rPr>
          <w:b w:val="0"/>
          <w:sz w:val="24"/>
          <w:szCs w:val="24"/>
        </w:rPr>
        <w:t xml:space="preserve"> дней со дня подачи заявления и документов, необходимых для предоставления муниципальной услуги.</w:t>
      </w:r>
    </w:p>
    <w:p w14:paraId="67D1E408" w14:textId="77777777" w:rsidR="002B12DE" w:rsidRPr="002B12DE" w:rsidRDefault="002B12DE" w:rsidP="002B1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sub_1027"/>
      <w:r w:rsidRPr="00A4211D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14:paraId="7A25E251" w14:textId="77777777" w:rsidR="00672084" w:rsidRPr="00B76CC0" w:rsidRDefault="00672084" w:rsidP="00672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услуги:</w:t>
      </w:r>
      <w:bookmarkEnd w:id="8"/>
      <w:r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A682E58" w14:textId="77777777" w:rsidR="001D150C" w:rsidRPr="00B76CC0" w:rsidRDefault="002E4F1A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онституция Российской Федерации;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C6B59F" w14:textId="77777777" w:rsidR="001D150C" w:rsidRPr="00B76CC0" w:rsidRDefault="00672084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324B76" w14:textId="77777777" w:rsidR="001D150C" w:rsidRPr="00B76CC0" w:rsidRDefault="001D150C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06 октября 2003 года № 131-ФЗ «Об общих принципах организации местного самоупр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Федерации»;</w:t>
      </w:r>
    </w:p>
    <w:p w14:paraId="6F85B845" w14:textId="77777777" w:rsidR="001D150C" w:rsidRPr="00B76CC0" w:rsidRDefault="00672084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июля 2003 года № 112-ФЗ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личном подсобном хозяйстве»;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FB1710" w14:textId="77777777" w:rsidR="00D37182" w:rsidRPr="00B76CC0" w:rsidRDefault="00D37182" w:rsidP="006720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 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№ 210-ФЗ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14:paraId="76B0C582" w14:textId="77777777" w:rsidR="00957B60" w:rsidRPr="00B76CC0" w:rsidRDefault="00957B60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апреля 2011 года № 63-ФЗ «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9BBE66" w14:textId="77777777" w:rsidR="00957B60" w:rsidRPr="00B76CC0" w:rsidRDefault="00957B60" w:rsidP="006720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Российской Федерации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17 декабря 2009 года № 1993-р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сводного перечня первоочередных государственных и муниципальных услуг, предоставляе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мых в электронном виде»</w:t>
      </w:r>
      <w:r w:rsidR="00F01A8C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8E436AE" w14:textId="77777777" w:rsidR="00957B60" w:rsidRPr="00B76CC0" w:rsidRDefault="00957B60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связи и массовых коммуникаций Российской Федерации от 13 апреля 2012 г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 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федеральной государственной информационной системе 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129325" w14:textId="1C2BC291" w:rsidR="002E4F1A" w:rsidRPr="00B76CC0" w:rsidRDefault="00672084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F1A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F1A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Красноборского городского поселения Тосненского района </w:t>
      </w:r>
      <w:r w:rsidR="002E4F1A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F01A8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73FF45" w14:textId="77777777" w:rsidR="001D150C" w:rsidRPr="00B76CC0" w:rsidRDefault="00672084" w:rsidP="002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правовые акты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14F0C1" w14:textId="77777777" w:rsidR="00672084" w:rsidRPr="00B76CC0" w:rsidRDefault="00020022" w:rsidP="002D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6CC0">
        <w:rPr>
          <w:rFonts w:ascii="Times New Roman" w:eastAsia="Calibri" w:hAnsi="Times New Roman" w:cs="Times New Roman"/>
          <w:bCs/>
          <w:sz w:val="24"/>
          <w:szCs w:val="24"/>
        </w:rPr>
        <w:t xml:space="preserve">2.6. </w:t>
      </w:r>
      <w:r w:rsidR="00672084" w:rsidRPr="00B76CC0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14:paraId="1764EB2A" w14:textId="77777777" w:rsidR="00672084" w:rsidRPr="00B76CC0" w:rsidRDefault="00672084" w:rsidP="002D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документов (выписки из домовой книги, выписки из похозяйственной книги, карточки регистрации, справок и иных документов)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14:paraId="159E75F0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1" w:history="1">
        <w:r w:rsidRPr="00B76CC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76CC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в соответствии с примерной формой (согласно приложению </w:t>
      </w:r>
      <w:r w:rsidR="00FB6349" w:rsidRPr="00B76CC0">
        <w:rPr>
          <w:rFonts w:ascii="Times New Roman" w:hAnsi="Times New Roman" w:cs="Times New Roman"/>
          <w:sz w:val="24"/>
          <w:szCs w:val="24"/>
        </w:rPr>
        <w:t>3</w:t>
      </w:r>
      <w:r w:rsidRPr="00B76CC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14:paraId="7B1F3D31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14:paraId="787B8C2A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14:paraId="36BD21C4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г) документы, необходимые для выдачи тех или иных выписок, справок и документов:</w:t>
      </w:r>
    </w:p>
    <w:p w14:paraId="10C53572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lastRenderedPageBreak/>
        <w:t>для справки о составе семьи - документ, подтверждающий состав семьи и регистрацию (домовая книга);</w:t>
      </w:r>
    </w:p>
    <w:p w14:paraId="78A016B3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для выписки из похозяйственной книги - правоустанавливающие документы на дом и земельный участок;</w:t>
      </w:r>
    </w:p>
    <w:p w14:paraId="3093CB63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для выписки из домовой книги - документ, подтверждающий регистрацию (домовая книга);</w:t>
      </w:r>
    </w:p>
    <w:p w14:paraId="30EE6045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для справки о наличии земельного участка, скота - правоустанавливающие документы на дом и земельный участок;</w:t>
      </w:r>
    </w:p>
    <w:p w14:paraId="43EFFF99" w14:textId="77777777"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14:paraId="692D63D3" w14:textId="77777777" w:rsidR="00AD38D9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0D5B8E4A" w14:textId="77777777"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14:paraId="0C6E714C" w14:textId="77777777"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14:paraId="03FD1DDF" w14:textId="7BF635B8" w:rsidR="00AD38D9" w:rsidRPr="00B76CC0" w:rsidRDefault="00BA0A3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</w:t>
      </w:r>
      <w:r w:rsidR="00AD38D9" w:rsidRPr="00B76CC0">
        <w:rPr>
          <w:rFonts w:ascii="Times New Roman" w:hAnsi="Times New Roman" w:cs="Times New Roman"/>
          <w:sz w:val="24"/>
          <w:szCs w:val="24"/>
        </w:rPr>
        <w:t xml:space="preserve"> (при наличии) заявителя, его адрес места жительства, телефон (если есть) написаны полностью;</w:t>
      </w:r>
    </w:p>
    <w:p w14:paraId="206F9C66" w14:textId="77777777"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14:paraId="74CFCB38" w14:textId="77777777"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14:paraId="62B41F33" w14:textId="77777777"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14:paraId="331DCB1C" w14:textId="77777777"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14:paraId="1905B403" w14:textId="77777777" w:rsidR="000F3A47" w:rsidRPr="00B76CC0" w:rsidRDefault="0096278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2.7. </w:t>
      </w:r>
      <w:r w:rsidR="00420F26" w:rsidRPr="00B76CC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</w:t>
      </w:r>
      <w:r w:rsidRPr="00B76CC0">
        <w:rPr>
          <w:rFonts w:ascii="Times New Roman" w:hAnsi="Times New Roman" w:cs="Times New Roman"/>
          <w:sz w:val="24"/>
          <w:szCs w:val="24"/>
        </w:rPr>
        <w:t xml:space="preserve">, </w:t>
      </w:r>
      <w:r w:rsidRPr="00B76CC0">
        <w:rPr>
          <w:rFonts w:ascii="Times New Roman" w:hAnsi="Times New Roman" w:cs="Times New Roman"/>
          <w:bCs/>
          <w:sz w:val="24"/>
          <w:szCs w:val="24"/>
        </w:rPr>
        <w:t>подлежащих представлению в рамках межведомственного информационного взаимодействия</w:t>
      </w:r>
      <w:r w:rsidRPr="00B76CC0">
        <w:rPr>
          <w:rFonts w:ascii="Times New Roman" w:hAnsi="Times New Roman" w:cs="Times New Roman"/>
          <w:sz w:val="24"/>
          <w:szCs w:val="24"/>
        </w:rPr>
        <w:t xml:space="preserve"> ил</w:t>
      </w:r>
      <w:r w:rsidR="00420F26" w:rsidRPr="00B76CC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</w:t>
      </w:r>
      <w:r w:rsidR="000F3A47" w:rsidRPr="00B76CC0">
        <w:rPr>
          <w:rFonts w:ascii="Times New Roman" w:hAnsi="Times New Roman" w:cs="Times New Roman"/>
          <w:sz w:val="24"/>
          <w:szCs w:val="24"/>
        </w:rPr>
        <w:t>:</w:t>
      </w:r>
    </w:p>
    <w:p w14:paraId="0AD78B78" w14:textId="77777777" w:rsidR="00010C96" w:rsidRPr="00395E8C" w:rsidRDefault="00010C96" w:rsidP="0001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8C">
        <w:rPr>
          <w:rFonts w:ascii="Times New Roman" w:hAnsi="Times New Roman" w:cs="Times New Roman"/>
          <w:sz w:val="24"/>
          <w:szCs w:val="24"/>
        </w:rPr>
        <w:t>- справка формы 7 (характеристика жилых помещений);</w:t>
      </w:r>
    </w:p>
    <w:p w14:paraId="0A0E2CCD" w14:textId="77777777" w:rsidR="000F3A47" w:rsidRPr="00395E8C" w:rsidRDefault="000F3A47" w:rsidP="002D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5E8C">
        <w:rPr>
          <w:rFonts w:ascii="Times New Roman" w:eastAsia="Calibri" w:hAnsi="Times New Roman" w:cs="Times New Roman"/>
          <w:sz w:val="24"/>
          <w:szCs w:val="24"/>
        </w:rPr>
        <w:t>- справка формы 9</w:t>
      </w:r>
      <w:r w:rsidRPr="00395E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гражданина и членов его семьи;</w:t>
      </w:r>
    </w:p>
    <w:p w14:paraId="5CD95C68" w14:textId="185BA701" w:rsidR="00010C96" w:rsidRDefault="00010C96" w:rsidP="00010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8C">
        <w:rPr>
          <w:rFonts w:ascii="Times New Roman" w:eastAsia="Calibri" w:hAnsi="Times New Roman" w:cs="Times New Roman"/>
          <w:sz w:val="24"/>
          <w:szCs w:val="24"/>
        </w:rPr>
        <w:t>-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</w:t>
      </w:r>
      <w:r w:rsidR="00395E8C" w:rsidRPr="00395E8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FA249E" w14:textId="4697E0D7" w:rsidR="00395E8C" w:rsidRDefault="00395E8C" w:rsidP="00010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выписка из ЕГРН о зарегистрированных правах на дом и земельный участок;</w:t>
      </w:r>
    </w:p>
    <w:p w14:paraId="19BAFADE" w14:textId="77777777" w:rsidR="004439CB" w:rsidRPr="00B76CC0" w:rsidRDefault="004439CB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2.8. </w:t>
      </w:r>
      <w:r w:rsidR="00010C96" w:rsidRPr="00B76CC0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пункте 2.7, по собственной инициативе.</w:t>
      </w:r>
    </w:p>
    <w:p w14:paraId="3536DE81" w14:textId="77777777" w:rsidR="005D7148" w:rsidRPr="00B76CC0" w:rsidRDefault="005D714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</w:t>
      </w:r>
      <w:r w:rsidR="004439CB" w:rsidRPr="00B76CC0">
        <w:rPr>
          <w:rFonts w:ascii="Times New Roman" w:hAnsi="Times New Roman" w:cs="Times New Roman"/>
          <w:sz w:val="24"/>
          <w:szCs w:val="24"/>
        </w:rPr>
        <w:t>9</w:t>
      </w:r>
      <w:r w:rsidRPr="00B76CC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14:paraId="1502DC20" w14:textId="77777777" w:rsidR="005D7148" w:rsidRPr="00B76CC0" w:rsidRDefault="005D714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</w:t>
      </w:r>
      <w:r w:rsidR="004439CB" w:rsidRPr="00B76CC0">
        <w:rPr>
          <w:rFonts w:ascii="Times New Roman" w:hAnsi="Times New Roman" w:cs="Times New Roman"/>
          <w:sz w:val="24"/>
          <w:szCs w:val="24"/>
        </w:rPr>
        <w:t>10</w:t>
      </w:r>
      <w:r w:rsidRPr="00B76CC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14:paraId="29C36243" w14:textId="77777777" w:rsidR="00604DD3" w:rsidRPr="00B76CC0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 не соответствуют установленным требованиям;</w:t>
      </w:r>
    </w:p>
    <w:p w14:paraId="479D6561" w14:textId="77777777" w:rsidR="00604DD3" w:rsidRPr="00B76CC0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</w:t>
      </w:r>
      <w:r w:rsidR="00805F06" w:rsidRPr="00B76CC0">
        <w:rPr>
          <w:rFonts w:ascii="Times New Roman" w:hAnsi="Times New Roman" w:cs="Times New Roman"/>
          <w:sz w:val="24"/>
          <w:szCs w:val="24"/>
        </w:rPr>
        <w:t>ы</w:t>
      </w:r>
      <w:r w:rsidRPr="00B76CC0">
        <w:rPr>
          <w:rFonts w:ascii="Times New Roman" w:hAnsi="Times New Roman" w:cs="Times New Roman"/>
          <w:sz w:val="24"/>
          <w:szCs w:val="24"/>
        </w:rPr>
        <w:t xml:space="preserve"> содержат противоречивые сведения;</w:t>
      </w:r>
    </w:p>
    <w:p w14:paraId="7C470730" w14:textId="77777777" w:rsidR="00604DD3" w:rsidRPr="00B76CC0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запрос подан лицом, не имеющим полномочий на представительство заявителя;</w:t>
      </w:r>
    </w:p>
    <w:p w14:paraId="4BEBAB2E" w14:textId="77777777" w:rsidR="00604DD3" w:rsidRPr="00B76CC0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14:paraId="2B12EF89" w14:textId="77777777" w:rsidR="00805F06" w:rsidRPr="00B76CC0" w:rsidRDefault="00805F06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1</w:t>
      </w:r>
      <w:r w:rsidRPr="00B76CC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</w:t>
      </w:r>
      <w:r w:rsidR="004374AD" w:rsidRPr="00B76CC0">
        <w:rPr>
          <w:rFonts w:ascii="Times New Roman" w:hAnsi="Times New Roman" w:cs="Times New Roman"/>
          <w:sz w:val="24"/>
          <w:szCs w:val="24"/>
        </w:rPr>
        <w:t>:</w:t>
      </w:r>
    </w:p>
    <w:p w14:paraId="107C1CDC" w14:textId="77777777" w:rsidR="005D3B59" w:rsidRPr="00B76CC0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C0">
        <w:rPr>
          <w:rFonts w:ascii="Times New Roman" w:hAnsi="Times New Roman" w:cs="Times New Roman"/>
          <w:bCs/>
          <w:sz w:val="24"/>
          <w:szCs w:val="24"/>
        </w:rPr>
        <w:lastRenderedPageBreak/>
        <w:t>несоответствие заявления требованиям, предусмотренным в настоящем Административном регламенте;</w:t>
      </w:r>
    </w:p>
    <w:p w14:paraId="046BDF58" w14:textId="77777777" w:rsidR="007F4B03" w:rsidRPr="00B76CC0" w:rsidRDefault="007F4B0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588">
        <w:rPr>
          <w:rFonts w:ascii="Times New Roman" w:eastAsia="Calibri" w:hAnsi="Times New Roman" w:cs="Times New Roman"/>
          <w:sz w:val="24"/>
          <w:szCs w:val="24"/>
        </w:rPr>
        <w:t>не представлены документы, обязанность по представлению которых возложена на заявителя;</w:t>
      </w:r>
    </w:p>
    <w:p w14:paraId="3963E805" w14:textId="77777777" w:rsidR="005D3B59" w:rsidRPr="00B76CC0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C0">
        <w:rPr>
          <w:rFonts w:ascii="Times New Roman" w:hAnsi="Times New Roman" w:cs="Times New Roman"/>
          <w:bCs/>
          <w:sz w:val="24"/>
          <w:szCs w:val="24"/>
        </w:rPr>
        <w:t>недостоверность сведений, содержащихся в документах.</w:t>
      </w:r>
    </w:p>
    <w:p w14:paraId="48C8D25F" w14:textId="77777777" w:rsidR="005D3B59" w:rsidRPr="00B76CC0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C0">
        <w:rPr>
          <w:rFonts w:ascii="Times New Roman" w:hAnsi="Times New Roman" w:cs="Times New Roman"/>
          <w:bCs/>
          <w:sz w:val="24"/>
          <w:szCs w:val="24"/>
        </w:rPr>
        <w:t>Решение об отказе в выдаче документов (выписки из домовой книги, выписки из похозяйственной книги, карточки регистрации, справок и иных документов) должно содержать основание отказа с обязательной ссылкой на нарушение.</w:t>
      </w:r>
    </w:p>
    <w:p w14:paraId="5B3B5616" w14:textId="77777777" w:rsidR="00805F06" w:rsidRPr="00B76CC0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="002B12DE" w:rsidRPr="009E35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униципальная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услуга предоставляется Администрацией бесплатно.</w:t>
      </w:r>
    </w:p>
    <w:p w14:paraId="0E626017" w14:textId="77777777" w:rsidR="00805F06" w:rsidRPr="00B76CC0" w:rsidRDefault="00805F06" w:rsidP="005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3</w:t>
      </w:r>
      <w:r w:rsidRPr="00B76CC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F0CFA84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4</w:t>
      </w:r>
      <w:r w:rsidRPr="00B76CC0">
        <w:rPr>
          <w:rFonts w:ascii="Times New Roman" w:hAnsi="Times New Roman" w:cs="Times New Roman"/>
          <w:sz w:val="24"/>
          <w:szCs w:val="24"/>
        </w:rPr>
        <w:t xml:space="preserve">. Срок регистрации запроса заявителя о предоставлении муниципальной услуги. </w:t>
      </w:r>
    </w:p>
    <w:p w14:paraId="5FF38194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14:paraId="1BBEECB3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62797D" w:rsidRPr="00B76CC0">
        <w:rPr>
          <w:rFonts w:ascii="Times New Roman" w:hAnsi="Times New Roman" w:cs="Times New Roman"/>
          <w:sz w:val="24"/>
          <w:szCs w:val="24"/>
        </w:rPr>
        <w:t>–</w:t>
      </w:r>
      <w:r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4439CB" w:rsidRPr="00B76CC0">
        <w:rPr>
          <w:rFonts w:ascii="Times New Roman" w:hAnsi="Times New Roman" w:cs="Times New Roman"/>
          <w:sz w:val="24"/>
          <w:szCs w:val="24"/>
        </w:rPr>
        <w:t>в день обращения</w:t>
      </w:r>
      <w:r w:rsidRPr="00B76CC0">
        <w:rPr>
          <w:rFonts w:ascii="Times New Roman" w:hAnsi="Times New Roman" w:cs="Times New Roman"/>
          <w:sz w:val="24"/>
          <w:szCs w:val="24"/>
        </w:rPr>
        <w:t>;</w:t>
      </w:r>
    </w:p>
    <w:p w14:paraId="068B5204" w14:textId="77777777" w:rsidR="00805F06" w:rsidRPr="00B76CC0" w:rsidRDefault="00805F06" w:rsidP="003F4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почтовой связью в Администрацию </w:t>
      </w:r>
      <w:r w:rsidR="003F47EA" w:rsidRPr="00B76CC0">
        <w:rPr>
          <w:rFonts w:ascii="Times New Roman" w:hAnsi="Times New Roman" w:cs="Times New Roman"/>
          <w:sz w:val="24"/>
          <w:szCs w:val="24"/>
        </w:rPr>
        <w:t>–</w:t>
      </w:r>
      <w:r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3F47EA" w:rsidRPr="00B76CC0">
        <w:rPr>
          <w:rFonts w:ascii="Times New Roman" w:hAnsi="Times New Roman" w:cs="Times New Roman"/>
          <w:sz w:val="24"/>
          <w:szCs w:val="24"/>
        </w:rPr>
        <w:t>в день получения запроса</w:t>
      </w:r>
      <w:r w:rsidRPr="00B76CC0">
        <w:rPr>
          <w:rFonts w:ascii="Times New Roman" w:hAnsi="Times New Roman" w:cs="Times New Roman"/>
          <w:sz w:val="24"/>
          <w:szCs w:val="24"/>
        </w:rPr>
        <w:t>;</w:t>
      </w:r>
    </w:p>
    <w:p w14:paraId="29D625C4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в Администрацию </w:t>
      </w:r>
      <w:r w:rsidR="003F47EA" w:rsidRPr="00B76CC0">
        <w:rPr>
          <w:rFonts w:ascii="Times New Roman" w:hAnsi="Times New Roman" w:cs="Times New Roman"/>
          <w:sz w:val="24"/>
          <w:szCs w:val="24"/>
        </w:rPr>
        <w:t>–</w:t>
      </w:r>
      <w:r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3F47EA" w:rsidRPr="00B76CC0">
        <w:rPr>
          <w:rFonts w:ascii="Times New Roman" w:hAnsi="Times New Roman" w:cs="Times New Roman"/>
          <w:sz w:val="24"/>
          <w:szCs w:val="24"/>
        </w:rPr>
        <w:t>в день получения запроса</w:t>
      </w:r>
      <w:r w:rsidRPr="00B76CC0">
        <w:rPr>
          <w:rFonts w:ascii="Times New Roman" w:hAnsi="Times New Roman" w:cs="Times New Roman"/>
          <w:sz w:val="24"/>
          <w:szCs w:val="24"/>
        </w:rPr>
        <w:t>;</w:t>
      </w:r>
    </w:p>
    <w:p w14:paraId="1773A087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</w:t>
      </w:r>
      <w:r w:rsidR="0062797D" w:rsidRPr="00B76CC0">
        <w:rPr>
          <w:rFonts w:ascii="Times New Roman" w:hAnsi="Times New Roman" w:cs="Times New Roman"/>
          <w:sz w:val="24"/>
          <w:szCs w:val="24"/>
        </w:rPr>
        <w:t>–</w:t>
      </w:r>
      <w:r w:rsidR="004439CB" w:rsidRPr="00B76CC0">
        <w:rPr>
          <w:rFonts w:ascii="Times New Roman" w:hAnsi="Times New Roman" w:cs="Times New Roman"/>
          <w:sz w:val="24"/>
          <w:szCs w:val="24"/>
        </w:rPr>
        <w:t xml:space="preserve"> не позднее 1 рабочего дня, следующего за днем направления запроса</w:t>
      </w:r>
      <w:r w:rsidR="0062797D" w:rsidRPr="00B76CC0">
        <w:rPr>
          <w:rFonts w:ascii="Times New Roman" w:hAnsi="Times New Roman" w:cs="Times New Roman"/>
          <w:sz w:val="24"/>
          <w:szCs w:val="24"/>
        </w:rPr>
        <w:t>.</w:t>
      </w:r>
      <w:r w:rsidRPr="00B76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22A18" w14:textId="77777777" w:rsidR="00805F06" w:rsidRPr="00B76CC0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475A666" w14:textId="77777777" w:rsidR="00805F06" w:rsidRPr="00B76CC0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 Предоставление муниципальной услуги осуществляется в специально выделенных для этих целей помещениях Администрации и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ли в</w:t>
      </w:r>
      <w:r w:rsidRPr="00B76CC0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МФЦ.</w:t>
      </w:r>
    </w:p>
    <w:p w14:paraId="307D5C11" w14:textId="36B6D7EF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территории, прилегающей к зданию, 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</w:t>
      </w:r>
      <w:r w:rsidR="00395E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портных средств бесплатно.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441B6D1" w14:textId="77777777" w:rsidR="00E0162B" w:rsidRPr="00B76CC0" w:rsidRDefault="00E0162B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780F4411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  <w:r w:rsidR="000F437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14:paraId="7CB33FB3" w14:textId="77777777" w:rsidR="000F4375" w:rsidRPr="00B76CC0" w:rsidRDefault="000F4375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2.15.5. Вход в </w:t>
      </w:r>
      <w:r w:rsidR="00FB42F2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(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B42F2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выход из него оборудуются, информационными табличками (вывесками), содержащие информацию о режиме</w:t>
      </w:r>
      <w:r w:rsidR="006D5446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работы.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в помещение и места ожидания оборудованы кнопками, а также должны содержать информацию о контактных номерах телефонов для вызова работника, ответственного за сопровождение инвалида.</w:t>
      </w:r>
    </w:p>
    <w:p w14:paraId="039FBC3A" w14:textId="77777777" w:rsidR="006D5446" w:rsidRPr="00B76CC0" w:rsidRDefault="006D544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2.15.6.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</w:t>
      </w:r>
      <w:r w:rsidR="00E11BEF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14:paraId="2204BCD6" w14:textId="77777777" w:rsidR="00E11BEF" w:rsidRPr="00B76CC0" w:rsidRDefault="00E11BEF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2.15.7. 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визуальной, текстовой и мультимедийной информации о порядке предоставления муниципальной услуге, знаков, выполненных рельефно-точечным шрифтом Брайля. </w:t>
      </w:r>
    </w:p>
    <w:p w14:paraId="2ACD2753" w14:textId="77777777"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14:paraId="1B6A5CDE" w14:textId="77777777" w:rsidR="00805F06" w:rsidRPr="00B76CC0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D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</w:p>
    <w:p w14:paraId="5A796F96" w14:textId="77777777" w:rsidR="00805F06" w:rsidRPr="00B76CC0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D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14:paraId="7FBABD82" w14:textId="77777777" w:rsidR="00805F06" w:rsidRPr="00B76CC0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D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A051345" w14:textId="77777777" w:rsidR="004F5A47" w:rsidRPr="00B76CC0" w:rsidRDefault="00805F06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6CC0">
        <w:rPr>
          <w:rFonts w:ascii="Times New Roman" w:hAnsi="Times New Roman" w:cs="Times New Roman"/>
          <w:sz w:val="24"/>
          <w:szCs w:val="24"/>
          <w:lang w:val="x-none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6</w:t>
      </w:r>
      <w:r w:rsidRPr="00B76CC0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4F5A47" w:rsidRPr="009E35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Показатели </w:t>
      </w:r>
      <w:r w:rsidR="004F5A47" w:rsidRPr="00B76C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доступности и качества муниципальных услуг.</w:t>
      </w:r>
    </w:p>
    <w:p w14:paraId="6FC11F65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2.16.1. Показатели  доступности муниципальной услуги (общие, применимые в отношении всех заявителей):</w:t>
      </w:r>
    </w:p>
    <w:p w14:paraId="5EDE6405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14:paraId="14AFF740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14:paraId="3DAD0726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режим работы ОМСУ, обеспечивающий возможность подачи заявителем запроса о предоставлении </w:t>
      </w:r>
      <w:r w:rsidR="00930FF8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в течение рабочего времени;</w:t>
      </w:r>
    </w:p>
    <w:p w14:paraId="31F81FC9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</w:p>
    <w:p w14:paraId="16E839D7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14:paraId="65FF9C15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14:paraId="1A13CD90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2.16.2.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14:paraId="04C1D16D" w14:textId="77777777" w:rsidR="004F5A47" w:rsidRPr="00B76CC0" w:rsidRDefault="004F5A47" w:rsidP="004F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1) наличие на территории, прилегающей к зданию, в котором осуществляется предоставление </w:t>
      </w:r>
      <w:r w:rsidR="00930FF8" w:rsidRPr="00B76CC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 услуги, мест для парковки специальных транспортных средств инвалидов;</w:t>
      </w:r>
    </w:p>
    <w:p w14:paraId="1A8BFA59" w14:textId="77777777" w:rsidR="004F5A47" w:rsidRPr="00B76CC0" w:rsidRDefault="004F5A47" w:rsidP="004F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14:paraId="070FE135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14:paraId="073F5C90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14:paraId="24CEBD88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2.16.3. Показатели качества муниципальной услуги:</w:t>
      </w:r>
    </w:p>
    <w:p w14:paraId="2A49CD3E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14:paraId="6C539E42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2) соблюдения требований стандарта предоставления муниципальной услуги;</w:t>
      </w:r>
    </w:p>
    <w:p w14:paraId="5EEB48E7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14:paraId="0358BABC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14:paraId="7E007896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14:paraId="731F1ED5" w14:textId="77777777"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14:paraId="0BEEB377" w14:textId="77777777" w:rsidR="0046075F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22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14:paraId="5F6786DD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21ADB3B0" w14:textId="674B041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документов в 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14:paraId="1FD333E4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14:paraId="047A7A36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14:paraId="69AF2EEC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14:paraId="00A8149D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B2B8EB2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14:paraId="610E1D54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14:paraId="7587FC93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7CF1842B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14:paraId="58684DB2" w14:textId="77777777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14:paraId="34798B0B" w14:textId="79015252"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обращении гражданина в 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МФЦ и при указании заявителем места получения ответа (результата предоставления муниципальной услуги) в МФЦ, ответственный специалист </w:t>
      </w:r>
      <w:r w:rsidR="00BA0A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14:paraId="35D7F59F" w14:textId="77777777" w:rsidR="0046075F" w:rsidRPr="0046075F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9"/>
    <w:p w14:paraId="38F69952" w14:textId="77777777" w:rsidR="006110AC" w:rsidRPr="003F6CF4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F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6075F" w:rsidRPr="003F6C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6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75F" w:rsidRPr="003F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электронном виде через ПГУ ЛО либо на ЕПГУ.</w:t>
      </w:r>
    </w:p>
    <w:p w14:paraId="6764C058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2.18.1. Предоставление муниципальной услуги в электронном виде осуществляется при технической реализации услуги на </w:t>
      </w:r>
      <w:r w:rsidRPr="003F6CF4">
        <w:rPr>
          <w:rFonts w:ascii="Times New Roman" w:eastAsia="Calibri" w:hAnsi="Times New Roman" w:cs="Times New Roman"/>
          <w:b/>
          <w:bCs/>
          <w:sz w:val="24"/>
          <w:szCs w:val="24"/>
        </w:rPr>
        <w:t>ПГУ ЛО и/или на ЕПГУ.</w:t>
      </w:r>
    </w:p>
    <w:p w14:paraId="1F33DCD8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</w:p>
    <w:p w14:paraId="23ABFB06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2.18.2.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14:paraId="17C9E3A2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2.18.3. Муниципальная услуга может быть получена через ПГУ ЛО следующими способами: </w:t>
      </w:r>
    </w:p>
    <w:p w14:paraId="372E7826" w14:textId="78226CCD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с обязательной личной явкой на прием 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F6CF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C4096C" w14:textId="49C7AF40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без личной явки на прием 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AA2FE0" w14:textId="31DED931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2.18.4. Муниципальная услуга может быть получена через ЕПГУ с обязательной личной явкой на прием 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FB94B2" w14:textId="05AC763A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2.18.5.  Для получения муниципальной услуги без личной явки на приём 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заявителю необходимо предварительно оформить усиленную квалифицированную ЭП для заверения заявления и документов, поданных в электронном виде на ПГУ ЛО. </w:t>
      </w:r>
    </w:p>
    <w:p w14:paraId="6C842EDA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6</w:t>
      </w:r>
      <w:r w:rsidRPr="003F6CF4">
        <w:rPr>
          <w:rFonts w:ascii="Times New Roman" w:eastAsia="Calibri" w:hAnsi="Times New Roman" w:cs="Times New Roman"/>
          <w:sz w:val="24"/>
          <w:szCs w:val="24"/>
        </w:rPr>
        <w:t>. Для подачи заявления через ЕПГУ заявитель должен выполнить следующие действия:</w:t>
      </w:r>
    </w:p>
    <w:p w14:paraId="26065842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14:paraId="5C74A794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в личном кабинете на ЕПГУ заполнить в электронном виде заявление на оказание </w:t>
      </w:r>
      <w:r w:rsidR="00930FF8" w:rsidRPr="003F6CF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24DBD2C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14:paraId="7B5F03BE" w14:textId="7A815D19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направить пакет электронных документов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в Администрацию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ЕПГУ. </w:t>
      </w:r>
    </w:p>
    <w:p w14:paraId="071F8A2A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7</w:t>
      </w:r>
      <w:r w:rsidRPr="003F6CF4">
        <w:rPr>
          <w:rFonts w:ascii="Times New Roman" w:eastAsia="Calibri" w:hAnsi="Times New Roman" w:cs="Times New Roman"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14:paraId="6004144B" w14:textId="77777777" w:rsidR="0046075F" w:rsidRPr="003F6CF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2.18.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7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1.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пройти идентификацию и аутентификацию в ЕСИА;</w:t>
      </w:r>
    </w:p>
    <w:p w14:paraId="178B7371" w14:textId="7777777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7</w:t>
      </w:r>
      <w:r w:rsidRPr="003F6CF4">
        <w:rPr>
          <w:rFonts w:ascii="Times New Roman" w:eastAsia="Calibri" w:hAnsi="Times New Roman" w:cs="Times New Roman"/>
          <w:sz w:val="24"/>
          <w:szCs w:val="24"/>
        </w:rPr>
        <w:t>.2. в личном кабинете на ПГУ ЛО  заполнить в электронном виде заявление на оказание услуги;</w:t>
      </w:r>
    </w:p>
    <w:p w14:paraId="5BD862A2" w14:textId="00B6AACA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7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.3. в случае, если заявитель выбрал способ оказания услуги без личной явки на прием 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F6CF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74CBD9E" w14:textId="7777777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- приложить к заявлению электронные документы, заверенные усиленной квалифицированной ЭП;</w:t>
      </w:r>
    </w:p>
    <w:p w14:paraId="761304ED" w14:textId="1678C5D4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электронный документ</w:t>
      </w:r>
      <w:r w:rsidR="003F6CF4">
        <w:rPr>
          <w:rFonts w:ascii="Times New Roman" w:eastAsia="Calibri" w:hAnsi="Times New Roman" w:cs="Times New Roman"/>
          <w:sz w:val="24"/>
          <w:szCs w:val="24"/>
        </w:rPr>
        <w:t>,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14:paraId="52B0F095" w14:textId="7777777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- заверить заявление  усиленной квалифицированной ЭП, если иное не установлено действующим законодательством; </w:t>
      </w:r>
    </w:p>
    <w:p w14:paraId="58283DD5" w14:textId="193A161C" w:rsidR="00A7548A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7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.4. в случае, если заявитель выбрал способ оказания услуги с личной явкой на прием в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Администрацию:</w:t>
      </w:r>
    </w:p>
    <w:p w14:paraId="141F598F" w14:textId="1AD8F6FD" w:rsidR="0046075F" w:rsidRPr="003F6CF4" w:rsidRDefault="00BC32C7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75F" w:rsidRPr="003F6CF4">
        <w:rPr>
          <w:rFonts w:ascii="Times New Roman" w:eastAsia="Calibri" w:hAnsi="Times New Roman" w:cs="Times New Roman"/>
          <w:sz w:val="24"/>
          <w:szCs w:val="24"/>
        </w:rPr>
        <w:t>- приложить к заявлению э</w:t>
      </w:r>
      <w:r w:rsidRPr="003F6CF4">
        <w:rPr>
          <w:rFonts w:ascii="Times New Roman" w:eastAsia="Calibri" w:hAnsi="Times New Roman" w:cs="Times New Roman"/>
          <w:sz w:val="24"/>
          <w:szCs w:val="24"/>
        </w:rPr>
        <w:t>лектронные документы;</w:t>
      </w:r>
    </w:p>
    <w:p w14:paraId="11BB74EE" w14:textId="67B57E48" w:rsidR="0046075F" w:rsidRPr="003F6CF4" w:rsidRDefault="00B037A1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075F" w:rsidRPr="003F6CF4">
        <w:rPr>
          <w:rFonts w:ascii="Times New Roman" w:eastAsia="Calibri" w:hAnsi="Times New Roman" w:cs="Times New Roman"/>
          <w:sz w:val="24"/>
          <w:szCs w:val="24"/>
        </w:rPr>
        <w:t xml:space="preserve">направить пакет электронных документов в </w:t>
      </w:r>
      <w:r w:rsidRPr="003F6CF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46075F" w:rsidRPr="003F6CF4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ПГУ ЛО. </w:t>
      </w:r>
    </w:p>
    <w:p w14:paraId="5F8187DB" w14:textId="309094F6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3F6CF4">
        <w:rPr>
          <w:rFonts w:ascii="Times New Roman" w:eastAsia="Calibri" w:hAnsi="Times New Roman" w:cs="Times New Roman"/>
          <w:sz w:val="24"/>
          <w:szCs w:val="24"/>
        </w:rPr>
        <w:t>В результате направления пакета электронных документов посредством ПГУ ЛО или ЕПГУ в со</w:t>
      </w:r>
      <w:r w:rsidR="00A7548A" w:rsidRPr="003F6CF4">
        <w:rPr>
          <w:rFonts w:ascii="Times New Roman" w:eastAsia="Calibri" w:hAnsi="Times New Roman" w:cs="Times New Roman"/>
          <w:sz w:val="24"/>
          <w:szCs w:val="24"/>
        </w:rPr>
        <w:t>ответствии с требованиями пункта 2.18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7548A" w:rsidRPr="003F6CF4">
        <w:rPr>
          <w:rFonts w:ascii="Times New Roman" w:eastAsia="Calibri" w:hAnsi="Times New Roman" w:cs="Times New Roman"/>
          <w:sz w:val="24"/>
          <w:szCs w:val="24"/>
        </w:rPr>
        <w:t>7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.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14:paraId="0745BBA5" w14:textId="52F484C0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9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. При предоставлении </w:t>
      </w:r>
      <w:r w:rsidR="00930FF8" w:rsidRPr="003F6CF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Администрации, наделенный в соответствии с должностной инструкцией функциями по   приему документов через ПГУ ЛО или ЕПГУ и ведение АИС «Межвед ЛО»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действия:</w:t>
      </w:r>
    </w:p>
    <w:p w14:paraId="193C6FAD" w14:textId="49858273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 w:rsidR="00B037A1" w:rsidRPr="003F6CF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F6CF4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14:paraId="3E95054E" w14:textId="7777777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 рассмотрения документов и утверждения проекта решения о предоставлении </w:t>
      </w:r>
      <w:r w:rsidR="00930FF8" w:rsidRPr="003F6CF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14:paraId="75F969C8" w14:textId="7777777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14:paraId="7C5C25CC" w14:textId="31A524E0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0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</w:t>
      </w:r>
      <w:r w:rsidR="003F6CF4" w:rsidRPr="003F6CF4">
        <w:rPr>
          <w:rFonts w:ascii="Times New Roman" w:eastAsia="Calibri" w:hAnsi="Times New Roman" w:cs="Times New Roman"/>
          <w:sz w:val="24"/>
          <w:szCs w:val="24"/>
        </w:rPr>
        <w:t xml:space="preserve">специалист Администрации </w:t>
      </w:r>
      <w:r w:rsidRPr="003F6CF4">
        <w:rPr>
          <w:rFonts w:ascii="Times New Roman" w:eastAsia="Calibri" w:hAnsi="Times New Roman" w:cs="Times New Roman"/>
          <w:sz w:val="24"/>
          <w:szCs w:val="24"/>
        </w:rPr>
        <w:t>выполняет следующие действия:</w:t>
      </w:r>
    </w:p>
    <w:p w14:paraId="762304F5" w14:textId="219E0C51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 w:rsidR="003F6CF4" w:rsidRPr="003F6CF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F6CF4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14:paraId="388222F7" w14:textId="2F17099C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3F6CF4" w:rsidRPr="003F6CF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14:paraId="73843039" w14:textId="0A66ED5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 w:rsidR="003F6CF4" w:rsidRPr="003F6CF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F6CF4">
        <w:rPr>
          <w:rFonts w:ascii="Times New Roman" w:eastAsia="Calibri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«Межвед ЛО».</w:t>
      </w:r>
    </w:p>
    <w:p w14:paraId="313AFA63" w14:textId="22083DD4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В случае, </w:t>
      </w:r>
      <w:r w:rsidR="00124EAE" w:rsidRPr="003F6CF4">
        <w:rPr>
          <w:rFonts w:ascii="Times New Roman" w:eastAsia="Calibri" w:hAnsi="Times New Roman" w:cs="Times New Roman"/>
          <w:sz w:val="24"/>
          <w:szCs w:val="24"/>
        </w:rPr>
        <w:t xml:space="preserve">если заявитель явился на прием </w:t>
      </w:r>
      <w:r w:rsidRPr="003F6CF4">
        <w:rPr>
          <w:rFonts w:ascii="Times New Roman" w:eastAsia="Calibri" w:hAnsi="Times New Roman" w:cs="Times New Roman"/>
          <w:sz w:val="24"/>
          <w:szCs w:val="24"/>
        </w:rPr>
        <w:t>в указанное время, он обслуживается строго в это время. В случае, если заявитель явился позже, он обслуживается в порядке живой очереди. В любом из с</w:t>
      </w:r>
      <w:r w:rsidR="003F6CF4" w:rsidRPr="003F6CF4">
        <w:rPr>
          <w:rFonts w:ascii="Times New Roman" w:eastAsia="Calibri" w:hAnsi="Times New Roman" w:cs="Times New Roman"/>
          <w:sz w:val="24"/>
          <w:szCs w:val="24"/>
        </w:rPr>
        <w:t>лучаев ответственный специалист,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ведущий прием, отмечает факт явки заявителя в АИС "Межвед ЛО", дело переводит в статус "Прием заявителя окончен".</w:t>
      </w:r>
    </w:p>
    <w:p w14:paraId="3EA46F39" w14:textId="77777777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После рассмотрения документов и утверждения проекта решения о предоставлении 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14:paraId="454BAD95" w14:textId="3138B6B3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Специалист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14:paraId="034EF8BC" w14:textId="7218155C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1</w:t>
      </w:r>
      <w:r w:rsidRPr="003F6CF4">
        <w:rPr>
          <w:rFonts w:ascii="Times New Roman" w:eastAsia="Calibri" w:hAnsi="Times New Roman" w:cs="Times New Roman"/>
          <w:sz w:val="24"/>
          <w:szCs w:val="24"/>
        </w:rPr>
        <w:t>. В случае поступления всех доку</w:t>
      </w:r>
      <w:r w:rsidR="00BB1D20" w:rsidRPr="003F6CF4">
        <w:rPr>
          <w:rFonts w:ascii="Times New Roman" w:eastAsia="Calibri" w:hAnsi="Times New Roman" w:cs="Times New Roman"/>
          <w:sz w:val="24"/>
          <w:szCs w:val="24"/>
        </w:rPr>
        <w:t>ментов, указанных в пункте 2.6.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</w:t>
      </w:r>
      <w:r w:rsidR="00930FF8" w:rsidRPr="003F6CF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услуги считается дата регистрации приема документов на ПГУ ЛО. </w:t>
      </w:r>
    </w:p>
    <w:p w14:paraId="07A90257" w14:textId="5011F52D" w:rsidR="0046075F" w:rsidRPr="003F6CF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В случае, если направленные за</w:t>
      </w:r>
      <w:r w:rsidR="00124EAE" w:rsidRPr="003F6CF4">
        <w:rPr>
          <w:rFonts w:ascii="Times New Roman" w:eastAsia="Calibri" w:hAnsi="Times New Roman" w:cs="Times New Roman"/>
          <w:sz w:val="24"/>
          <w:szCs w:val="24"/>
        </w:rPr>
        <w:t>явителем (уполномоченным лицом)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электронное заявление и документы не заверены усиленной квалифицированной ЭП, днем обращения за предоставлением </w:t>
      </w:r>
      <w:r w:rsidR="00930FF8" w:rsidRPr="003F6CF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услуги считается дата личной явки заявителя </w:t>
      </w:r>
      <w:r w:rsidR="003F6CF4" w:rsidRPr="003F6CF4">
        <w:rPr>
          <w:rFonts w:ascii="Times New Roman" w:eastAsia="Calibri" w:hAnsi="Times New Roman" w:cs="Times New Roman"/>
          <w:sz w:val="24"/>
          <w:szCs w:val="24"/>
        </w:rPr>
        <w:t>к специалисту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документов, указанных в п</w:t>
      </w:r>
      <w:r w:rsidR="00BB1D20" w:rsidRPr="003F6CF4">
        <w:rPr>
          <w:rFonts w:ascii="Times New Roman" w:eastAsia="Calibri" w:hAnsi="Times New Roman" w:cs="Times New Roman"/>
          <w:sz w:val="24"/>
          <w:szCs w:val="24"/>
        </w:rPr>
        <w:t>ункте 2.6.</w:t>
      </w:r>
      <w:r w:rsidRPr="003F6CF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и отвечающих требованиям.</w:t>
      </w:r>
    </w:p>
    <w:p w14:paraId="79CB865E" w14:textId="5BF79943" w:rsidR="0046075F" w:rsidRPr="0046075F" w:rsidRDefault="0046075F" w:rsidP="003F6C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CF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8</w:t>
      </w:r>
      <w:r w:rsidRPr="003F6CF4">
        <w:rPr>
          <w:rFonts w:ascii="Times New Roman" w:eastAsia="Calibri" w:hAnsi="Times New Roman" w:cs="Times New Roman"/>
          <w:sz w:val="24"/>
          <w:szCs w:val="24"/>
        </w:rPr>
        <w:t>.1</w:t>
      </w:r>
      <w:r w:rsidR="00AF6055" w:rsidRPr="003F6CF4">
        <w:rPr>
          <w:rFonts w:ascii="Times New Roman" w:eastAsia="Calibri" w:hAnsi="Times New Roman" w:cs="Times New Roman"/>
          <w:sz w:val="24"/>
          <w:szCs w:val="24"/>
        </w:rPr>
        <w:t>2</w:t>
      </w:r>
      <w:r w:rsidRPr="003F6CF4">
        <w:rPr>
          <w:rFonts w:ascii="Times New Roman" w:eastAsia="Calibri" w:hAnsi="Times New Roman" w:cs="Times New Roman"/>
          <w:sz w:val="24"/>
          <w:szCs w:val="24"/>
        </w:rPr>
        <w:t>. Специалист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14:paraId="0FEEAEEA" w14:textId="77777777" w:rsidR="00805F06" w:rsidRPr="00B76CC0" w:rsidRDefault="00805F06" w:rsidP="005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508B5" w14:textId="77777777" w:rsidR="007C3B03" w:rsidRDefault="007C3B03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BBE87" w14:textId="77777777" w:rsidR="007C3B03" w:rsidRDefault="007C3B03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90B6B" w14:textId="77777777"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Перечень услуг, которые являются необходимыми и </w:t>
      </w:r>
    </w:p>
    <w:p w14:paraId="1FF7DB7E" w14:textId="77777777"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 для предоставления муниципальной услуги</w:t>
      </w:r>
    </w:p>
    <w:p w14:paraId="02AC3F87" w14:textId="77777777"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DCDD9" w14:textId="77777777"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14:paraId="1D9ED354" w14:textId="77777777" w:rsidR="003D2219" w:rsidRPr="009E3588" w:rsidRDefault="003D2219" w:rsidP="00805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A0E83" w14:textId="77777777" w:rsidR="003F6CF4" w:rsidRDefault="003F6CF4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1003"/>
    </w:p>
    <w:p w14:paraId="711E11A8" w14:textId="77777777"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Состав, последовательность и сроки выполнения административных</w:t>
      </w:r>
      <w:r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процедур, требования к порядку их выполнени</w:t>
      </w:r>
      <w:bookmarkEnd w:id="10"/>
      <w:r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29985990" w14:textId="77777777" w:rsidR="006110AC" w:rsidRPr="009E3588" w:rsidRDefault="006110AC" w:rsidP="007B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4B0A2C8" w14:textId="77777777" w:rsidR="006110AC" w:rsidRPr="00B76CC0" w:rsidRDefault="006110AC" w:rsidP="006110A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4.1. Предоставление муниципальной услуги включает в себя следующие административные процедуры:</w:t>
      </w:r>
    </w:p>
    <w:p w14:paraId="1761B8B6" w14:textId="77777777"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прием документов;</w:t>
      </w:r>
    </w:p>
    <w:p w14:paraId="1AF7E0BB" w14:textId="77777777"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рассмотрение документов;</w:t>
      </w:r>
    </w:p>
    <w:p w14:paraId="32752BC5" w14:textId="77777777" w:rsidR="00BD2CE6" w:rsidRPr="00B76CC0" w:rsidRDefault="006110AC" w:rsidP="00BD2C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>-</w:t>
      </w:r>
      <w:r w:rsidR="00BD2CE6" w:rsidRPr="00B76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4AD" w:rsidRPr="00B76CC0">
        <w:rPr>
          <w:rFonts w:ascii="Times New Roman" w:eastAsia="Calibri" w:hAnsi="Times New Roman" w:cs="Times New Roman"/>
          <w:sz w:val="24"/>
          <w:szCs w:val="24"/>
        </w:rPr>
        <w:t>направление межведомственных запросов</w:t>
      </w:r>
      <w:r w:rsidR="00BD2CE6" w:rsidRPr="00B76CC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1CE321" w14:textId="77777777"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принятие решения о выдаче или об отказе в выдаче документов (выписки из домовой книги, выписки из похозяйственной книги, справок и иных документов);</w:t>
      </w:r>
    </w:p>
    <w:p w14:paraId="73425C86" w14:textId="77777777"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подготовку документов (выписки из домовой книги, выписки из похозяйственной книги, справок и иных документов);</w:t>
      </w:r>
    </w:p>
    <w:p w14:paraId="53E48454" w14:textId="77777777"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выдачу документов (выписки из домовой книги, выписки из похозяйственной книги, справок и иных документов).</w:t>
      </w:r>
    </w:p>
    <w:p w14:paraId="00B569E7" w14:textId="77777777" w:rsidR="006110AC" w:rsidRPr="00B76CC0" w:rsidRDefault="006110AC" w:rsidP="0061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</w:t>
      </w:r>
      <w:r w:rsidR="00FB6349" w:rsidRPr="00B76CC0">
        <w:rPr>
          <w:rFonts w:ascii="Times New Roman" w:hAnsi="Times New Roman" w:cs="Times New Roman"/>
          <w:sz w:val="24"/>
          <w:szCs w:val="24"/>
        </w:rPr>
        <w:t>ной в Приложении № 4</w:t>
      </w:r>
      <w:r w:rsidRPr="00B76CC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4AAC7F29" w14:textId="77777777"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14:paraId="5697233B" w14:textId="77777777"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F2F83D8" w14:textId="77777777"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14:paraId="5CE1E782" w14:textId="77777777"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14:paraId="617B51BF" w14:textId="77777777" w:rsidR="00DA3AA3" w:rsidRPr="00B76CC0" w:rsidRDefault="006110AC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4.2</w:t>
      </w:r>
      <w:r w:rsidR="00DA3AA3" w:rsidRPr="00B76CC0">
        <w:rPr>
          <w:rFonts w:ascii="Times New Roman" w:hAnsi="Times New Roman" w:cs="Times New Roman"/>
          <w:sz w:val="24"/>
          <w:szCs w:val="24"/>
        </w:rPr>
        <w:t>. Прием документов.</w:t>
      </w:r>
    </w:p>
    <w:p w14:paraId="52FBFF53" w14:textId="77777777"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14:paraId="287F056B" w14:textId="77777777"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Специалист администрации выполняет следующие действия:</w:t>
      </w:r>
    </w:p>
    <w:p w14:paraId="2BFFB3C9" w14:textId="77777777"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удостоверяет личность заявителя (при личном обращении заявителя);</w:t>
      </w:r>
    </w:p>
    <w:p w14:paraId="0BA0FEAA" w14:textId="77777777"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принимает документы, указанные в </w:t>
      </w:r>
      <w:hyperlink r:id="rId12" w:history="1">
        <w:r w:rsidRPr="00B76CC0">
          <w:rPr>
            <w:rFonts w:ascii="Times New Roman" w:hAnsi="Times New Roman" w:cs="Times New Roman"/>
            <w:sz w:val="24"/>
            <w:szCs w:val="24"/>
          </w:rPr>
          <w:t>пункт</w:t>
        </w:r>
        <w:r w:rsidR="006110AC" w:rsidRPr="00B76CC0">
          <w:rPr>
            <w:rFonts w:ascii="Times New Roman" w:hAnsi="Times New Roman" w:cs="Times New Roman"/>
            <w:sz w:val="24"/>
            <w:szCs w:val="24"/>
          </w:rPr>
          <w:t>е</w:t>
        </w:r>
        <w:r w:rsidRPr="00B76CC0">
          <w:rPr>
            <w:rFonts w:ascii="Times New Roman" w:hAnsi="Times New Roman" w:cs="Times New Roman"/>
            <w:sz w:val="24"/>
            <w:szCs w:val="24"/>
          </w:rPr>
          <w:t xml:space="preserve"> 2.</w:t>
        </w:r>
      </w:hyperlink>
      <w:r w:rsidR="00E17D80" w:rsidRPr="00B76CC0">
        <w:rPr>
          <w:rFonts w:ascii="Times New Roman" w:hAnsi="Times New Roman" w:cs="Times New Roman"/>
          <w:sz w:val="24"/>
          <w:szCs w:val="24"/>
        </w:rPr>
        <w:t>6</w:t>
      </w:r>
      <w:r w:rsidRPr="00B76CC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3A566EAA" w14:textId="77777777"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15 минут.</w:t>
      </w:r>
    </w:p>
    <w:p w14:paraId="20E03E5C" w14:textId="77777777" w:rsidR="00DA3AA3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4.3.</w:t>
      </w:r>
      <w:r w:rsidR="00DA3AA3" w:rsidRPr="00B76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AA3" w:rsidRPr="00B76CC0">
        <w:rPr>
          <w:rFonts w:ascii="Times New Roman" w:hAnsi="Times New Roman" w:cs="Times New Roman"/>
          <w:sz w:val="24"/>
          <w:szCs w:val="24"/>
        </w:rPr>
        <w:t>Рассмотрение документов.</w:t>
      </w:r>
    </w:p>
    <w:p w14:paraId="55C517A7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Специалист администрации осуществляет проверку представленных заявителем документов согласно перечню </w:t>
      </w:r>
      <w:hyperlink r:id="rId13" w:history="1">
        <w:r w:rsidRPr="00B76CC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="006B18DC" w:rsidRPr="00B76CC0">
        <w:rPr>
          <w:rFonts w:ascii="Times New Roman" w:hAnsi="Times New Roman" w:cs="Times New Roman"/>
          <w:sz w:val="24"/>
          <w:szCs w:val="24"/>
        </w:rPr>
        <w:t xml:space="preserve">6. </w:t>
      </w:r>
      <w:r w:rsidRPr="00B76CC0">
        <w:rPr>
          <w:rFonts w:ascii="Times New Roman" w:hAnsi="Times New Roman" w:cs="Times New Roman"/>
          <w:sz w:val="24"/>
          <w:szCs w:val="24"/>
        </w:rPr>
        <w:t>Административного регламента, на достоверность сведений, содержащихся в документах.</w:t>
      </w:r>
    </w:p>
    <w:p w14:paraId="05293F68" w14:textId="77777777" w:rsidR="00BD2CE6" w:rsidRPr="00B76CC0" w:rsidRDefault="006B18DC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4.4</w:t>
      </w:r>
      <w:r w:rsidR="00BD2CE6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4374AD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Направление межведомственных запросов</w:t>
      </w:r>
      <w:r w:rsidR="00BD2CE6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1A72352D" w14:textId="77777777" w:rsidR="00BD2CE6" w:rsidRPr="00B76CC0" w:rsidRDefault="00BD2CE6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заявления и предоставленных документов, специалист ответственный за предоставление муниципальной услуги в течение </w:t>
      </w:r>
      <w:r w:rsidR="001B7862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трех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делает запрос</w:t>
      </w:r>
      <w:r w:rsidRPr="00B76C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организации, оказывающие межведомственное и межуровневое взаимодействие:</w:t>
      </w:r>
    </w:p>
    <w:p w14:paraId="2A6EC243" w14:textId="77777777" w:rsidR="00BD2CE6" w:rsidRPr="00B76CC0" w:rsidRDefault="00BD2CE6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помещений).</w:t>
      </w:r>
    </w:p>
    <w:p w14:paraId="761F3FAE" w14:textId="77777777" w:rsidR="00DA3AA3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4.5. </w:t>
      </w:r>
      <w:r w:rsidR="00DA3AA3" w:rsidRPr="00B76CC0">
        <w:rPr>
          <w:rFonts w:ascii="Times New Roman" w:hAnsi="Times New Roman" w:cs="Times New Roman"/>
          <w:sz w:val="24"/>
          <w:szCs w:val="24"/>
        </w:rPr>
        <w:t>Принятие решения о выдаче или об отказе в выдаче документов (выписки из домовой книги, выписки из похозяйственной книги, справок и иных документов).</w:t>
      </w:r>
    </w:p>
    <w:p w14:paraId="27DAF105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Специалист администрации:</w:t>
      </w:r>
    </w:p>
    <w:p w14:paraId="155D1B92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осуществляет формирование необходимой информации;</w:t>
      </w:r>
    </w:p>
    <w:p w14:paraId="2FF75FD8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14:paraId="4024B6F6" w14:textId="77777777" w:rsidR="00DA3AA3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4.6. </w:t>
      </w:r>
      <w:r w:rsidR="00DA3AA3" w:rsidRPr="00B76CC0">
        <w:rPr>
          <w:rFonts w:ascii="Times New Roman" w:hAnsi="Times New Roman" w:cs="Times New Roman"/>
          <w:sz w:val="24"/>
          <w:szCs w:val="24"/>
        </w:rPr>
        <w:t>Подготовка документов (выписку из домовой книги, выписку из похозяйственной книги, справки и иные документы).</w:t>
      </w:r>
    </w:p>
    <w:p w14:paraId="5B8BDEDF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При положительном результате проверки документов специалист администрации готовит документы (выписка из домовой книги, выписка из похозяйственной книги, справки и иные документы).</w:t>
      </w:r>
    </w:p>
    <w:p w14:paraId="1FF1F33F" w14:textId="2AD386A6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документ (выписки из домовой книги, выписки из похозяйственной книги, справок и иных документов), подписанный </w:t>
      </w:r>
      <w:r w:rsidR="006D1D82">
        <w:rPr>
          <w:rFonts w:ascii="Times New Roman" w:hAnsi="Times New Roman" w:cs="Times New Roman"/>
          <w:sz w:val="24"/>
          <w:szCs w:val="24"/>
        </w:rPr>
        <w:t>главой</w:t>
      </w:r>
      <w:r w:rsidRPr="00B76CC0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200D7063" w14:textId="77777777" w:rsidR="00DA3AA3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4.7. </w:t>
      </w:r>
      <w:r w:rsidR="00DA3AA3" w:rsidRPr="00B76CC0">
        <w:rPr>
          <w:rFonts w:ascii="Times New Roman" w:hAnsi="Times New Roman" w:cs="Times New Roman"/>
          <w:sz w:val="24"/>
          <w:szCs w:val="24"/>
        </w:rPr>
        <w:t>Выдача документов (выписки из домовой книги, выписки из похозяйственной книги, справок и иных документов).</w:t>
      </w:r>
    </w:p>
    <w:p w14:paraId="3E9D37CB" w14:textId="51B08FCA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подписанный документ (выписка из домовой книги, выписка из похозяйственной книги, справки и иные документы) </w:t>
      </w:r>
      <w:r w:rsidR="006D1D82">
        <w:rPr>
          <w:rFonts w:ascii="Times New Roman" w:hAnsi="Times New Roman" w:cs="Times New Roman"/>
          <w:sz w:val="24"/>
          <w:szCs w:val="24"/>
        </w:rPr>
        <w:t>главой</w:t>
      </w:r>
      <w:r w:rsidRPr="00B76CC0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30723892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документов (выписки из домовой книги, выписки из похозяйственной книги, справок и иных документов) специалистом администрации.</w:t>
      </w:r>
    </w:p>
    <w:p w14:paraId="28F0FA01" w14:textId="000E50B5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 составляется на бланке администрации.</w:t>
      </w:r>
    </w:p>
    <w:p w14:paraId="3FB3BE59" w14:textId="77777777"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 часа.</w:t>
      </w:r>
    </w:p>
    <w:p w14:paraId="6D9A28D5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D5EAD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CC0">
        <w:rPr>
          <w:rFonts w:ascii="Times New Roman" w:hAnsi="Times New Roman" w:cs="Times New Roman"/>
          <w:b/>
          <w:sz w:val="24"/>
          <w:szCs w:val="24"/>
        </w:rPr>
        <w:t>5. Формы контроля за исполнением административного регламента</w:t>
      </w:r>
    </w:p>
    <w:p w14:paraId="57C5F0E2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6E65E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5.1.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06B07CF1" w14:textId="1110C96A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Контроль за предоставлением муниципальной услуги осуществляет </w:t>
      </w:r>
      <w:r w:rsidR="006D1D82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заместитель главы администрации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B76CC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регулирующих вопросы предоставления муниципальной услуги.</w:t>
      </w:r>
    </w:p>
    <w:p w14:paraId="3BB5E665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14:paraId="4C54770C" w14:textId="77777777"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14:paraId="5F67F6B4" w14:textId="77777777"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14:paraId="32702E15" w14:textId="77777777"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проведения проверок;</w:t>
      </w:r>
    </w:p>
    <w:p w14:paraId="14A4BB8A" w14:textId="77777777"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14:paraId="0EBB63CB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45F0213C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2837E75F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14:paraId="03B3E28F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27074086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14:paraId="5C430D79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14:paraId="1368CF06" w14:textId="77777777"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6DADA85" w14:textId="77777777" w:rsidR="006B18DC" w:rsidRPr="00B76CC0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14:paraId="04FDE2C8" w14:textId="77777777"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AF1CA8E" w14:textId="77777777"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48F47065" w14:textId="77777777"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Работники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дминистрации при предоставлении муниципальной услуги несут персональную ответственность:</w:t>
      </w:r>
    </w:p>
    <w:p w14:paraId="64889F1E" w14:textId="77777777"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84D263A" w14:textId="77777777"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2C06139" w14:textId="77777777" w:rsidR="006B18DC" w:rsidRPr="00B76CC0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Административного р</w:t>
      </w: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егламента, привлекаются к ответственности в порядке, установленном действующим законодательством РФ.</w:t>
      </w:r>
    </w:p>
    <w:p w14:paraId="595EC5F6" w14:textId="77777777" w:rsidR="006B18DC" w:rsidRPr="00B76CC0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14:paraId="23DD4AC1" w14:textId="77777777" w:rsidR="006B18DC" w:rsidRPr="00B76CC0" w:rsidRDefault="006B18DC" w:rsidP="006B18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7B89A686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66FC4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 </w:t>
      </w:r>
      <w:r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14:paraId="59BAB39A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6A890F75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14:paraId="2722E6A7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14:paraId="00F764C5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14:paraId="2DE193B6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41EC8529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9BD4548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D17B2F9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139CFCC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1E5C10A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62B8741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B7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EF0B4A8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34F8E89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4E1C0133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14:paraId="2366DCDE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14:paraId="3C33F43C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14:paraId="302D757E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B01387D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E10BD2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C8F4D28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</w:t>
      </w:r>
      <w:r w:rsidR="00FB6349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лугу, должностного лица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08FD784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14:paraId="194BB095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7C1FE80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14:paraId="384D3B15" w14:textId="77777777"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bookmarkStart w:id="11" w:name="Par1"/>
      <w:bookmarkEnd w:id="11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05E07285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E95FC49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14:paraId="2AFC3731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DE0EE5" w14:textId="77777777"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9EE3497" w14:textId="77777777" w:rsidR="00DA3AA3" w:rsidRPr="009E3588" w:rsidRDefault="006B18DC" w:rsidP="006B18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264770B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1337DA4F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75ED9896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703B132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14:paraId="23B1AB00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9DEB0" w14:textId="69A00A54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3CA4" w:rsidRP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>187015, Россия, Ленинградская область, Тосненский район, г.п. Красный Бор, улица Культуры дом 62а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E0EEEA" w14:textId="1505AC4E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  <w:r w:rsidR="00803CA4" w:rsidRP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>8-81361-62260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3A4CEA" w14:textId="12B8E446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3CA4" w:rsidRP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>8-81361-62260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A598E9" w14:textId="2D3BA841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r w:rsidR="00803CA4" w:rsidRP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>adm-krasnyjbor@yandex.ru.</w:t>
      </w:r>
    </w:p>
    <w:p w14:paraId="7D8A51E6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4E6B5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FB6349" w:rsidRPr="00FB6349" w14:paraId="56670439" w14:textId="77777777" w:rsidTr="00FB634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74DD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FB6349" w:rsidRPr="00FB6349" w14:paraId="2671D78B" w14:textId="77777777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D28D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4EE0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14:paraId="0EC9BFFE" w14:textId="77777777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6C62F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E65B2" w14:textId="77777777" w:rsidR="00FB6349" w:rsidRDefault="00FB6349" w:rsidP="00803CA4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09.00 до </w:t>
            </w:r>
            <w:r w:rsidR="0080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и с 14.00 до 17.42</w:t>
            </w: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 с </w:t>
            </w:r>
            <w:r w:rsidR="0080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80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11.15, с 16.00 до 16.15</w:t>
            </w:r>
          </w:p>
          <w:p w14:paraId="19CDFF59" w14:textId="6FB75078" w:rsidR="00803CA4" w:rsidRPr="00FB6349" w:rsidRDefault="00803CA4" w:rsidP="00803CA4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349" w:rsidRPr="00FB6349" w14:paraId="01344696" w14:textId="77777777" w:rsidTr="00FB6349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1C3" w14:textId="77777777" w:rsid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14:paraId="4921BC37" w14:textId="77777777" w:rsidR="00803CA4" w:rsidRPr="00FB6349" w:rsidRDefault="00803CA4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9CF26A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87A1" w14:textId="1FBDA2F8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</w:t>
            </w:r>
            <w:r w:rsidR="0080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до 13</w:t>
            </w: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80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14.00 до 16.42, перерыв с 11.00 до 11.15, с 15.00 до 15.15</w:t>
            </w:r>
          </w:p>
          <w:p w14:paraId="61BBEB07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14:paraId="4D849034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BC798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2A2504F0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93B222F" w14:textId="1D3FB4EE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 месте нахождения и графике работы </w:t>
      </w:r>
      <w:r w:rsid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B4B5B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9337" w14:textId="451787DC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</w:t>
      </w:r>
      <w:r w:rsidR="00395E8C" w:rsidRP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187015, Россия, Ленинградская область, Тосненский район, г.п. Красный Бор, улица Культуры дом 62а;</w:t>
      </w:r>
    </w:p>
    <w:p w14:paraId="6D6A5E73" w14:textId="31E44A45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</w:t>
      </w:r>
      <w:r w:rsid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E8C" w:rsidRP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8-81361-62260;</w:t>
      </w:r>
    </w:p>
    <w:p w14:paraId="24B647D5" w14:textId="491A2FEB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395E8C" w:rsidRPr="00803CA4">
        <w:rPr>
          <w:rFonts w:ascii="Times New Roman" w:eastAsia="Times New Roman" w:hAnsi="Times New Roman" w:cs="Times New Roman"/>
          <w:sz w:val="28"/>
          <w:szCs w:val="28"/>
          <w:lang w:eastAsia="ru-RU"/>
        </w:rPr>
        <w:t>8-81361-62260</w:t>
      </w:r>
      <w:r w:rsidR="00395E8C"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DBDEA" w14:textId="388989F9" w:rsidR="00395E8C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="00395E8C" w:rsidRPr="00A21B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adm-krasnyjbor@yandex.ru</w:t>
        </w:r>
      </w:hyperlink>
      <w:r w:rsidR="00395E8C" w:rsidRP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ADBAAA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0E0F" w14:textId="37EE19E9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FB6349" w:rsidRPr="00FB6349" w14:paraId="170A03D6" w14:textId="77777777" w:rsidTr="00FB634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2A7E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Отдела</w:t>
            </w:r>
          </w:p>
        </w:tc>
      </w:tr>
      <w:tr w:rsidR="00FB6349" w:rsidRPr="00FB6349" w14:paraId="0DA6D880" w14:textId="77777777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6F8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EB11" w14:textId="77777777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14:paraId="5027A966" w14:textId="77777777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C5A80" w14:textId="5615AB2C" w:rsidR="00FB6349" w:rsidRPr="00FB6349" w:rsidRDefault="00395E8C" w:rsidP="00395E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Вторник, 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8BC96" w14:textId="02191FBD" w:rsidR="00FB6349" w:rsidRPr="00FB6349" w:rsidRDefault="00395E8C" w:rsidP="00395E8C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09.00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и с 14.00 до 17.00</w:t>
            </w: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11.15, с 16.00 до 16.15</w:t>
            </w:r>
          </w:p>
        </w:tc>
      </w:tr>
      <w:tr w:rsidR="00FB6349" w:rsidRPr="00FB6349" w14:paraId="72E84F3E" w14:textId="77777777" w:rsidTr="00395E8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D61" w14:textId="6200DAD2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2D1" w14:textId="18E345FE"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34FD20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9B59" w14:textId="77777777"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D787F3" w14:textId="77777777" w:rsidR="00395E8C" w:rsidRDefault="00395E8C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75110" w14:textId="77777777" w:rsidR="00395E8C" w:rsidRDefault="00395E8C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3DC036" w14:textId="77777777" w:rsidR="00395E8C" w:rsidRDefault="00395E8C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99126B" w14:textId="77777777" w:rsidR="007C3B03" w:rsidRDefault="007C3B03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645064" w14:textId="77777777" w:rsidR="007C3B03" w:rsidRDefault="007C3B03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039295" w14:textId="77777777" w:rsidR="00395E8C" w:rsidRDefault="00395E8C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57A6A8" w14:textId="77777777" w:rsidR="00B76CC0" w:rsidRDefault="00B76CC0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168A8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55389E8A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0F124AC2" w14:textId="77777777" w:rsidR="00FB6349" w:rsidRDefault="00FB6349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BCAAACD" w14:textId="77777777" w:rsidR="00B76CC0" w:rsidRDefault="00B76CC0" w:rsidP="00B76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14:paraId="39074866" w14:textId="77777777" w:rsidR="00B76CC0" w:rsidRDefault="00B76CC0" w:rsidP="00B76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14:paraId="6771474C" w14:textId="77777777" w:rsidR="00B76CC0" w:rsidRDefault="00B76CC0" w:rsidP="00B76CC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FC90B11" w14:textId="77777777" w:rsidR="00B76CC0" w:rsidRDefault="00B76CC0" w:rsidP="00B76CC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14:paraId="5EBA90EC" w14:textId="77777777" w:rsidR="00B76CC0" w:rsidRDefault="00B76CC0" w:rsidP="00B76CC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5" w:history="1">
        <w:r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www</w:t>
        </w:r>
        <w:r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</w:rPr>
          <w:t>.</w:t>
        </w:r>
        <w:r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mfc</w:t>
        </w:r>
        <w:r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</w:rPr>
          <w:t>47.</w:t>
        </w:r>
        <w:r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ru</w:t>
        </w:r>
      </w:hyperlink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2269"/>
        <w:gridCol w:w="3681"/>
        <w:gridCol w:w="2124"/>
        <w:gridCol w:w="1418"/>
      </w:tblGrid>
      <w:tr w:rsidR="00B76CC0" w14:paraId="70995E63" w14:textId="77777777" w:rsidTr="007968CE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906A" w14:textId="77777777" w:rsidR="00B76CC0" w:rsidRDefault="00B76CC0" w:rsidP="007968C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31EF14D1" w14:textId="77777777" w:rsidR="00B76CC0" w:rsidRDefault="00B76CC0" w:rsidP="007968CE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E556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EB16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684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430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14:paraId="175D47D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6CC0" w14:paraId="5ABF0FA0" w14:textId="77777777" w:rsidTr="007968CE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6FC0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B76CC0" w14:paraId="5A29AC5D" w14:textId="77777777" w:rsidTr="007968CE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55B9" w14:textId="77777777" w:rsidR="00B76CC0" w:rsidRDefault="00B76CC0" w:rsidP="007968C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089EC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81C59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2E5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A4C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F1C425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189A1521" w14:textId="77777777" w:rsidTr="007968CE">
        <w:trPr>
          <w:trHeight w:hRule="exact" w:val="98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64CC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A6FF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46A04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3EC1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FD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7F8A33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4C13D9D1" w14:textId="77777777" w:rsidTr="007968CE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9439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B76CC0" w14:paraId="2A9A7BA7" w14:textId="77777777" w:rsidTr="007968CE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80377" w14:textId="77777777" w:rsidR="00B76CC0" w:rsidRDefault="00B76CC0" w:rsidP="007968CE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9AC3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14:paraId="1DE0BED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A6BA" w14:textId="77777777" w:rsidR="00B76CC0" w:rsidRDefault="00B76CC0" w:rsidP="007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14:paraId="3DDA13F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E031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00960F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2D90ACB" w14:textId="77777777" w:rsidR="00B76CC0" w:rsidRDefault="00B76CC0" w:rsidP="00796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D04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1663F6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5A481666" w14:textId="77777777" w:rsidTr="007968CE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827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B76CC0" w14:paraId="41CE845C" w14:textId="77777777" w:rsidTr="007968CE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03AF9" w14:textId="77777777" w:rsidR="00B76CC0" w:rsidRDefault="00B76CC0" w:rsidP="007968CE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315D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63A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CCEA3" w14:textId="77777777" w:rsidR="00B76CC0" w:rsidRDefault="00B76CC0" w:rsidP="00796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111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89B887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07560E18" w14:textId="77777777" w:rsidTr="007968CE">
        <w:trPr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9C6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791AD75A" w14:textId="77777777" w:rsidTr="007968CE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751F0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25E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14:paraId="611DCDD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3A9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14:paraId="7927087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14:paraId="697BDE9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5DA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B71F51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DD355A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14:paraId="3F88F421" w14:textId="77777777" w:rsidR="00B76CC0" w:rsidRDefault="00B76CC0" w:rsidP="007968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6C6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EECAFA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00515E8" w14:textId="77777777" w:rsidTr="007968CE">
        <w:trPr>
          <w:trHeight w:hRule="exact" w:val="12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A16B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133F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14:paraId="18E2E65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80A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14:paraId="4F1553B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A5CC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A06972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9E0E6D1" w14:textId="77777777" w:rsidR="00B76CC0" w:rsidRDefault="00B76CC0" w:rsidP="007968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4A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F9B332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5608F4AE" w14:textId="77777777" w:rsidTr="007968CE">
        <w:trPr>
          <w:trHeight w:hRule="exact" w:val="91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69D5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D04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14:paraId="6A61A4C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ACAC" w14:textId="77777777" w:rsidR="00B76CC0" w:rsidRDefault="00B76CC0" w:rsidP="007968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14:paraId="31BF288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2F8B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7D3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309B24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61EDF49" w14:textId="77777777" w:rsidTr="007968CE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9B8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42022F07" w14:textId="77777777" w:rsidTr="007968CE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8F1C7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155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060E9CD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3CAD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14:paraId="1BA9285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14:paraId="437D7F3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6A3F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84C468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13A1A5B" w14:textId="77777777" w:rsidR="00B76CC0" w:rsidRDefault="00B76CC0" w:rsidP="007968C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E2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65124E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4436DFA4" w14:textId="77777777" w:rsidTr="007968CE">
        <w:trPr>
          <w:trHeight w:hRule="exact" w:val="73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E958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D1F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14:paraId="30D9303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9F3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14:paraId="19B72C9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748A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AEAB1F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8BA2A45" w14:textId="77777777" w:rsidR="00B76CC0" w:rsidRDefault="00B76CC0" w:rsidP="007968C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53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5421BF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0C838114" w14:textId="77777777" w:rsidTr="007968CE">
        <w:trPr>
          <w:trHeight w:hRule="exact" w:val="73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706C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8A8A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«Светогорский»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ECFE4" w14:textId="77777777" w:rsidR="00B76CC0" w:rsidRDefault="00B76CC0" w:rsidP="007968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A05C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85C02E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CE91D09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9B1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648A8E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1D66E0E6" w14:textId="77777777" w:rsidTr="007968CE">
        <w:trPr>
          <w:trHeight w:hRule="exact" w:val="1002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9EBB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523D4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C6930" w14:textId="77777777" w:rsidR="00B76CC0" w:rsidRDefault="00B76CC0" w:rsidP="007968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C22F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7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21E3F1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24904564" w14:textId="77777777" w:rsidTr="007968CE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E89F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76CC0" w14:paraId="1D46EAFB" w14:textId="77777777" w:rsidTr="007968CE">
        <w:trPr>
          <w:trHeight w:hRule="exact"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2D3AF" w14:textId="77777777" w:rsidR="00B76CC0" w:rsidRDefault="00B76CC0" w:rsidP="007968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FCFEB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4111" w14:textId="77777777" w:rsidR="00B76CC0" w:rsidRDefault="00B76CC0" w:rsidP="007968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4E2B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EFA99D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EED982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634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CD7C90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9F03B95" w14:textId="77777777" w:rsidTr="007968CE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AD4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640F8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74EA6" w14:textId="77777777" w:rsidR="00B76CC0" w:rsidRDefault="00B76CC0" w:rsidP="007968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1070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7CE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9A2144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13924B10" w14:textId="77777777" w:rsidTr="007968CE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BCE4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30BF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F8E2" w14:textId="77777777" w:rsidR="00B76CC0" w:rsidRDefault="00B76CC0" w:rsidP="007968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FECB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F0A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97473F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1A5B7DE4" w14:textId="77777777" w:rsidTr="007968CE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6759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A690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DA513" w14:textId="77777777" w:rsidR="00B76CC0" w:rsidRDefault="00B76CC0" w:rsidP="007968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29DA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AC2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404E1E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095E87B" w14:textId="77777777" w:rsidTr="007968CE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949E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37FFDB68" w14:textId="77777777" w:rsidTr="007968CE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994A" w14:textId="77777777" w:rsidR="00B76CC0" w:rsidRDefault="00B76CC0" w:rsidP="007968C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873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14:paraId="6245594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65F2" w14:textId="77777777" w:rsidR="00B76CC0" w:rsidRDefault="00B76CC0" w:rsidP="007968C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14:paraId="4776A44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8BD1D" w14:textId="77777777" w:rsidR="00B76CC0" w:rsidRDefault="00B76CC0" w:rsidP="00796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14:paraId="71CBD76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14:paraId="34136A6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BF1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3E1C99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6F3163AC" w14:textId="77777777" w:rsidTr="007968CE">
        <w:trPr>
          <w:trHeight w:val="3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1031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B76CC0" w14:paraId="7206FBF0" w14:textId="77777777" w:rsidTr="007968CE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9AC4D" w14:textId="77777777" w:rsidR="00B76CC0" w:rsidRDefault="00B76CC0" w:rsidP="007968C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F8B0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8554C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187110, Россия, Ленинградская область, Киришский район, г. Кириши, пр. Героев,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2AE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3E31DF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B02060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AD8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CE616D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30434B27" w14:textId="77777777" w:rsidTr="007968CE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0B1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0F86D0B9" w14:textId="77777777" w:rsidTr="007968CE">
        <w:trPr>
          <w:trHeight w:hRule="exact" w:val="7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D510" w14:textId="77777777" w:rsidR="00B76CC0" w:rsidRDefault="00B76CC0" w:rsidP="007968CE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14:paraId="3B487BA3" w14:textId="77777777" w:rsidR="00B76CC0" w:rsidRDefault="00B76CC0" w:rsidP="007968C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F83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14:paraId="542EA50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2B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0FC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8C037D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12A9C4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342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E13253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1644038" w14:textId="77777777" w:rsidTr="007968CE">
        <w:trPr>
          <w:trHeight w:hRule="exact" w:val="99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0FB7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665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F358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4768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B27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231891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5D984714" w14:textId="77777777" w:rsidTr="007968CE">
        <w:trPr>
          <w:trHeight w:hRule="exact" w:val="101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5AD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15E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8FB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28B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AD3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203246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2C23100F" w14:textId="77777777" w:rsidTr="007968CE">
        <w:trPr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BA4E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7CCCA3F2" w14:textId="77777777" w:rsidTr="007968CE">
        <w:trPr>
          <w:trHeight w:hRule="exact"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BE1DF" w14:textId="77777777" w:rsidR="00B76CC0" w:rsidRDefault="00B76CC0" w:rsidP="007968CE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FA5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568566C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95F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14:paraId="75174094" w14:textId="77777777" w:rsidR="00B76CC0" w:rsidRDefault="00B76CC0" w:rsidP="007968C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566C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814A14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A7B26F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77E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B0D6AF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B932E50" w14:textId="77777777" w:rsidTr="007968CE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52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76CC0" w14:paraId="50E96235" w14:textId="77777777" w:rsidTr="007968CE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4AAA6" w14:textId="77777777" w:rsidR="00B76CC0" w:rsidRDefault="00B76CC0" w:rsidP="007968C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3784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1F58EFD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D49C" w14:textId="77777777" w:rsidR="00B76CC0" w:rsidRDefault="00B76CC0" w:rsidP="007968C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A45C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C83CCB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14:paraId="2751782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FD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989A77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9E240B1" w14:textId="77777777" w:rsidTr="007968CE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9620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B76CC0" w14:paraId="38EF08BC" w14:textId="77777777" w:rsidTr="007968CE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8AF33" w14:textId="77777777" w:rsidR="00B76CC0" w:rsidRDefault="00B76CC0" w:rsidP="007968CE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61CC1" w14:textId="77777777" w:rsidR="00B76CC0" w:rsidRDefault="00B76CC0" w:rsidP="007968C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013D" w14:textId="77777777" w:rsidR="00B76CC0" w:rsidRDefault="00B76CC0" w:rsidP="007968CE">
            <w:pPr>
              <w:pStyle w:val="2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E54E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9AD0B2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E917EB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22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5D574D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3219C16B" w14:textId="77777777" w:rsidTr="007968CE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DE7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76CC0" w14:paraId="2CCF74B1" w14:textId="77777777" w:rsidTr="007968CE">
        <w:trPr>
          <w:trHeight w:hRule="exact"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DEA35" w14:textId="77777777" w:rsidR="00B76CC0" w:rsidRDefault="00B76CC0" w:rsidP="007968C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EBFE9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4FA27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D7FF7" w14:textId="77777777" w:rsidR="00B76CC0" w:rsidRDefault="00B76CC0" w:rsidP="0079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D96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6FA565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31CA85E9" w14:textId="77777777" w:rsidTr="007968CE">
        <w:trPr>
          <w:trHeight w:val="2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C746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5C8D23ED" w14:textId="77777777" w:rsidTr="007968CE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041A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A25B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6009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14:paraId="3681D7F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78F5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A524683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167BD86" w14:textId="77777777" w:rsidR="00B76CC0" w:rsidRDefault="00B76CC0" w:rsidP="007968C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7E6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9A4A65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69E7B350" w14:textId="77777777" w:rsidTr="007968CE">
        <w:trPr>
          <w:trHeight w:hRule="exact" w:val="699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2546" w14:textId="77777777" w:rsidR="00B76CC0" w:rsidRDefault="00B76CC0" w:rsidP="007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B0A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14:paraId="7D48597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707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15D3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392508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F288922" w14:textId="77777777" w:rsidR="00B76CC0" w:rsidRDefault="00B76CC0" w:rsidP="007968C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D6B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A37CE0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6AB1C30C" w14:textId="77777777" w:rsidTr="007968CE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6FCEB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04AA3C7F" w14:textId="77777777" w:rsidTr="007968CE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490FB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ABD0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3B40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14:paraId="169F3B2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23B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7E4508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CF1DB2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430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52557E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4728E64B" w14:textId="77777777" w:rsidTr="007968CE">
        <w:trPr>
          <w:trHeight w:val="4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F861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B76CC0" w14:paraId="55281144" w14:textId="77777777" w:rsidTr="007968CE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7AA55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E459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15D7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14:paraId="729C9339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D37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2663DE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761722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149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0D3B73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0231BC45" w14:textId="77777777" w:rsidTr="007968CE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539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3E08B9D3" w14:textId="77777777" w:rsidTr="007968CE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4768" w14:textId="77777777" w:rsidR="00B76CC0" w:rsidRDefault="00B76CC0" w:rsidP="007968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3E4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08B2A81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14:paraId="48E7B3A7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EF1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14:paraId="72578AD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14:paraId="237612FA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D591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487DFD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BA3E00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3B1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7499C94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3FBC5580" w14:textId="77777777" w:rsidTr="007968CE">
        <w:trPr>
          <w:trHeight w:val="2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DA83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14:paraId="0243A45B" w14:textId="77777777" w:rsidTr="007968CE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D675" w14:textId="77777777" w:rsidR="00B76CC0" w:rsidRDefault="00B76CC0" w:rsidP="007968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20D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C0BD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14:paraId="07DBCF35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8CEBE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510021F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22E5AD2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F1EC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073B716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14:paraId="718385F9" w14:textId="77777777" w:rsidTr="007968CE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F6F8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76CC0" w14:paraId="3A33D4DB" w14:textId="77777777" w:rsidTr="007968CE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985E" w14:textId="77777777" w:rsidR="00B76CC0" w:rsidRDefault="00B76CC0" w:rsidP="007968CE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22D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14:paraId="7D5AD4FE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FCA7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14:paraId="344E4732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14:paraId="3A0E094E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14:paraId="4787BB65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14:paraId="3D2CE529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14:paraId="7E603D11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14:paraId="4D13B9F3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14:paraId="08D17406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14:paraId="665CCE5D" w14:textId="77777777" w:rsidR="00B76CC0" w:rsidRDefault="00B76CC0" w:rsidP="00796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AADE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14:paraId="0458BB67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14:paraId="5B1A0D19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14:paraId="11755825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14:paraId="5DC331AC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14:paraId="24557019" w14:textId="77777777" w:rsidR="00B76CC0" w:rsidRDefault="00B76CC0" w:rsidP="007968CE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14:paraId="7CBA3609" w14:textId="77777777" w:rsidR="00B76CC0" w:rsidRDefault="00B76CC0" w:rsidP="007968CE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F80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2B1CDE0" w14:textId="77777777" w:rsidR="00B76CC0" w:rsidRDefault="00B76CC0" w:rsidP="007968C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14:paraId="71799E29" w14:textId="77777777" w:rsidR="00B76CC0" w:rsidRDefault="00B76CC0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B58B78" w14:textId="77777777" w:rsidR="00B76CC0" w:rsidRDefault="00B76CC0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B46F1C" w14:textId="77777777" w:rsidR="00B76CC0" w:rsidRDefault="00B76CC0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1749F6" w14:textId="77777777" w:rsidR="004730AC" w:rsidRDefault="004730AC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57D0C19" w14:textId="77777777" w:rsidR="004730AC" w:rsidRDefault="004730AC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94621F4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917138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0B15A8B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EEB613C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6FE135C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C39A516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A7F0FB7" w14:textId="77777777" w:rsidR="00FB6349" w:rsidRDefault="00FB6349" w:rsidP="00FB6349"/>
    <w:p w14:paraId="478AA756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26F80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C527F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6B5D06">
          <w:headerReference w:type="default" r:id="rId16"/>
          <w:pgSz w:w="11906" w:h="16838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1BB5B98A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259BB016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7D111183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2D9CFB2" w14:textId="77777777"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0191F1" w14:textId="77777777"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5C489FD1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92809E3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010380F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4943752F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A1099">
        <w:rPr>
          <w:rFonts w:ascii="Times New Roman" w:hAnsi="Times New Roman" w:cs="Times New Roman"/>
          <w:sz w:val="24"/>
          <w:szCs w:val="24"/>
        </w:rPr>
        <w:t>________</w:t>
      </w:r>
    </w:p>
    <w:p w14:paraId="3BF36ED5" w14:textId="77777777"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 ___________________</w:t>
      </w: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4EFA44B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787E8C96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29E4514D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099">
        <w:rPr>
          <w:rFonts w:ascii="Times New Roman" w:hAnsi="Times New Roman" w:cs="Times New Roman"/>
          <w:sz w:val="24"/>
          <w:szCs w:val="24"/>
        </w:rPr>
        <w:t>______</w:t>
      </w:r>
    </w:p>
    <w:p w14:paraId="370FC5B9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14:paraId="7321205F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3D85E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1099">
        <w:rPr>
          <w:rFonts w:ascii="Times New Roman" w:hAnsi="Times New Roman" w:cs="Times New Roman"/>
          <w:sz w:val="24"/>
          <w:szCs w:val="24"/>
        </w:rPr>
        <w:t>аявление</w:t>
      </w:r>
    </w:p>
    <w:p w14:paraId="37F071BB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7D5C6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1099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для представления в (на) _______________________________________________________________________________.</w:t>
      </w:r>
    </w:p>
    <w:p w14:paraId="44E0C14E" w14:textId="77777777" w:rsidR="00FB634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64A5E6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Подпись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_________________/ _________________ (</w:t>
      </w:r>
      <w:r w:rsidRPr="008A1099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3D5D39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622E0023" w14:textId="77777777" w:rsidR="00D270D7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19C833E8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99">
        <w:rPr>
          <w:rFonts w:ascii="Times New Roman" w:hAnsi="Times New Roman" w:cs="Times New Roman"/>
          <w:sz w:val="24"/>
          <w:szCs w:val="24"/>
        </w:rPr>
        <w:t>_______________.</w:t>
      </w:r>
    </w:p>
    <w:p w14:paraId="307C020E" w14:textId="77777777"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A476" w14:textId="77777777"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D0062" w14:textId="77777777"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48E50" w14:textId="77777777"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45D51" w14:textId="77777777"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CC67E" w14:textId="77777777"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8FFD" w14:textId="77777777"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16BA9EF" w14:textId="77777777"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14:paraId="4A632B89" w14:textId="77777777"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76CC0" w:rsidRPr="00B76CC0" w14:paraId="15C6C3F5" w14:textId="77777777" w:rsidTr="007968C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98A0E65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71A8D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4F3D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76CC0" w:rsidRPr="00B76CC0" w14:paraId="05B6A80F" w14:textId="77777777" w:rsidTr="007968C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5585DF5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92C37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1F3E7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B76CC0" w:rsidRPr="00B76CC0" w14:paraId="62273046" w14:textId="77777777" w:rsidTr="007968C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B59F155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C3853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997F4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B76CC0" w:rsidRPr="00B76CC0" w14:paraId="306A6FB1" w14:textId="77777777" w:rsidTr="007968C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473D5F5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E3DA64" w14:textId="77777777"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E059E" w14:textId="77777777" w:rsidR="00B76CC0" w:rsidRPr="00395E8C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14:paraId="7E4BA559" w14:textId="77777777" w:rsidR="00B76CC0" w:rsidRDefault="00B76CC0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13558C" w14:textId="77777777"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C5AC67" w14:textId="77777777" w:rsidR="00FB6349" w:rsidRPr="00FB6349" w:rsidRDefault="00FB6349" w:rsidP="00FB634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FB634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973F5BC" w14:textId="77777777"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71320" w14:textId="77777777" w:rsidR="00FB6349" w:rsidRPr="008A109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586B2" w14:textId="77777777"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75D2CDC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0C8ED7BB" w14:textId="77777777"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2923A3FA" w14:textId="77777777"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66916" w14:textId="77777777"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0A64D5" w14:textId="77777777" w:rsidR="00CD12E2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Блок-схема</w:t>
      </w:r>
      <w:r w:rsidRPr="00984C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0ECB122E" w14:textId="77777777" w:rsidR="00805C7C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«Выдача документов (вып</w:t>
      </w:r>
      <w:r w:rsidR="00805C7C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иски из домовой книги, </w:t>
      </w:r>
    </w:p>
    <w:p w14:paraId="1F85172D" w14:textId="77777777" w:rsidR="00CD12E2" w:rsidRPr="00984C0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выписки </w:t>
      </w:r>
      <w:r w:rsidR="00CD12E2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похозяйственной книги, справок и иных документов)» </w:t>
      </w:r>
    </w:p>
    <w:p w14:paraId="4FD6D01F" w14:textId="77777777"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B06A1" w14:textId="77777777"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A58BA" w14:textId="77777777" w:rsidR="00984C0C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</w:t>
      </w:r>
    </w:p>
    <w:p w14:paraId="7C6ADCB7" w14:textId="77777777"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через МФЦ, ПГУ ЛО или ЕПГУ)</w:t>
      </w:r>
    </w:p>
    <w:p w14:paraId="2AA25025" w14:textId="77777777"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C78A9" wp14:editId="211DAFA8">
                <wp:simplePos x="0" y="0"/>
                <wp:positionH relativeFrom="column">
                  <wp:posOffset>3251835</wp:posOffset>
                </wp:positionH>
                <wp:positionV relativeFrom="paragraph">
                  <wp:posOffset>45085</wp:posOffset>
                </wp:positionV>
                <wp:extent cx="0" cy="323850"/>
                <wp:effectExtent l="9525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E5A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6.05pt;margin-top:3.55pt;width:0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14:paraId="2FE95211" w14:textId="77777777"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199D" w14:textId="77777777"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(в том числе при личной явке, если заявителем выбрано получение услуги в электронном виде без заверения заявления и документов ЭП</w:t>
      </w:r>
    </w:p>
    <w:p w14:paraId="432961CB" w14:textId="77777777" w:rsid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885B8" wp14:editId="155E947A">
                <wp:simplePos x="0" y="0"/>
                <wp:positionH relativeFrom="column">
                  <wp:posOffset>3251835</wp:posOffset>
                </wp:positionH>
                <wp:positionV relativeFrom="paragraph">
                  <wp:posOffset>61595</wp:posOffset>
                </wp:positionV>
                <wp:extent cx="0" cy="361950"/>
                <wp:effectExtent l="95250" t="0" r="952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30B0F" id="Прямая со стрелкой 6" o:spid="_x0000_s1026" type="#_x0000_t32" style="position:absolute;margin-left:256.05pt;margin-top:4.85pt;width:0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14:paraId="259986B5" w14:textId="77777777" w:rsidR="00337BC9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19F0E" w14:textId="77777777" w:rsidR="00CD12E2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трение документов</w:t>
      </w:r>
    </w:p>
    <w:p w14:paraId="3DCF92A2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2BB60" wp14:editId="148B2E6A">
                <wp:simplePos x="0" y="0"/>
                <wp:positionH relativeFrom="column">
                  <wp:posOffset>3251835</wp:posOffset>
                </wp:positionH>
                <wp:positionV relativeFrom="paragraph">
                  <wp:posOffset>34925</wp:posOffset>
                </wp:positionV>
                <wp:extent cx="0" cy="361950"/>
                <wp:effectExtent l="95250" t="0" r="952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D1152B" id="Прямая со стрелкой 7" o:spid="_x0000_s1026" type="#_x0000_t32" style="position:absolute;margin-left:256.05pt;margin-top:2.75pt;width:0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14:paraId="5F3933AE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08A74" w14:textId="77777777"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84C0C">
        <w:rPr>
          <w:rFonts w:ascii="Times New Roman" w:eastAsia="Calibri" w:hAnsi="Times New Roman" w:cs="Times New Roman"/>
          <w:sz w:val="28"/>
          <w:szCs w:val="28"/>
        </w:rPr>
        <w:t xml:space="preserve">апрос в организации, оказывающие </w:t>
      </w:r>
    </w:p>
    <w:p w14:paraId="4E4C61BA" w14:textId="77777777"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Calibri" w:hAnsi="Times New Roman" w:cs="Times New Roman"/>
          <w:sz w:val="28"/>
          <w:szCs w:val="28"/>
        </w:rPr>
        <w:t>межведомственное и межуровневое взаимодействие</w:t>
      </w:r>
    </w:p>
    <w:p w14:paraId="634DF163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984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0587F" wp14:editId="68CFDE9E">
                <wp:simplePos x="0" y="0"/>
                <wp:positionH relativeFrom="column">
                  <wp:posOffset>3251835</wp:posOffset>
                </wp:positionH>
                <wp:positionV relativeFrom="paragraph">
                  <wp:posOffset>26670</wp:posOffset>
                </wp:positionV>
                <wp:extent cx="0" cy="361950"/>
                <wp:effectExtent l="95250" t="0" r="952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CBE62B" id="Прямая со стрелкой 8" o:spid="_x0000_s1026" type="#_x0000_t32" style="position:absolute;margin-left:256.05pt;margin-top:2.1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" strokecolor="#4a7ebb">
                <v:stroke endarrow="open"/>
              </v:shape>
            </w:pict>
          </mc:Fallback>
        </mc:AlternateContent>
      </w:r>
    </w:p>
    <w:p w14:paraId="4032547B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14:paraId="65DFD3A4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</w:t>
      </w:r>
    </w:p>
    <w:p w14:paraId="56C71611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об отказе в выдаче документов</w:t>
      </w:r>
    </w:p>
    <w:p w14:paraId="2EA65BB3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C557A" wp14:editId="4D87E962">
                <wp:simplePos x="0" y="0"/>
                <wp:positionH relativeFrom="column">
                  <wp:posOffset>3251835</wp:posOffset>
                </wp:positionH>
                <wp:positionV relativeFrom="paragraph">
                  <wp:posOffset>52705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C9D156" id="Прямая со стрелкой 9" o:spid="_x0000_s1026" type="#_x0000_t32" style="position:absolute;margin-left:256.05pt;margin-top:4.15pt;width:0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14:paraId="3F18AD7B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41E27" w14:textId="77777777"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</w:t>
      </w:r>
    </w:p>
    <w:p w14:paraId="6EC5892B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984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13A0D" wp14:editId="19ED02AE">
                <wp:simplePos x="0" y="0"/>
                <wp:positionH relativeFrom="column">
                  <wp:posOffset>3251835</wp:posOffset>
                </wp:positionH>
                <wp:positionV relativeFrom="paragraph">
                  <wp:posOffset>39370</wp:posOffset>
                </wp:positionV>
                <wp:extent cx="0" cy="361950"/>
                <wp:effectExtent l="95250" t="0" r="952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9B9E8E" id="Прямая со стрелкой 10" o:spid="_x0000_s1026" type="#_x0000_t32" style="position:absolute;margin-left:256.05pt;margin-top:3.1pt;width:0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" strokecolor="#4a7ebb">
                <v:stroke endarrow="open"/>
              </v:shape>
            </w:pict>
          </mc:Fallback>
        </mc:AlternateContent>
      </w:r>
    </w:p>
    <w:p w14:paraId="2B2C3002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14:paraId="593A7A17" w14:textId="77777777"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Выдача документов</w:t>
      </w:r>
    </w:p>
    <w:p w14:paraId="5A2F6761" w14:textId="77777777"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79DE1DB" w14:textId="77777777"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E84CC" w14:textId="77777777"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51B7" w14:textId="77777777"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09785" w14:textId="77777777"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1B271" w14:textId="77777777"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76CD1" w14:textId="77777777"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90F9" w14:textId="77777777"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494D2" w14:textId="77777777"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1992" w14:textId="77777777"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FBB6" w14:textId="77777777"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050C2" w14:textId="77777777"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6DB92" w14:textId="77777777"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C96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BA97E8" w15:done="0"/>
  <w15:commentEx w15:paraId="3C8DA480" w15:done="0"/>
  <w15:commentEx w15:paraId="481A84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8267" w14:textId="77777777" w:rsidR="006B4A95" w:rsidRDefault="006B4A95" w:rsidP="009E3588">
      <w:pPr>
        <w:spacing w:after="0" w:line="240" w:lineRule="auto"/>
      </w:pPr>
      <w:r>
        <w:separator/>
      </w:r>
    </w:p>
  </w:endnote>
  <w:endnote w:type="continuationSeparator" w:id="0">
    <w:p w14:paraId="6835AD2A" w14:textId="77777777" w:rsidR="006B4A95" w:rsidRDefault="006B4A95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420FC" w14:textId="77777777" w:rsidR="006B4A95" w:rsidRDefault="006B4A95" w:rsidP="009E3588">
      <w:pPr>
        <w:spacing w:after="0" w:line="240" w:lineRule="auto"/>
      </w:pPr>
      <w:r>
        <w:separator/>
      </w:r>
    </w:p>
  </w:footnote>
  <w:footnote w:type="continuationSeparator" w:id="0">
    <w:p w14:paraId="28D3FC18" w14:textId="77777777" w:rsidR="006B4A95" w:rsidRDefault="006B4A95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7968CE" w:rsidRDefault="007968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F6">
          <w:rPr>
            <w:noProof/>
          </w:rPr>
          <w:t>21</w:t>
        </w:r>
        <w:r>
          <w:fldChar w:fldCharType="end"/>
        </w:r>
      </w:p>
    </w:sdtContent>
  </w:sdt>
  <w:p w14:paraId="7E2A25AC" w14:textId="77777777" w:rsidR="007968CE" w:rsidRDefault="007968C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57A9A"/>
    <w:rsid w:val="000E13CD"/>
    <w:rsid w:val="000E389E"/>
    <w:rsid w:val="000F3A47"/>
    <w:rsid w:val="000F4375"/>
    <w:rsid w:val="00102BA0"/>
    <w:rsid w:val="00110D58"/>
    <w:rsid w:val="00124EAE"/>
    <w:rsid w:val="0013119A"/>
    <w:rsid w:val="001448CB"/>
    <w:rsid w:val="001B094B"/>
    <w:rsid w:val="001B7862"/>
    <w:rsid w:val="001D150C"/>
    <w:rsid w:val="002229A5"/>
    <w:rsid w:val="002348F7"/>
    <w:rsid w:val="00236442"/>
    <w:rsid w:val="00281AD4"/>
    <w:rsid w:val="002A0952"/>
    <w:rsid w:val="002B12DE"/>
    <w:rsid w:val="002B7250"/>
    <w:rsid w:val="002D3EE5"/>
    <w:rsid w:val="002D430F"/>
    <w:rsid w:val="002E4F1A"/>
    <w:rsid w:val="00300574"/>
    <w:rsid w:val="00331075"/>
    <w:rsid w:val="00337924"/>
    <w:rsid w:val="00337BC9"/>
    <w:rsid w:val="00370231"/>
    <w:rsid w:val="00395E8C"/>
    <w:rsid w:val="003D2219"/>
    <w:rsid w:val="003E0ABF"/>
    <w:rsid w:val="003E528D"/>
    <w:rsid w:val="003F47EA"/>
    <w:rsid w:val="003F6CF4"/>
    <w:rsid w:val="00420BE2"/>
    <w:rsid w:val="00420F26"/>
    <w:rsid w:val="004374AD"/>
    <w:rsid w:val="004439CB"/>
    <w:rsid w:val="0046075F"/>
    <w:rsid w:val="004730AC"/>
    <w:rsid w:val="0048059D"/>
    <w:rsid w:val="004D0311"/>
    <w:rsid w:val="004F5A47"/>
    <w:rsid w:val="005010EE"/>
    <w:rsid w:val="005578C4"/>
    <w:rsid w:val="005D3B59"/>
    <w:rsid w:val="005D7148"/>
    <w:rsid w:val="00604DD3"/>
    <w:rsid w:val="006110AC"/>
    <w:rsid w:val="006116F9"/>
    <w:rsid w:val="0062797D"/>
    <w:rsid w:val="0065171D"/>
    <w:rsid w:val="00672084"/>
    <w:rsid w:val="00682A0E"/>
    <w:rsid w:val="006B13BE"/>
    <w:rsid w:val="006B18DC"/>
    <w:rsid w:val="006B4A95"/>
    <w:rsid w:val="006B5D06"/>
    <w:rsid w:val="006D1D82"/>
    <w:rsid w:val="006D5446"/>
    <w:rsid w:val="007066DE"/>
    <w:rsid w:val="00713D0E"/>
    <w:rsid w:val="007305DC"/>
    <w:rsid w:val="0073482A"/>
    <w:rsid w:val="00744858"/>
    <w:rsid w:val="00755466"/>
    <w:rsid w:val="007968CE"/>
    <w:rsid w:val="007B6C93"/>
    <w:rsid w:val="007C3B03"/>
    <w:rsid w:val="007F4B03"/>
    <w:rsid w:val="007F5D5E"/>
    <w:rsid w:val="00803CA4"/>
    <w:rsid w:val="00805C7C"/>
    <w:rsid w:val="00805F06"/>
    <w:rsid w:val="0083177A"/>
    <w:rsid w:val="008426A5"/>
    <w:rsid w:val="00847BA7"/>
    <w:rsid w:val="0089310E"/>
    <w:rsid w:val="008A02EB"/>
    <w:rsid w:val="008A1099"/>
    <w:rsid w:val="009249DE"/>
    <w:rsid w:val="00927CEB"/>
    <w:rsid w:val="00930FF8"/>
    <w:rsid w:val="00956B41"/>
    <w:rsid w:val="00957B60"/>
    <w:rsid w:val="00962785"/>
    <w:rsid w:val="00984C0C"/>
    <w:rsid w:val="00994F5E"/>
    <w:rsid w:val="009A7793"/>
    <w:rsid w:val="009E3588"/>
    <w:rsid w:val="009E53F6"/>
    <w:rsid w:val="00A4211D"/>
    <w:rsid w:val="00A7548A"/>
    <w:rsid w:val="00A95989"/>
    <w:rsid w:val="00AA2CE6"/>
    <w:rsid w:val="00AC29ED"/>
    <w:rsid w:val="00AD38D9"/>
    <w:rsid w:val="00AF4B58"/>
    <w:rsid w:val="00AF6055"/>
    <w:rsid w:val="00B037A1"/>
    <w:rsid w:val="00B152AC"/>
    <w:rsid w:val="00B44EAE"/>
    <w:rsid w:val="00B45540"/>
    <w:rsid w:val="00B51F47"/>
    <w:rsid w:val="00B76CC0"/>
    <w:rsid w:val="00BA0A38"/>
    <w:rsid w:val="00BB1D20"/>
    <w:rsid w:val="00BC32C7"/>
    <w:rsid w:val="00BD2CE6"/>
    <w:rsid w:val="00BF5D8B"/>
    <w:rsid w:val="00C01DF6"/>
    <w:rsid w:val="00C25B22"/>
    <w:rsid w:val="00C86E95"/>
    <w:rsid w:val="00CD12E2"/>
    <w:rsid w:val="00CE0A76"/>
    <w:rsid w:val="00D270D7"/>
    <w:rsid w:val="00D321FA"/>
    <w:rsid w:val="00D37182"/>
    <w:rsid w:val="00D6359D"/>
    <w:rsid w:val="00D77EA3"/>
    <w:rsid w:val="00DA079E"/>
    <w:rsid w:val="00DA3AA3"/>
    <w:rsid w:val="00DE4216"/>
    <w:rsid w:val="00E0162B"/>
    <w:rsid w:val="00E11BEF"/>
    <w:rsid w:val="00E17D12"/>
    <w:rsid w:val="00E17D80"/>
    <w:rsid w:val="00E42293"/>
    <w:rsid w:val="00E97ECC"/>
    <w:rsid w:val="00EB3AD9"/>
    <w:rsid w:val="00F01A8C"/>
    <w:rsid w:val="00F376E7"/>
    <w:rsid w:val="00F44A78"/>
    <w:rsid w:val="00F469E2"/>
    <w:rsid w:val="00F87DC4"/>
    <w:rsid w:val="00FB16DE"/>
    <w:rsid w:val="00FB37BA"/>
    <w:rsid w:val="00FB42F2"/>
    <w:rsid w:val="00FB6349"/>
    <w:rsid w:val="00FB63D4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C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C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555A5F29008111FB3B1E9E69F507C16666BFCB4BE13FAB2D8EC1A21378BC187F909E65BBCBD0C8964102t7b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555A5F29008111FB3B1E9E69F507C16666BFCB4BE13FAB2D8EC1A21378BC187F909E65BBCBD0C8964102t7b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92CA3E47FD09C003CC66CBA72F315E255122AE37343741145F2B24474137E85DE7466B38B0F23DC8743573e1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garantF1://7929266.5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dm-krasnyj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95AB-85B0-405B-8550-410EF6B4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9388</Words>
  <Characters>53516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Platonova</cp:lastModifiedBy>
  <cp:revision>3</cp:revision>
  <cp:lastPrinted>2017-01-12T14:37:00Z</cp:lastPrinted>
  <dcterms:created xsi:type="dcterms:W3CDTF">2017-05-22T08:36:00Z</dcterms:created>
  <dcterms:modified xsi:type="dcterms:W3CDTF">2017-05-22T08:41:00Z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