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14198F">
        <w:rPr>
          <w:rFonts w:ascii="Times New Roman" w:hAnsi="Times New Roman" w:cs="Times New Roman"/>
          <w:b/>
          <w:bCs/>
        </w:rPr>
        <w:t>24.04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14198F">
        <w:rPr>
          <w:rFonts w:ascii="Times New Roman" w:hAnsi="Times New Roman" w:cs="Times New Roman"/>
          <w:b/>
          <w:bCs/>
        </w:rPr>
        <w:t>166</w:t>
      </w:r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E04ED2" w:rsidRPr="00E04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торгов».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E04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20.12.2023 № 588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E04ED2" w:rsidRPr="00E04ED2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</w:t>
      </w:r>
      <w:r w:rsidR="00E04ED2">
        <w:rPr>
          <w:rFonts w:ascii="Times New Roman" w:hAnsi="Times New Roman" w:cs="Times New Roman"/>
          <w:color w:val="auto"/>
          <w:kern w:val="2"/>
          <w:sz w:val="22"/>
          <w:lang w:eastAsia="ar-SA"/>
        </w:rPr>
        <w:t>ьзование без проведения торгов»</w:t>
      </w:r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, утвержденный постановлением администрации </w:t>
      </w:r>
      <w:proofErr w:type="spellStart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</w:t>
      </w:r>
      <w:r w:rsid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с</w:t>
      </w:r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ненского</w:t>
      </w:r>
      <w:proofErr w:type="spellEnd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</w:t>
      </w:r>
      <w:r w:rsidR="00E04ED2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 Ленинградской области от 20.12.2023 № 588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E04ED2">
        <w:rPr>
          <w:rFonts w:ascii="Times New Roman" w:hAnsi="Times New Roman" w:cs="Times New Roman"/>
          <w:color w:val="auto"/>
          <w:sz w:val="22"/>
        </w:rPr>
        <w:t xml:space="preserve">В пункте 2.10 добавить абзац № 28) </w:t>
      </w:r>
      <w:proofErr w:type="gramStart"/>
      <w:r w:rsidR="00E04ED2" w:rsidRPr="00E04ED2">
        <w:rPr>
          <w:rFonts w:ascii="Times New Roman" w:hAnsi="Times New Roman" w:cs="Times New Roman"/>
          <w:color w:val="auto"/>
          <w:sz w:val="22"/>
        </w:rPr>
        <w:t>В</w:t>
      </w:r>
      <w:proofErr w:type="gramEnd"/>
      <w:r w:rsidR="00E04ED2" w:rsidRPr="00E04ED2">
        <w:rPr>
          <w:rFonts w:ascii="Times New Roman" w:hAnsi="Times New Roman" w:cs="Times New Roman"/>
          <w:color w:val="auto"/>
          <w:sz w:val="22"/>
        </w:rPr>
        <w:t xml:space="preserve"> границах земельного участка, указанного в заявлении о предоставлении земельного участка без проведения торгов в порядке </w:t>
      </w:r>
      <w:proofErr w:type="spellStart"/>
      <w:r w:rsidR="00E04ED2" w:rsidRPr="00E04ED2">
        <w:rPr>
          <w:rFonts w:ascii="Times New Roman" w:hAnsi="Times New Roman" w:cs="Times New Roman"/>
          <w:color w:val="auto"/>
          <w:sz w:val="22"/>
        </w:rPr>
        <w:t>пп</w:t>
      </w:r>
      <w:proofErr w:type="spellEnd"/>
      <w:r w:rsidR="00E04ED2" w:rsidRPr="00E04ED2">
        <w:rPr>
          <w:rFonts w:ascii="Times New Roman" w:hAnsi="Times New Roman" w:cs="Times New Roman"/>
          <w:color w:val="auto"/>
          <w:sz w:val="22"/>
        </w:rPr>
        <w:t>. 6 п. 2 ст. 39.3, ст. 39.20 ЗК РФ, фактически отсутствует здание, находящееся в собственности арендатора, или у расположенного в границах такого земельного участка здания отсутствуют признаки объекта недвижимости.</w:t>
      </w:r>
      <w:r w:rsidR="00E04ED2">
        <w:rPr>
          <w:rFonts w:ascii="Times New Roman" w:hAnsi="Times New Roman" w:cs="Times New Roman"/>
          <w:color w:val="auto"/>
          <w:sz w:val="22"/>
        </w:rPr>
        <w:t xml:space="preserve"> 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F3C13" w:rsidRPr="002373DD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В пункте 3.1.1 в абзац 2)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после слов </w:t>
      </w:r>
      <w:r w:rsidR="003F4D5E">
        <w:rPr>
          <w:rFonts w:ascii="Times New Roman" w:hAnsi="Times New Roman" w:cs="Times New Roman"/>
          <w:color w:val="auto"/>
          <w:sz w:val="22"/>
        </w:rPr>
        <w:t>«</w:t>
      </w:r>
      <w:r w:rsidR="003F4D5E" w:rsidRPr="003F4D5E">
        <w:rPr>
          <w:rFonts w:ascii="Times New Roman" w:hAnsi="Times New Roman" w:cs="Times New Roman"/>
          <w:color w:val="auto"/>
          <w:sz w:val="22"/>
        </w:rPr>
        <w:t>рассмотрение заявления и документов о предоставлении муниципальной услуги</w:t>
      </w:r>
      <w:r w:rsidR="003F4D5E">
        <w:rPr>
          <w:rFonts w:ascii="Times New Roman" w:hAnsi="Times New Roman" w:cs="Times New Roman"/>
          <w:color w:val="auto"/>
          <w:sz w:val="22"/>
        </w:rPr>
        <w:t>», добавить «</w:t>
      </w:r>
      <w:r w:rsidR="003F4D5E" w:rsidRPr="003F4D5E">
        <w:rPr>
          <w:rFonts w:ascii="Times New Roman" w:hAnsi="Times New Roman" w:cs="Times New Roman"/>
          <w:color w:val="auto"/>
          <w:sz w:val="22"/>
        </w:rPr>
        <w:t xml:space="preserve">а в случае поступления заявления о предоставлении земельного участка без проведения торгов в порядке </w:t>
      </w:r>
      <w:proofErr w:type="spellStart"/>
      <w:r w:rsidR="003F4D5E" w:rsidRPr="003F4D5E">
        <w:rPr>
          <w:rFonts w:ascii="Times New Roman" w:hAnsi="Times New Roman" w:cs="Times New Roman"/>
          <w:color w:val="auto"/>
          <w:sz w:val="22"/>
        </w:rPr>
        <w:t>пп</w:t>
      </w:r>
      <w:proofErr w:type="spellEnd"/>
      <w:r w:rsidR="003F4D5E" w:rsidRPr="003F4D5E">
        <w:rPr>
          <w:rFonts w:ascii="Times New Roman" w:hAnsi="Times New Roman" w:cs="Times New Roman"/>
          <w:color w:val="auto"/>
          <w:sz w:val="22"/>
        </w:rPr>
        <w:t>. 6 п. 2 ст. 39.3, ст. 39.20 ЗК РФ, проведение визуального осмотра здания, расположенного в границах такого земельного участка, и составление акта о наличии (отсутствии) у здания признаков объекта недвижимости</w:t>
      </w:r>
      <w:r w:rsidR="003F4D5E">
        <w:rPr>
          <w:rFonts w:ascii="Times New Roman" w:hAnsi="Times New Roman" w:cs="Times New Roman"/>
          <w:color w:val="auto"/>
          <w:sz w:val="22"/>
        </w:rPr>
        <w:t>».</w:t>
      </w:r>
    </w:p>
    <w:p w:rsidR="00674862" w:rsidRPr="003F4D5E" w:rsidRDefault="00D9155C" w:rsidP="003F4D5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. В </w:t>
      </w:r>
      <w:r w:rsidR="003F4D5E">
        <w:rPr>
          <w:rFonts w:ascii="Times New Roman" w:hAnsi="Times New Roman" w:cs="Times New Roman"/>
          <w:color w:val="auto"/>
          <w:sz w:val="22"/>
        </w:rPr>
        <w:t>пункте 3.1.3.2. в абзаце 1 действие, после слов «</w:t>
      </w:r>
      <w:r w:rsidR="003F4D5E" w:rsidRPr="003F4D5E">
        <w:rPr>
          <w:rFonts w:ascii="Times New Roman" w:hAnsi="Times New Roman" w:cs="Times New Roman"/>
          <w:color w:val="auto"/>
          <w:sz w:val="22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3F4D5E">
        <w:rPr>
          <w:rFonts w:ascii="Times New Roman" w:hAnsi="Times New Roman" w:cs="Times New Roman"/>
          <w:color w:val="auto"/>
          <w:sz w:val="22"/>
        </w:rPr>
        <w:t>», добавить «</w:t>
      </w:r>
      <w:r w:rsidR="003F4D5E" w:rsidRPr="003F4D5E">
        <w:rPr>
          <w:rFonts w:ascii="Times New Roman" w:hAnsi="Times New Roman" w:cs="Times New Roman"/>
          <w:color w:val="auto"/>
          <w:sz w:val="22"/>
        </w:rPr>
        <w:t xml:space="preserve">а в случае поступления заявления о предоставлении земельного участка без проведения торгов в порядке </w:t>
      </w:r>
      <w:proofErr w:type="spellStart"/>
      <w:r w:rsidR="003F4D5E" w:rsidRPr="003F4D5E">
        <w:rPr>
          <w:rFonts w:ascii="Times New Roman" w:hAnsi="Times New Roman" w:cs="Times New Roman"/>
          <w:color w:val="auto"/>
          <w:sz w:val="22"/>
        </w:rPr>
        <w:t>пп</w:t>
      </w:r>
      <w:proofErr w:type="spellEnd"/>
      <w:r w:rsidR="003F4D5E" w:rsidRPr="003F4D5E">
        <w:rPr>
          <w:rFonts w:ascii="Times New Roman" w:hAnsi="Times New Roman" w:cs="Times New Roman"/>
          <w:color w:val="auto"/>
          <w:sz w:val="22"/>
        </w:rPr>
        <w:t>. 6 п. 2 ст. 39.3, ст. 39.20 ЗК РФ, проведение визуального осмотра здания, расположенного в границах такого земельного участка, и составление акта о наличии (отсутствии) у здания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признаков объекта недвижимости»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Pr="002373DD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bookmarkStart w:id="0" w:name="_GoBack"/>
      <w:bookmarkEnd w:id="0"/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DF" w:rsidRDefault="00866BDF" w:rsidP="00177DD1">
      <w:r>
        <w:separator/>
      </w:r>
    </w:p>
  </w:endnote>
  <w:endnote w:type="continuationSeparator" w:id="0">
    <w:p w:rsidR="00866BDF" w:rsidRDefault="00866BDF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DF" w:rsidRDefault="00866BDF" w:rsidP="00177DD1">
      <w:r>
        <w:separator/>
      </w:r>
    </w:p>
  </w:footnote>
  <w:footnote w:type="continuationSeparator" w:id="0">
    <w:p w:rsidR="00866BDF" w:rsidRDefault="00866BDF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80EE4"/>
    <w:rsid w:val="00B86D21"/>
    <w:rsid w:val="00B95FDF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2721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38B6-F571-4CB3-9D6E-614C2062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2024-02-28T07:36:00Z</cp:lastPrinted>
  <dcterms:created xsi:type="dcterms:W3CDTF">2018-12-27T11:26:00Z</dcterms:created>
  <dcterms:modified xsi:type="dcterms:W3CDTF">2024-04-24T12:07:00Z</dcterms:modified>
</cp:coreProperties>
</file>