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906DA2"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84FFA">
        <w:rPr>
          <w:rFonts w:ascii="Times New Roman" w:eastAsia="Calibri" w:hAnsi="Times New Roman" w:cs="Times New Roman"/>
          <w:sz w:val="28"/>
          <w:szCs w:val="28"/>
        </w:rPr>
        <w:t xml:space="preserve">                                                         </w:t>
      </w:r>
      <w:r w:rsidR="00884FFA">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КРАСНОБОРСКОЕ  ГОРОДСКОЕ  ПОСЕЛЕНИЕ</w:t>
      </w:r>
    </w:p>
    <w:p w:rsidR="00884FFA" w:rsidRPr="00123A51" w:rsidRDefault="00884FFA" w:rsidP="00884FFA">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ТОСНЕНСКОГО  РАЙОНА  ЛЕНИНГРАДСКОЙ  ОБЛАСТИ</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p>
    <w:p w:rsidR="00884FFA" w:rsidRPr="00123A51" w:rsidRDefault="00884FFA"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АДМИНИСТРАЦИЯ</w:t>
      </w:r>
    </w:p>
    <w:p w:rsidR="00884FFA" w:rsidRPr="00123A51" w:rsidRDefault="00884FFA" w:rsidP="00884FFA">
      <w:pPr>
        <w:spacing w:after="0" w:line="240" w:lineRule="auto"/>
        <w:rPr>
          <w:rFonts w:ascii="Times New Roman" w:eastAsia="Times New Roman" w:hAnsi="Times New Roman" w:cs="Times New Roman"/>
          <w:b/>
        </w:rPr>
      </w:pPr>
    </w:p>
    <w:p w:rsidR="00884FFA" w:rsidRPr="00123A51" w:rsidRDefault="00884FFA" w:rsidP="00713321">
      <w:pPr>
        <w:spacing w:after="0" w:line="240" w:lineRule="auto"/>
        <w:jc w:val="center"/>
        <w:rPr>
          <w:rFonts w:ascii="Times New Roman" w:eastAsia="Times New Roman" w:hAnsi="Times New Roman" w:cs="Times New Roman"/>
          <w:b/>
        </w:rPr>
      </w:pPr>
      <w:r w:rsidRPr="00123A51">
        <w:rPr>
          <w:rFonts w:ascii="Times New Roman" w:eastAsia="Times New Roman" w:hAnsi="Times New Roman" w:cs="Times New Roman"/>
          <w:b/>
        </w:rPr>
        <w:t>ПОСТАНОВЛЕНИЕ</w:t>
      </w:r>
    </w:p>
    <w:p w:rsidR="00713321" w:rsidRPr="00123A51" w:rsidRDefault="00713321" w:rsidP="00713321">
      <w:pPr>
        <w:spacing w:after="0" w:line="240" w:lineRule="auto"/>
        <w:jc w:val="center"/>
        <w:rPr>
          <w:rFonts w:ascii="Times New Roman" w:eastAsia="Times New Roman" w:hAnsi="Times New Roman" w:cs="Times New Roman"/>
          <w:b/>
        </w:rPr>
      </w:pPr>
    </w:p>
    <w:p w:rsidR="00713321" w:rsidRPr="00123A51" w:rsidRDefault="00DE3FF2" w:rsidP="00884FF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0A31B2">
        <w:rPr>
          <w:rFonts w:ascii="Times New Roman" w:eastAsia="Times New Roman" w:hAnsi="Times New Roman" w:cs="Times New Roman"/>
          <w:b/>
        </w:rPr>
        <w:t>22.11.2023</w:t>
      </w:r>
      <w:r w:rsidR="001121A9" w:rsidRPr="00123A51">
        <w:rPr>
          <w:rFonts w:ascii="Times New Roman" w:eastAsia="Times New Roman" w:hAnsi="Times New Roman" w:cs="Times New Roman"/>
          <w:b/>
        </w:rPr>
        <w:t xml:space="preserve"> </w:t>
      </w:r>
      <w:r w:rsidR="00884FFA" w:rsidRPr="00123A51">
        <w:rPr>
          <w:rFonts w:ascii="Times New Roman" w:eastAsia="Times New Roman" w:hAnsi="Times New Roman" w:cs="Times New Roman"/>
          <w:b/>
        </w:rPr>
        <w:t>№</w:t>
      </w:r>
      <w:r>
        <w:rPr>
          <w:rFonts w:ascii="Times New Roman" w:eastAsia="Times New Roman" w:hAnsi="Times New Roman" w:cs="Times New Roman"/>
          <w:b/>
        </w:rPr>
        <w:t xml:space="preserve"> </w:t>
      </w:r>
      <w:r w:rsidR="000A31B2">
        <w:rPr>
          <w:rFonts w:ascii="Times New Roman" w:eastAsia="Times New Roman" w:hAnsi="Times New Roman" w:cs="Times New Roman"/>
          <w:b/>
        </w:rPr>
        <w:t>519</w:t>
      </w:r>
    </w:p>
    <w:p w:rsidR="00884FFA" w:rsidRPr="00123A51" w:rsidRDefault="006B53F0" w:rsidP="00884FFA">
      <w:pPr>
        <w:spacing w:after="0" w:line="240" w:lineRule="auto"/>
        <w:rPr>
          <w:rFonts w:ascii="Times New Roman" w:eastAsia="Times New Roman" w:hAnsi="Times New Roman" w:cs="Times New Roman"/>
          <w:b/>
        </w:rPr>
      </w:pPr>
      <w:r w:rsidRPr="00123A51">
        <w:rPr>
          <w:rFonts w:ascii="Times New Roman" w:eastAsia="Times New Roman" w:hAnsi="Times New Roman" w:cs="Times New Roman"/>
          <w:b/>
        </w:rPr>
        <w:t xml:space="preserve"> </w:t>
      </w:r>
      <w:r w:rsidR="00884FFA" w:rsidRPr="00123A51">
        <w:rPr>
          <w:rFonts w:ascii="Times New Roman" w:eastAsia="Times New Roman" w:hAnsi="Times New Roman" w:cs="Times New Roman"/>
          <w:b/>
        </w:rPr>
        <w:t xml:space="preserve"> </w:t>
      </w:r>
    </w:p>
    <w:p w:rsidR="00DE3FF2" w:rsidRDefault="00884FFA" w:rsidP="00123A51">
      <w:pPr>
        <w:spacing w:after="0" w:line="240" w:lineRule="auto"/>
        <w:ind w:right="2551"/>
        <w:jc w:val="both"/>
        <w:rPr>
          <w:rFonts w:ascii="Times New Roman" w:eastAsia="Times New Roman" w:hAnsi="Times New Roman" w:cs="Times New Roman"/>
        </w:rPr>
      </w:pPr>
      <w:r w:rsidRPr="00123A51">
        <w:rPr>
          <w:rFonts w:ascii="Times New Roman" w:eastAsia="Times New Roman" w:hAnsi="Times New Roman" w:cs="Times New Roman"/>
        </w:rPr>
        <w:t>Об утверждении административного регламента по</w:t>
      </w:r>
      <w:r w:rsidR="00FB435C" w:rsidRPr="00123A51">
        <w:rPr>
          <w:rFonts w:ascii="Times New Roman" w:eastAsia="Times New Roman" w:hAnsi="Times New Roman" w:cs="Times New Roman"/>
        </w:rPr>
        <w:t xml:space="preserve"> предоставлению администрацией </w:t>
      </w:r>
      <w:r w:rsidRPr="00123A51">
        <w:rPr>
          <w:rFonts w:ascii="Times New Roman" w:eastAsia="Times New Roman" w:hAnsi="Times New Roman" w:cs="Times New Roman"/>
        </w:rPr>
        <w:t xml:space="preserve">Красноборского городского поселения Тосненского района Ленинградской области муниципальной услуги </w:t>
      </w:r>
      <w:r w:rsidR="00DE3FF2" w:rsidRPr="00DE3FF2">
        <w:rPr>
          <w:rFonts w:ascii="Times New Roman" w:eastAsia="Times New Roman" w:hAnsi="Times New Roman" w:cs="Times New Roman"/>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DE3FF2">
        <w:rPr>
          <w:rFonts w:ascii="Times New Roman" w:eastAsia="Times New Roman" w:hAnsi="Times New Roman" w:cs="Times New Roman"/>
        </w:rPr>
        <w:t xml:space="preserve"> </w:t>
      </w:r>
    </w:p>
    <w:p w:rsidR="00884FFA" w:rsidRPr="00123A51" w:rsidRDefault="00B211A1" w:rsidP="00123A51">
      <w:pPr>
        <w:spacing w:after="0" w:line="240" w:lineRule="auto"/>
        <w:ind w:right="2551"/>
        <w:jc w:val="both"/>
        <w:rPr>
          <w:rFonts w:ascii="Times New Roman" w:eastAsia="Times New Roman" w:hAnsi="Times New Roman" w:cs="Times New Roman"/>
        </w:rPr>
      </w:pPr>
      <w:r w:rsidRPr="00123A51">
        <w:rPr>
          <w:rFonts w:ascii="Times New Roman" w:eastAsia="Times New Roman" w:hAnsi="Times New Roman" w:cs="Times New Roman"/>
          <w:bCs/>
        </w:rPr>
        <w:t xml:space="preserve">На основании </w:t>
      </w:r>
      <w:r w:rsidR="00884FFA" w:rsidRPr="00123A51">
        <w:rPr>
          <w:rFonts w:ascii="Times New Roman" w:eastAsia="Times New Roman" w:hAnsi="Times New Roman" w:cs="Times New Roman"/>
          <w:bCs/>
        </w:rPr>
        <w:t>Федерального закона от 27.07.2010 № 210-ФЗ "Об организации предоставления государ</w:t>
      </w:r>
      <w:r w:rsidR="0062112D" w:rsidRPr="00123A51">
        <w:rPr>
          <w:rFonts w:ascii="Times New Roman" w:eastAsia="Times New Roman" w:hAnsi="Times New Roman" w:cs="Times New Roman"/>
          <w:bCs/>
        </w:rPr>
        <w:t>ственных и муниципальных услуг",</w:t>
      </w:r>
      <w:r w:rsidR="00884FFA" w:rsidRPr="00123A51">
        <w:rPr>
          <w:rFonts w:ascii="Times New Roman" w:eastAsia="Times New Roman" w:hAnsi="Times New Roman" w:cs="Times New Roman"/>
          <w:bCs/>
        </w:rPr>
        <w:t xml:space="preserve"> </w:t>
      </w:r>
      <w:r w:rsidR="00884FFA" w:rsidRPr="00123A51">
        <w:rPr>
          <w:rFonts w:ascii="Times New Roman" w:eastAsia="Times New Roman" w:hAnsi="Times New Roman" w:cs="Times New Roman"/>
        </w:rPr>
        <w:t>Федерального закона от 06.10.2003 № 131-ФЗ «Об общих принципах организации местного самоупр</w:t>
      </w:r>
      <w:r w:rsidR="0062112D" w:rsidRPr="00123A51">
        <w:rPr>
          <w:rFonts w:ascii="Times New Roman" w:eastAsia="Times New Roman" w:hAnsi="Times New Roman" w:cs="Times New Roman"/>
        </w:rPr>
        <w:t>авления в Российской Федерации»,</w:t>
      </w:r>
      <w:r w:rsidR="00884FFA" w:rsidRPr="00123A51">
        <w:rPr>
          <w:rFonts w:ascii="Times New Roman" w:eastAsia="Times New Roman" w:hAnsi="Times New Roman" w:cs="Times New Roman"/>
          <w:color w:val="000000"/>
        </w:rPr>
        <w:t xml:space="preserve"> </w:t>
      </w:r>
      <w:r w:rsidR="00884FFA" w:rsidRPr="00123A51">
        <w:rPr>
          <w:rFonts w:ascii="Times New Roman" w:eastAsia="Times New Roman" w:hAnsi="Times New Roman" w:cs="Times New Roman"/>
        </w:rPr>
        <w:t>Устава Красноборского городского поселения Тосненско</w:t>
      </w:r>
      <w:r w:rsidRPr="00123A51">
        <w:rPr>
          <w:rFonts w:ascii="Times New Roman" w:eastAsia="Times New Roman" w:hAnsi="Times New Roman" w:cs="Times New Roman"/>
        </w:rPr>
        <w:t>го района Ленинградской области</w:t>
      </w:r>
    </w:p>
    <w:p w:rsidR="00713321" w:rsidRPr="00123A51" w:rsidRDefault="00713321" w:rsidP="0040779A">
      <w:pPr>
        <w:spacing w:after="0" w:line="240" w:lineRule="auto"/>
        <w:jc w:val="both"/>
        <w:rPr>
          <w:rFonts w:ascii="Times New Roman" w:eastAsia="Times New Roman" w:hAnsi="Times New Roman" w:cs="Times New Roman"/>
        </w:rPr>
      </w:pPr>
    </w:p>
    <w:p w:rsidR="00884FFA" w:rsidRPr="00123A51" w:rsidRDefault="00BF284B" w:rsidP="00BF284B">
      <w:pPr>
        <w:spacing w:after="120" w:line="240" w:lineRule="auto"/>
        <w:jc w:val="both"/>
        <w:rPr>
          <w:rFonts w:ascii="Times New Roman" w:eastAsia="Times New Roman" w:hAnsi="Times New Roman" w:cs="Times New Roman"/>
        </w:rPr>
      </w:pPr>
      <w:r w:rsidRPr="00123A51">
        <w:rPr>
          <w:rFonts w:ascii="Times New Roman" w:eastAsia="Times New Roman" w:hAnsi="Times New Roman" w:cs="Times New Roman"/>
          <w:color w:val="FF0000"/>
        </w:rPr>
        <w:t xml:space="preserve">            </w:t>
      </w:r>
      <w:r w:rsidR="00884FFA" w:rsidRPr="00123A51">
        <w:rPr>
          <w:rFonts w:ascii="Times New Roman" w:eastAsia="Times New Roman" w:hAnsi="Times New Roman" w:cs="Times New Roman"/>
        </w:rPr>
        <w:t>ПОСТАНОВЛЯЮ:</w:t>
      </w:r>
    </w:p>
    <w:p w:rsidR="00884FFA" w:rsidRPr="00123A51" w:rsidRDefault="0083081E" w:rsidP="0062112D">
      <w:pPr>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Pr="00123A51">
        <w:rPr>
          <w:rFonts w:ascii="Times New Roman" w:eastAsia="Times New Roman" w:hAnsi="Times New Roman" w:cs="Times New Roman"/>
        </w:rPr>
        <w:tab/>
        <w:t xml:space="preserve">1. </w:t>
      </w:r>
      <w:r w:rsidR="00884FFA" w:rsidRPr="00123A51">
        <w:rPr>
          <w:rFonts w:ascii="Times New Roman" w:eastAsia="Times New Roman" w:hAnsi="Times New Roman" w:cs="Times New Roman"/>
        </w:rPr>
        <w:t xml:space="preserve">Утвердить </w:t>
      </w:r>
      <w:r w:rsidR="00986B51">
        <w:rPr>
          <w:rFonts w:ascii="Times New Roman" w:eastAsia="Times New Roman" w:hAnsi="Times New Roman" w:cs="Times New Roman"/>
        </w:rPr>
        <w:t>административный регламент</w:t>
      </w:r>
      <w:r w:rsidR="00884FFA" w:rsidRPr="00123A51">
        <w:rPr>
          <w:rFonts w:ascii="Times New Roman" w:eastAsia="Times New Roman" w:hAnsi="Times New Roman" w:cs="Times New Roman"/>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DE3FF2" w:rsidRPr="00DE3FF2">
        <w:rPr>
          <w:rFonts w:ascii="Times New Roman" w:eastAsia="Times New Roman" w:hAnsi="Times New Roman" w:cs="Times New Roman"/>
        </w:rPr>
        <w:t>«Предоставление земельных участков, находящихся в муниципальной собственности (государственная собственн</w:t>
      </w:r>
      <w:r w:rsidR="00DE3FF2">
        <w:rPr>
          <w:rFonts w:ascii="Times New Roman" w:eastAsia="Times New Roman" w:hAnsi="Times New Roman" w:cs="Times New Roman"/>
        </w:rPr>
        <w:t>ость на которые не разграничена</w:t>
      </w:r>
      <w:r w:rsidR="00DE3FF2" w:rsidRPr="00DE3FF2">
        <w:rPr>
          <w:rFonts w:ascii="Times New Roman" w:eastAsia="Times New Roman" w:hAnsi="Times New Roman" w:cs="Times New Roma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00394851" w:rsidRPr="00123A51">
        <w:rPr>
          <w:rFonts w:ascii="Times New Roman" w:eastAsia="Times New Roman" w:hAnsi="Times New Roman" w:cs="Times New Roman"/>
        </w:rPr>
        <w:t xml:space="preserve">(далее - </w:t>
      </w:r>
      <w:r w:rsidR="00986B51">
        <w:rPr>
          <w:rFonts w:ascii="Times New Roman" w:eastAsia="Calibri" w:hAnsi="Times New Roman" w:cs="Times New Roman"/>
          <w:lang w:eastAsia="en-US"/>
        </w:rPr>
        <w:t>административный регламент</w:t>
      </w:r>
      <w:r w:rsidR="00394851" w:rsidRPr="00123A51">
        <w:rPr>
          <w:rFonts w:ascii="Times New Roman" w:eastAsia="Calibri" w:hAnsi="Times New Roman" w:cs="Times New Roman"/>
          <w:lang w:eastAsia="en-US"/>
        </w:rPr>
        <w:t>)</w:t>
      </w:r>
      <w:r w:rsidR="00394851" w:rsidRPr="00123A51">
        <w:rPr>
          <w:rFonts w:ascii="Times New Roman" w:eastAsia="Times New Roman" w:hAnsi="Times New Roman" w:cs="Times New Roman"/>
        </w:rPr>
        <w:t xml:space="preserve"> </w:t>
      </w:r>
      <w:r w:rsidR="00AE59C2" w:rsidRPr="00123A51">
        <w:rPr>
          <w:rFonts w:ascii="Times New Roman" w:eastAsia="Times New Roman" w:hAnsi="Times New Roman" w:cs="Times New Roman"/>
        </w:rPr>
        <w:t xml:space="preserve"> </w:t>
      </w:r>
      <w:r w:rsidR="00884FFA" w:rsidRPr="00123A51">
        <w:rPr>
          <w:rFonts w:ascii="Times New Roman" w:eastAsia="Times New Roman" w:hAnsi="Times New Roman" w:cs="Times New Roman"/>
        </w:rPr>
        <w:t xml:space="preserve">(Приложение). </w:t>
      </w:r>
    </w:p>
    <w:p w:rsidR="00986B51" w:rsidRDefault="00986B51" w:rsidP="00986B51">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6249D4">
        <w:rPr>
          <w:rFonts w:ascii="Times New Roman" w:eastAsia="Calibri" w:hAnsi="Times New Roman" w:cs="Times New Roman"/>
          <w:sz w:val="24"/>
          <w:szCs w:val="24"/>
          <w:lang w:eastAsia="en-US"/>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00601DC7">
        <w:rPr>
          <w:rFonts w:ascii="Times New Roman" w:eastAsia="Calibri" w:hAnsi="Times New Roman" w:cs="Times New Roman"/>
          <w:sz w:val="24"/>
          <w:szCs w:val="24"/>
          <w:lang w:eastAsia="en-US"/>
        </w:rPr>
        <w:t>16.08.2023 № 318</w:t>
      </w:r>
      <w:r w:rsidRPr="006249D4">
        <w:rPr>
          <w:rFonts w:ascii="Times New Roman" w:eastAsia="Calibri" w:hAnsi="Times New Roman" w:cs="Times New Roman"/>
          <w:sz w:val="24"/>
          <w:szCs w:val="24"/>
          <w:lang w:eastAsia="en-US"/>
        </w:rPr>
        <w:t xml:space="preserve"> </w:t>
      </w:r>
      <w:r w:rsidR="00601DC7">
        <w:rPr>
          <w:rFonts w:ascii="Times New Roman" w:eastAsia="Calibri" w:hAnsi="Times New Roman" w:cs="Times New Roman"/>
          <w:sz w:val="24"/>
          <w:szCs w:val="24"/>
          <w:lang w:eastAsia="en-US"/>
        </w:rPr>
        <w:t>«</w:t>
      </w:r>
      <w:r w:rsidR="00601DC7" w:rsidRPr="00601DC7">
        <w:rPr>
          <w:rFonts w:ascii="Times New Roman" w:eastAsia="Calibri" w:hAnsi="Times New Roman" w:cs="Times New Roman"/>
          <w:sz w:val="24"/>
          <w:szCs w:val="24"/>
          <w:lang w:eastAsia="en-US"/>
        </w:rPr>
        <w:t>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утвержденный постановлением администрации Красноборского городского поселения Тосненского района Ленинградской области от 18.04.2022 № 191</w:t>
      </w:r>
      <w:r w:rsidR="00601DC7">
        <w:rPr>
          <w:rFonts w:ascii="Times New Roman" w:eastAsia="Calibri" w:hAnsi="Times New Roman" w:cs="Times New Roman"/>
          <w:sz w:val="24"/>
          <w:szCs w:val="24"/>
          <w:lang w:eastAsia="en-US"/>
        </w:rPr>
        <w:t>»»</w:t>
      </w:r>
      <w:r w:rsidR="009D38A9">
        <w:rPr>
          <w:rFonts w:ascii="Times New Roman" w:eastAsia="Calibri" w:hAnsi="Times New Roman" w:cs="Times New Roman"/>
          <w:sz w:val="24"/>
          <w:szCs w:val="24"/>
          <w:lang w:eastAsia="en-US"/>
        </w:rPr>
        <w:t xml:space="preserve">, </w:t>
      </w:r>
      <w:r w:rsidR="009D38A9" w:rsidRPr="006249D4">
        <w:rPr>
          <w:rFonts w:ascii="Times New Roman" w:eastAsia="Calibri" w:hAnsi="Times New Roman" w:cs="Times New Roman"/>
          <w:sz w:val="24"/>
          <w:szCs w:val="24"/>
          <w:lang w:eastAsia="en-US"/>
        </w:rPr>
        <w:t xml:space="preserve">постановление администрации Красноборского городского поселения Тосненского района Ленинградской области от </w:t>
      </w:r>
      <w:r w:rsidR="00601DC7">
        <w:rPr>
          <w:rFonts w:ascii="Times New Roman" w:eastAsia="Calibri" w:hAnsi="Times New Roman" w:cs="Times New Roman"/>
          <w:sz w:val="24"/>
          <w:szCs w:val="24"/>
          <w:lang w:eastAsia="en-US"/>
        </w:rPr>
        <w:t>18.04.2022 № 191</w:t>
      </w:r>
      <w:r w:rsidR="009D38A9">
        <w:rPr>
          <w:rFonts w:ascii="Times New Roman" w:eastAsia="Calibri" w:hAnsi="Times New Roman" w:cs="Times New Roman"/>
          <w:sz w:val="24"/>
          <w:szCs w:val="24"/>
          <w:lang w:eastAsia="en-US"/>
        </w:rPr>
        <w:t xml:space="preserve"> «</w:t>
      </w:r>
      <w:r w:rsidR="00601DC7" w:rsidRPr="00601DC7">
        <w:rPr>
          <w:rFonts w:ascii="Times New Roman" w:eastAsia="Calibri" w:hAnsi="Times New Roman" w:cs="Times New Roman"/>
          <w:sz w:val="24"/>
          <w:szCs w:val="24"/>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9D38A9">
        <w:rPr>
          <w:rFonts w:ascii="Times New Roman" w:eastAsia="Calibri" w:hAnsi="Times New Roman" w:cs="Times New Roman"/>
          <w:sz w:val="24"/>
          <w:szCs w:val="24"/>
          <w:lang w:eastAsia="en-US"/>
        </w:rPr>
        <w:t xml:space="preserve">» </w:t>
      </w:r>
      <w:r w:rsidRPr="006249D4">
        <w:rPr>
          <w:rFonts w:ascii="Times New Roman" w:eastAsia="Calibri" w:hAnsi="Times New Roman" w:cs="Times New Roman"/>
          <w:sz w:val="24"/>
          <w:szCs w:val="24"/>
          <w:lang w:eastAsia="en-US"/>
        </w:rPr>
        <w:t>считать утратившим</w:t>
      </w:r>
      <w:r w:rsidR="009D38A9">
        <w:rPr>
          <w:rFonts w:ascii="Times New Roman" w:eastAsia="Calibri" w:hAnsi="Times New Roman" w:cs="Times New Roman"/>
          <w:sz w:val="24"/>
          <w:szCs w:val="24"/>
          <w:lang w:eastAsia="en-US"/>
        </w:rPr>
        <w:t>и</w:t>
      </w:r>
      <w:r w:rsidRPr="006249D4">
        <w:rPr>
          <w:rFonts w:ascii="Times New Roman" w:eastAsia="Calibri" w:hAnsi="Times New Roman" w:cs="Times New Roman"/>
          <w:sz w:val="24"/>
          <w:szCs w:val="24"/>
          <w:lang w:eastAsia="en-US"/>
        </w:rPr>
        <w:t xml:space="preserve"> силу.</w:t>
      </w:r>
    </w:p>
    <w:p w:rsidR="00406EBF" w:rsidRPr="006249D4" w:rsidRDefault="00607CBF" w:rsidP="00986B51">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w:t>
      </w:r>
      <w:r w:rsidRPr="00607CBF">
        <w:rPr>
          <w:rFonts w:ascii="Times New Roman" w:eastAsia="Calibri" w:hAnsi="Times New Roman" w:cs="Times New Roman"/>
          <w:sz w:val="24"/>
          <w:szCs w:val="24"/>
          <w:lang w:eastAsia="en-US"/>
        </w:rPr>
        <w:t>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DE0173" w:rsidRPr="00123A51" w:rsidRDefault="00607CBF" w:rsidP="0040779A">
      <w:pPr>
        <w:tabs>
          <w:tab w:val="left" w:pos="709"/>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E0173" w:rsidRPr="00123A51">
        <w:rPr>
          <w:rFonts w:ascii="Times New Roman" w:eastAsia="Times New Roman" w:hAnsi="Times New Roman" w:cs="Times New Roman"/>
        </w:rPr>
        <w:t xml:space="preserve">   </w:t>
      </w:r>
      <w:r>
        <w:rPr>
          <w:rFonts w:ascii="Times New Roman" w:eastAsia="Times New Roman" w:hAnsi="Times New Roman" w:cs="Times New Roman"/>
        </w:rPr>
        <w:t>4</w:t>
      </w:r>
      <w:r w:rsidR="00986B51">
        <w:rPr>
          <w:rFonts w:ascii="Times New Roman" w:eastAsia="Times New Roman" w:hAnsi="Times New Roman" w:cs="Times New Roman"/>
        </w:rPr>
        <w:t>.</w:t>
      </w:r>
      <w:r w:rsidR="00123A51" w:rsidRPr="00123A51">
        <w:rPr>
          <w:rFonts w:ascii="Times New Roman" w:eastAsia="Times New Roman" w:hAnsi="Times New Roman" w:cs="Times New Roman"/>
        </w:rPr>
        <w:t xml:space="preserve">  Настоящее постановление вступает в силу с момента официального опубликования (обнародования).</w:t>
      </w:r>
    </w:p>
    <w:p w:rsidR="002B58CB" w:rsidRPr="00123A51" w:rsidRDefault="00CD1239" w:rsidP="0040779A">
      <w:pPr>
        <w:tabs>
          <w:tab w:val="left" w:pos="1134"/>
        </w:tabs>
        <w:spacing w:after="0" w:line="240" w:lineRule="auto"/>
        <w:jc w:val="both"/>
        <w:rPr>
          <w:rFonts w:ascii="Times New Roman" w:eastAsia="Calibri" w:hAnsi="Times New Roman" w:cs="Times New Roman"/>
          <w:lang w:eastAsia="en-US"/>
        </w:rPr>
      </w:pPr>
      <w:r w:rsidRPr="00123A51">
        <w:rPr>
          <w:rFonts w:ascii="Times New Roman" w:eastAsia="Calibri" w:hAnsi="Times New Roman" w:cs="Times New Roman"/>
          <w:lang w:eastAsia="en-US"/>
        </w:rPr>
        <w:t xml:space="preserve">   </w:t>
      </w:r>
      <w:r w:rsidR="00607CBF">
        <w:rPr>
          <w:rFonts w:ascii="Times New Roman" w:eastAsia="Calibri" w:hAnsi="Times New Roman" w:cs="Times New Roman"/>
          <w:lang w:eastAsia="en-US"/>
        </w:rPr>
        <w:t xml:space="preserve">        5</w:t>
      </w:r>
      <w:r w:rsidR="00986B51">
        <w:rPr>
          <w:rFonts w:ascii="Times New Roman" w:eastAsia="Calibri" w:hAnsi="Times New Roman" w:cs="Times New Roman"/>
          <w:lang w:eastAsia="en-US"/>
        </w:rPr>
        <w:t>.</w:t>
      </w:r>
      <w:r w:rsidR="003D0169" w:rsidRPr="00123A51">
        <w:rPr>
          <w:rFonts w:ascii="Times New Roman" w:eastAsia="Calibri" w:hAnsi="Times New Roman" w:cs="Times New Roman"/>
          <w:lang w:eastAsia="en-US"/>
        </w:rPr>
        <w:t xml:space="preserve">  Контроль за исполнением</w:t>
      </w:r>
      <w:r w:rsidRPr="00123A51">
        <w:rPr>
          <w:rFonts w:ascii="Times New Roman" w:eastAsia="Calibri" w:hAnsi="Times New Roman" w:cs="Times New Roman"/>
          <w:lang w:eastAsia="en-US"/>
        </w:rPr>
        <w:t xml:space="preserve"> настоящего постановления оставляю за собой.</w:t>
      </w:r>
      <w:r w:rsidR="0040779A" w:rsidRPr="00123A51">
        <w:rPr>
          <w:rFonts w:ascii="Times New Roman" w:eastAsia="Calibri" w:hAnsi="Times New Roman" w:cs="Times New Roman"/>
          <w:lang w:eastAsia="en-US"/>
        </w:rPr>
        <w:t xml:space="preserve">    </w:t>
      </w:r>
    </w:p>
    <w:p w:rsidR="002B58CB" w:rsidRPr="00123A51" w:rsidRDefault="002B58CB" w:rsidP="0040779A">
      <w:pPr>
        <w:tabs>
          <w:tab w:val="left" w:pos="1134"/>
        </w:tabs>
        <w:spacing w:after="0" w:line="240" w:lineRule="auto"/>
        <w:jc w:val="both"/>
        <w:rPr>
          <w:rFonts w:ascii="Times New Roman" w:eastAsia="Calibri" w:hAnsi="Times New Roman" w:cs="Times New Roman"/>
          <w:lang w:eastAsia="en-US"/>
        </w:rPr>
      </w:pPr>
    </w:p>
    <w:p w:rsidR="0040779A" w:rsidRPr="00123A51" w:rsidRDefault="0040779A" w:rsidP="0040779A">
      <w:pPr>
        <w:tabs>
          <w:tab w:val="left" w:pos="1134"/>
        </w:tabs>
        <w:spacing w:after="0" w:line="240" w:lineRule="auto"/>
        <w:jc w:val="both"/>
        <w:rPr>
          <w:rFonts w:ascii="Times New Roman" w:eastAsia="Times New Roman" w:hAnsi="Times New Roman" w:cs="Times New Roman"/>
        </w:rPr>
      </w:pPr>
      <w:r w:rsidRPr="00123A51">
        <w:rPr>
          <w:rFonts w:ascii="Times New Roman" w:eastAsia="Calibri" w:hAnsi="Times New Roman" w:cs="Times New Roman"/>
          <w:lang w:eastAsia="en-US"/>
        </w:rPr>
        <w:t xml:space="preserve">            </w:t>
      </w:r>
      <w:r w:rsidR="006B53F0" w:rsidRPr="00123A51">
        <w:rPr>
          <w:rFonts w:ascii="Times New Roman" w:eastAsia="Times New Roman" w:hAnsi="Times New Roman" w:cs="Times New Roman"/>
        </w:rPr>
        <w:t xml:space="preserve"> </w:t>
      </w:r>
    </w:p>
    <w:p w:rsidR="00EB327A" w:rsidRPr="00123A51" w:rsidRDefault="002B58CB" w:rsidP="00BF284B">
      <w:pPr>
        <w:tabs>
          <w:tab w:val="left" w:pos="1134"/>
        </w:tabs>
        <w:spacing w:after="0" w:line="240" w:lineRule="auto"/>
        <w:jc w:val="both"/>
        <w:rPr>
          <w:rFonts w:ascii="Times New Roman" w:eastAsia="Times New Roman" w:hAnsi="Times New Roman" w:cs="Times New Roman"/>
        </w:rPr>
      </w:pPr>
      <w:r w:rsidRPr="00123A51">
        <w:rPr>
          <w:rFonts w:ascii="Times New Roman" w:eastAsia="Times New Roman" w:hAnsi="Times New Roman" w:cs="Times New Roman"/>
        </w:rPr>
        <w:t xml:space="preserve"> </w:t>
      </w:r>
      <w:r w:rsidR="00CD1239" w:rsidRPr="00123A51">
        <w:rPr>
          <w:rFonts w:ascii="Times New Roman" w:eastAsia="Times New Roman" w:hAnsi="Times New Roman" w:cs="Times New Roman"/>
        </w:rPr>
        <w:t xml:space="preserve">Глава  администрации                                                 </w:t>
      </w:r>
      <w:r w:rsidRPr="00123A51">
        <w:rPr>
          <w:rFonts w:ascii="Times New Roman" w:eastAsia="Times New Roman" w:hAnsi="Times New Roman" w:cs="Times New Roman"/>
        </w:rPr>
        <w:t xml:space="preserve">                           Н.И. Аксенов</w:t>
      </w:r>
    </w:p>
    <w:p w:rsidR="00713321" w:rsidRDefault="00713321" w:rsidP="009D38A9">
      <w:pPr>
        <w:spacing w:after="0" w:line="240" w:lineRule="auto"/>
        <w:rPr>
          <w:rFonts w:ascii="Times New Roman" w:eastAsia="Times New Roman" w:hAnsi="Times New Roman" w:cs="Times New Roman"/>
        </w:rPr>
      </w:pPr>
    </w:p>
    <w:p w:rsidR="009D38A9" w:rsidRDefault="009D38A9" w:rsidP="009D38A9">
      <w:pPr>
        <w:spacing w:after="0" w:line="240" w:lineRule="auto"/>
        <w:rPr>
          <w:rFonts w:ascii="Times New Roman" w:eastAsia="Times New Roman" w:hAnsi="Times New Roman" w:cs="Times New Roman"/>
          <w:sz w:val="28"/>
          <w:szCs w:val="28"/>
        </w:rPr>
      </w:pPr>
    </w:p>
    <w:p w:rsidR="00713321" w:rsidRPr="00D977F3" w:rsidRDefault="00713321" w:rsidP="00D96638">
      <w:pPr>
        <w:spacing w:after="0" w:line="240" w:lineRule="auto"/>
        <w:rPr>
          <w:rFonts w:ascii="Times New Roman" w:eastAsia="Times New Roman" w:hAnsi="Times New Roman" w:cs="Times New Roman"/>
          <w:sz w:val="28"/>
          <w:szCs w:val="28"/>
        </w:rPr>
      </w:pPr>
    </w:p>
    <w:p w:rsidR="0026689D" w:rsidRDefault="009D38A9" w:rsidP="009D38A9">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w:t>
      </w: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601DC7" w:rsidRDefault="00601DC7" w:rsidP="009D38A9">
      <w:pPr>
        <w:spacing w:after="0" w:line="240" w:lineRule="auto"/>
        <w:jc w:val="both"/>
        <w:rPr>
          <w:rFonts w:ascii="Times New Roman" w:eastAsia="Times New Roman" w:hAnsi="Times New Roman" w:cs="Times New Roman"/>
          <w:sz w:val="14"/>
          <w:szCs w:val="14"/>
        </w:rPr>
      </w:pPr>
    </w:p>
    <w:p w:rsidR="008043D1" w:rsidRDefault="008043D1" w:rsidP="008043D1">
      <w:pPr>
        <w:spacing w:after="0" w:line="240" w:lineRule="auto"/>
        <w:ind w:left="5664"/>
        <w:rPr>
          <w:rFonts w:ascii="Times New Roman" w:eastAsia="Times New Roman" w:hAnsi="Times New Roman" w:cs="Times New Roman"/>
        </w:rPr>
      </w:pPr>
    </w:p>
    <w:p w:rsidR="008043D1" w:rsidRDefault="008043D1" w:rsidP="008043D1">
      <w:pPr>
        <w:spacing w:after="0" w:line="240" w:lineRule="auto"/>
        <w:ind w:left="5664"/>
        <w:rPr>
          <w:rFonts w:ascii="Times New Roman" w:eastAsia="Times New Roman" w:hAnsi="Times New Roman" w:cs="Times New Roman"/>
        </w:rPr>
      </w:pPr>
    </w:p>
    <w:p w:rsidR="008043D1" w:rsidRPr="00BC5EBE" w:rsidRDefault="008043D1" w:rsidP="008043D1">
      <w:pPr>
        <w:spacing w:after="0" w:line="240" w:lineRule="auto"/>
        <w:ind w:left="5664"/>
        <w:rPr>
          <w:rFonts w:ascii="Times New Roman" w:eastAsia="Times New Roman" w:hAnsi="Times New Roman" w:cs="Times New Roman"/>
          <w:sz w:val="20"/>
          <w:szCs w:val="20"/>
        </w:rPr>
      </w:pPr>
      <w:r w:rsidRPr="00BC5EBE">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Ленинградской   области  от</w:t>
      </w:r>
      <w:r w:rsidR="000A31B2">
        <w:rPr>
          <w:rFonts w:ascii="Times New Roman" w:eastAsia="Times New Roman" w:hAnsi="Times New Roman" w:cs="Times New Roman"/>
          <w:sz w:val="20"/>
          <w:szCs w:val="20"/>
        </w:rPr>
        <w:t xml:space="preserve"> 22.11.2023</w:t>
      </w:r>
      <w:r>
        <w:rPr>
          <w:rFonts w:ascii="Times New Roman" w:eastAsia="Times New Roman" w:hAnsi="Times New Roman" w:cs="Times New Roman"/>
          <w:sz w:val="20"/>
          <w:szCs w:val="20"/>
        </w:rPr>
        <w:t xml:space="preserve">    </w:t>
      </w:r>
      <w:r w:rsidRPr="00BC5EB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0A31B2">
        <w:rPr>
          <w:rFonts w:ascii="Times New Roman" w:eastAsia="Times New Roman" w:hAnsi="Times New Roman" w:cs="Times New Roman"/>
          <w:sz w:val="20"/>
          <w:szCs w:val="20"/>
        </w:rPr>
        <w:t>519</w:t>
      </w:r>
      <w:bookmarkStart w:id="0" w:name="_GoBack"/>
      <w:bookmarkEnd w:id="0"/>
    </w:p>
    <w:p w:rsidR="00D96638" w:rsidRPr="008043D1" w:rsidRDefault="00D96638" w:rsidP="008043D1">
      <w:pPr>
        <w:spacing w:after="0" w:line="240" w:lineRule="auto"/>
        <w:jc w:val="both"/>
        <w:rPr>
          <w:rFonts w:ascii="Times New Roman" w:eastAsia="Times New Roman" w:hAnsi="Times New Roman" w:cs="Times New Roman"/>
        </w:rPr>
      </w:pPr>
    </w:p>
    <w:p w:rsidR="00D96638" w:rsidRPr="008043D1" w:rsidRDefault="00D96638" w:rsidP="00D96638">
      <w:pPr>
        <w:spacing w:after="0" w:line="240" w:lineRule="auto"/>
        <w:rPr>
          <w:rFonts w:ascii="Times New Roman" w:eastAsia="Times New Roman" w:hAnsi="Times New Roman" w:cs="Times New Roman"/>
        </w:rPr>
      </w:pPr>
    </w:p>
    <w:p w:rsidR="00D96638" w:rsidRPr="008043D1" w:rsidRDefault="00D96638" w:rsidP="00D96638">
      <w:pPr>
        <w:spacing w:after="0" w:line="240" w:lineRule="auto"/>
        <w:rPr>
          <w:rFonts w:ascii="Times New Roman" w:eastAsia="Times New Roman" w:hAnsi="Times New Roman" w:cs="Times New Roman"/>
        </w:rPr>
      </w:pPr>
    </w:p>
    <w:p w:rsidR="00D96638" w:rsidRPr="008043D1" w:rsidRDefault="00986B51" w:rsidP="00D96638">
      <w:pPr>
        <w:spacing w:after="0" w:line="240" w:lineRule="auto"/>
        <w:jc w:val="center"/>
        <w:rPr>
          <w:rFonts w:ascii="Times New Roman" w:eastAsia="Times New Roman" w:hAnsi="Times New Roman" w:cs="Times New Roman"/>
          <w:b/>
        </w:rPr>
      </w:pPr>
      <w:r w:rsidRPr="008043D1">
        <w:rPr>
          <w:rFonts w:ascii="Times New Roman" w:eastAsia="Times New Roman" w:hAnsi="Times New Roman" w:cs="Times New Roman"/>
          <w:b/>
        </w:rPr>
        <w:t>АДМИНИСТРАТИВНЫЙ РЕГЛАМЕНТ</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b/>
          <w:bCs/>
        </w:rPr>
      </w:pPr>
      <w:r w:rsidRPr="008043D1">
        <w:rPr>
          <w:rFonts w:ascii="Times New Roman" w:eastAsia="Times New Roman" w:hAnsi="Times New Roman" w:cs="Times New Roman"/>
          <w:b/>
          <w:bCs/>
        </w:rPr>
        <w:t>«Предоставление земельных участков, находящихся в муниципальной собственности (государственная собственность на которые не разграничена</w:t>
      </w:r>
      <w:r w:rsidRPr="008043D1">
        <w:rPr>
          <w:rFonts w:ascii="Times New Roman" w:eastAsia="Times New Roman" w:hAnsi="Times New Roman" w:cs="Times New Roman"/>
          <w:b/>
          <w:bCs/>
          <w:vertAlign w:val="superscript"/>
        </w:rPr>
        <w:footnoteReference w:id="1"/>
      </w:r>
      <w:r w:rsidRPr="008043D1">
        <w:rPr>
          <w:rFonts w:ascii="Times New Roman" w:eastAsia="Times New Roman" w:hAnsi="Times New Roman" w:cs="Times New Roman"/>
          <w:b/>
          <w:bCs/>
        </w:rPr>
        <w:t>), гражданам для индивидуального жилищного строительства, ведения личного подсобного хозяйства в границах населенного пункта, садоводства</w:t>
      </w:r>
      <w:r w:rsidRPr="008043D1">
        <w:rPr>
          <w:rFonts w:ascii="Calibri" w:eastAsia="Times New Roman" w:hAnsi="Calibri" w:cs="Calibri"/>
        </w:rPr>
        <w:t xml:space="preserve"> </w:t>
      </w:r>
      <w:r w:rsidRPr="008043D1">
        <w:rPr>
          <w:rFonts w:ascii="Times New Roman" w:eastAsia="Times New Roman" w:hAnsi="Times New Roman" w:cs="Times New Roman"/>
          <w:b/>
          <w:bCs/>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bCs/>
        </w:rPr>
      </w:pP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bCs/>
        </w:rPr>
      </w:pPr>
      <w:r w:rsidRPr="008043D1">
        <w:rPr>
          <w:rFonts w:ascii="Times New Roman" w:eastAsia="Times New Roman" w:hAnsi="Times New Roman" w:cs="Times New Roman"/>
          <w:bCs/>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8043D1">
        <w:rPr>
          <w:rFonts w:ascii="Times New Roman" w:eastAsia="Times New Roman" w:hAnsi="Times New Roman" w:cs="Times New Roman"/>
        </w:rPr>
        <w:t xml:space="preserve"> регламент, регламент</w:t>
      </w:r>
      <w:r w:rsidRPr="008043D1">
        <w:rPr>
          <w:rFonts w:ascii="Times New Roman" w:eastAsia="Times New Roman" w:hAnsi="Times New Roman" w:cs="Times New Roman"/>
          <w:bCs/>
        </w:rPr>
        <w:t>)</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bCs/>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1. Общие положения</w:t>
      </w: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1.1. Регламент устанавливает порядок и стандарт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1" w:name="P52"/>
      <w:bookmarkEnd w:id="1"/>
      <w:r w:rsidRPr="008043D1">
        <w:rPr>
          <w:rFonts w:ascii="Times New Roman" w:eastAsia="Times New Roman" w:hAnsi="Times New Roman" w:cs="Times New Roman"/>
        </w:rPr>
        <w:t>1.2. Заявителями, имеющими право на получение муниципальной услуги        (далее – заявитель) являются:</w:t>
      </w: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физические лица;</w:t>
      </w: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крестьянские (фермерские) хозяйства (далее – заявители).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2" w:name="Par0"/>
      <w:bookmarkEnd w:id="2"/>
      <w:r w:rsidRPr="008043D1">
        <w:rPr>
          <w:rFonts w:ascii="Times New Roman" w:eastAsia="Times New Roman" w:hAnsi="Times New Roman" w:cs="Times New Roman"/>
        </w:rPr>
        <w:t>Представлять интересы заявителя имеют право: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от имени физических лиц: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законные представители (родители, усыновители, опекуны) несовершеннолетних в возрасте до 14 лет;</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опекуны недееспособных граждан;</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представители, действующие в силу полномочий, основанных на доверенности или договоре;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от имени крестьянского (фермерского) хозяйства: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представители крестьянского (фермерского) хозяйства в силу полномочий на основании доверенности или договора</w:t>
      </w:r>
      <w:r w:rsidRPr="008043D1">
        <w:rPr>
          <w:rFonts w:ascii="Times New Roman" w:eastAsiaTheme="minorHAnsi" w:hAnsi="Times New Roman" w:cs="Times New Roman"/>
          <w:lang w:eastAsia="en-US"/>
        </w:rPr>
        <w:t xml:space="preserve"> </w:t>
      </w:r>
      <w:r w:rsidRPr="008043D1">
        <w:rPr>
          <w:rFonts w:ascii="Times New Roman" w:eastAsia="Times New Roman" w:hAnsi="Times New Roman" w:cs="Times New Roman"/>
        </w:rPr>
        <w:t>в случаях, если крестьянское (фермерское) хозяйство создано без образования юридического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руковомуниципальных услуг (далее – Организации), графиках работы, контактных телефонах и т.д. (далее – сведения информационного характера) размещаются: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 сайте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2. Стандарт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 Полное наименование муниципальной услуги:</w:t>
      </w:r>
    </w:p>
    <w:p w:rsidR="008043D1" w:rsidRPr="008043D1" w:rsidRDefault="008043D1" w:rsidP="008043D1">
      <w:pPr>
        <w:widowControl w:val="0"/>
        <w:tabs>
          <w:tab w:val="left" w:pos="567"/>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bCs/>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8043D1">
        <w:rPr>
          <w:rFonts w:ascii="Calibri" w:eastAsia="Times New Roman" w:hAnsi="Calibri" w:cs="Calibri"/>
        </w:rPr>
        <w:t xml:space="preserve"> </w:t>
      </w:r>
      <w:r w:rsidRPr="008043D1">
        <w:rPr>
          <w:rFonts w:ascii="Times New Roman" w:eastAsia="Times New Roman" w:hAnsi="Times New Roman" w:cs="Times New Roman"/>
          <w:bCs/>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8043D1">
        <w:rPr>
          <w:rFonts w:ascii="Times New Roman" w:eastAsia="Times New Roman" w:hAnsi="Times New Roman" w:cs="Times New Roman"/>
        </w:rPr>
        <w:t>»</w:t>
      </w:r>
      <w:r w:rsidRPr="008043D1">
        <w:rPr>
          <w:rFonts w:ascii="Times New Roman" w:eastAsia="Times New Roman" w:hAnsi="Times New Roman" w:cs="Times New Roman"/>
          <w:bCs/>
        </w:rPr>
        <w:t>.</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Сокращенное наименование муниципальной услуги: </w:t>
      </w:r>
      <w:r w:rsidRPr="008043D1">
        <w:rPr>
          <w:rFonts w:ascii="Times New Roman" w:eastAsia="Times New Roman" w:hAnsi="Times New Roman" w:cs="Times New Roman"/>
          <w:bCs/>
        </w:rPr>
        <w:t>«Предоставление земельных участков гражданам и крестьянским (фермерским) хозяйствам)»</w:t>
      </w:r>
      <w:r w:rsidRPr="008043D1">
        <w:rPr>
          <w:rFonts w:ascii="Times New Roman" w:eastAsia="Times New Roman" w:hAnsi="Times New Roman" w:cs="Times New Roman"/>
        </w:rPr>
        <w:t>.</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rPr>
        <w:t xml:space="preserve">2.2. Муниципальную услугу предоставляет: </w:t>
      </w:r>
      <w:r w:rsidR="00CB5BD3">
        <w:rPr>
          <w:rFonts w:ascii="Times New Roman" w:eastAsia="Times New Roman" w:hAnsi="Times New Roman" w:cs="Times New Roman"/>
        </w:rPr>
        <w:t xml:space="preserve">администрация Красноборского городского поселения Тосненского района ленинградской области </w:t>
      </w:r>
      <w:r w:rsidRPr="008043D1">
        <w:rPr>
          <w:rFonts w:ascii="Times New Roman" w:eastAsia="Times New Roman" w:hAnsi="Times New Roman" w:cs="Times New Roman"/>
        </w:rPr>
        <w:t>ОМСУ.</w:t>
      </w:r>
      <w:r w:rsidRPr="008043D1">
        <w:rPr>
          <w:rFonts w:ascii="Times New Roman" w:eastAsia="Times New Roman" w:hAnsi="Times New Roman" w:cs="Times New Roman"/>
          <w:b/>
          <w:bCs/>
        </w:rPr>
        <w:t xml:space="preserve"> </w:t>
      </w:r>
      <w:r w:rsidRPr="008043D1">
        <w:rPr>
          <w:rFonts w:ascii="Times New Roman" w:eastAsia="Times New Roman" w:hAnsi="Times New Roman" w:cs="Times New Roman"/>
          <w:bCs/>
        </w:rPr>
        <w:t>В предоставлении муниципальной услуги участвует</w:t>
      </w:r>
      <w:r w:rsidRPr="008043D1">
        <w:rPr>
          <w:rFonts w:ascii="Times New Roman" w:eastAsiaTheme="minorHAnsi" w:hAnsi="Times New Roman" w:cs="Times New Roman"/>
          <w:lang w:eastAsia="en-US"/>
        </w:rPr>
        <w:t xml:space="preserve"> </w:t>
      </w:r>
      <w:r w:rsidRPr="008043D1">
        <w:rPr>
          <w:rFonts w:ascii="Times New Roman" w:eastAsia="Times New Roman" w:hAnsi="Times New Roman" w:cs="Times New Roman"/>
          <w:bCs/>
        </w:rPr>
        <w:t>ГБУ ЛО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Заявление на получение муниципальной услуги с комплектом документов принимается: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при личной явке: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филиалах, отделах, удаленных рабочих местах ГБУ ЛО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без личной явки: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почтовым отправлением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электронной форме через личный кабинет заявителя на ПГУ ЛО/ЕПГУ;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электронной форме через сайт ОМСУ (при технической реализации).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Заявитель имеет право записаться на прием для подачи заявления о предоставлении услуги следующими способами: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посредством ПГУ ЛО/ЕПГУ – в ОМСУ, в МФЦ (при технической реализации);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по телефону – в ОМСУ, в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посредством сайта ОМСУ –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043D1">
        <w:rPr>
          <w:rFonts w:ascii="Times New Roman" w:eastAsia="Times New Roman" w:hAnsi="Times New Roman" w:cs="Times New Roman"/>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8043D1">
        <w:rPr>
          <w:rFonts w:ascii="Times New Roman" w:eastAsia="Times New Roman" w:hAnsi="Times New Roman" w:cs="Times New Roman"/>
          <w:bCs/>
        </w:rPr>
        <w:t>(при наличии технической возможности).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2.2.2. При предоставлении муниципальной услуги в электронной форме идентификация и аутентификация могут осуществляться посредством: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2.3. Результатом предоставления муниципальной услуги является: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договор купли-продажи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договор аренды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уведомление об отказе в предоставлении муниципальной услуги, в том числе: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lastRenderedPageBreak/>
        <w:t xml:space="preserve">- </w:t>
      </w:r>
      <w:r w:rsidRPr="008043D1">
        <w:rPr>
          <w:rFonts w:ascii="Times New Roman" w:eastAsia="Times New Roman" w:hAnsi="Times New Roman" w:cs="Times New Roman"/>
        </w:rPr>
        <w:tab/>
        <w:t>решение об отказе в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w:t>
      </w:r>
      <w:r w:rsidRPr="008043D1">
        <w:rPr>
          <w:rFonts w:ascii="Times New Roman" w:eastAsia="Times New Roman" w:hAnsi="Times New Roman" w:cs="Times New Roman"/>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Организация и проведение аукциона осуществляется в соответствии ЗК РФ.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при личной явке: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филиалах, отделах, удаленных рабочих местах ГБУ ЛО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без личной явки: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почтовым отправлением;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 адрес электронной почты;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электронной форме через личный кабинет заявителя на ПГУ ЛО/ЕПГУ;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электронной форме через сайт ОМСУ (при технической реализации).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2.4. Срок предоставления муниципальной услуги составляет не более 20 (двадцати) календарных дней (в период до 01.01.2024 - не более 14 календарных дней) со дня поступления заявления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01.01.2024 – не более чем до 20 (двадцати) календарных дней) со дня поступления заявления о предварительном согласовании предоставления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2.5. Правовые основания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Гражданский кодекс Российской Федерации (части первая, вторая, третья);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Земельный кодекс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Федеральный закон от 18.06.2001 № 78-ФЗ «О землеустройстве»;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Федеральный закон от 25.10.2001 № 137-ФЗ «О введении в действие Земельного кодекса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Федеральный закон от 06.10.2003 № 131-ФЗ «Об общих принципах организации местного самоуправления в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Федеральный закон от 24.07.2007 № 221-ФЗ «О кадастровой деятельности»;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w:t>
      </w:r>
      <w:r w:rsidRPr="008043D1">
        <w:rPr>
          <w:rFonts w:ascii="Calibri" w:eastAsia="Times New Roman" w:hAnsi="Calibri" w:cs="Calibri"/>
        </w:rPr>
        <w:t xml:space="preserve"> </w:t>
      </w:r>
      <w:r w:rsidRPr="008043D1">
        <w:rPr>
          <w:rFonts w:ascii="Times New Roman" w:eastAsia="Times New Roman" w:hAnsi="Times New Roman" w:cs="Times New Roman"/>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нормативные правовые акты органов местного самоуправления.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CB5BD3">
        <w:rPr>
          <w:rFonts w:ascii="Times New Roman" w:eastAsia="Times New Roman" w:hAnsi="Times New Roman" w:cs="Times New Roman"/>
          <w:lang w:val="en-US"/>
        </w:rPr>
        <w:t>krbor</w:t>
      </w:r>
      <w:r w:rsidR="00CB5BD3" w:rsidRPr="00CB5BD3">
        <w:rPr>
          <w:rFonts w:ascii="Times New Roman" w:eastAsia="Times New Roman" w:hAnsi="Times New Roman" w:cs="Times New Roman"/>
        </w:rPr>
        <w:t>.</w:t>
      </w:r>
      <w:r w:rsidR="00CB5BD3">
        <w:rPr>
          <w:rFonts w:ascii="Times New Roman" w:eastAsia="Times New Roman" w:hAnsi="Times New Roman" w:cs="Times New Roman"/>
          <w:lang w:val="en-US"/>
        </w:rPr>
        <w:t>ru</w:t>
      </w:r>
      <w:r w:rsidRPr="008043D1">
        <w:rPr>
          <w:rFonts w:ascii="Times New Roman" w:eastAsia="Times New Roman" w:hAnsi="Times New Roman" w:cs="Times New Roman"/>
        </w:rPr>
        <w:t xml:space="preserve"> и в Реестре.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3" w:name="P167"/>
      <w:bookmarkEnd w:id="3"/>
      <w:r w:rsidRPr="008043D1">
        <w:rPr>
          <w:rFonts w:ascii="Times New Roman" w:eastAsia="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 </w:t>
      </w:r>
      <w:hyperlink w:anchor="P612" w:history="1">
        <w:r w:rsidRPr="008043D1">
          <w:rPr>
            <w:rFonts w:ascii="Times New Roman" w:eastAsia="Times New Roman" w:hAnsi="Times New Roman" w:cs="Times New Roman"/>
          </w:rPr>
          <w:t>заявление</w:t>
        </w:r>
      </w:hyperlink>
      <w:r w:rsidRPr="008043D1">
        <w:rPr>
          <w:rFonts w:ascii="Times New Roman" w:eastAsia="Times New Roman" w:hAnsi="Times New Roman" w:cs="Times New Roman"/>
        </w:rPr>
        <w:t xml:space="preserve"> о предоставлении услуги в соответствии с приложением № 1 или приложением № 2 к </w:t>
      </w:r>
      <w:r w:rsidRPr="008043D1">
        <w:rPr>
          <w:rFonts w:ascii="Times New Roman" w:eastAsia="Times New Roman" w:hAnsi="Times New Roman" w:cs="Times New Roman"/>
        </w:rPr>
        <w:lastRenderedPageBreak/>
        <w:t>настоящему административному регламенту;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Не допускается исправление ошибок путем зачеркивания или с помощью корректирующих средств.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8043D1" w:rsidRPr="008043D1" w:rsidRDefault="008043D1" w:rsidP="008043D1">
      <w:pPr>
        <w:autoSpaceDE w:val="0"/>
        <w:autoSpaceDN w:val="0"/>
        <w:adjustRightInd w:val="0"/>
        <w:spacing w:after="0" w:line="240" w:lineRule="auto"/>
        <w:jc w:val="both"/>
        <w:rPr>
          <w:rFonts w:ascii="Times New Roman" w:eastAsiaTheme="minorHAnsi" w:hAnsi="Times New Roman" w:cs="Times New Roman"/>
          <w:lang w:eastAsia="en-US"/>
        </w:rPr>
      </w:pPr>
      <w:r w:rsidRPr="008043D1">
        <w:rPr>
          <w:rFonts w:ascii="Times New Roman" w:eastAsiaTheme="minorHAnsi" w:hAnsi="Times New Roman" w:cs="Times New Roman"/>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учредительные документы (при обращении юридического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9" w:history="1">
        <w:r w:rsidRPr="008043D1">
          <w:rPr>
            <w:rFonts w:ascii="Times New Roman" w:eastAsia="Times New Roman" w:hAnsi="Times New Roman" w:cs="Times New Roman"/>
          </w:rPr>
          <w:t>пунктом 2 статьи 185.1</w:t>
        </w:r>
      </w:hyperlink>
      <w:r w:rsidRPr="008043D1">
        <w:rPr>
          <w:rFonts w:ascii="Times New Roman" w:eastAsia="Times New Roman" w:hAnsi="Times New Roman" w:cs="Times New Roman"/>
        </w:rPr>
        <w:t xml:space="preserve"> Гражданского кодекса Российской Федерации и являющуюся приравненной к нотариальной; доверенность в простой письменной форме).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 при предварительном согласовании предоставления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 при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4" w:name="P215"/>
      <w:bookmarkEnd w:id="4"/>
      <w:r w:rsidRPr="008043D1">
        <w:rPr>
          <w:rFonts w:ascii="Times New Roman" w:eastAsia="Times New Roman" w:hAnsi="Times New Roman" w:cs="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w:t>
      </w:r>
      <w:r w:rsidRPr="008043D1">
        <w:rPr>
          <w:rFonts w:ascii="Times New Roman" w:hAnsi="Times New Roman" w:cs="Times New Roman"/>
        </w:rPr>
        <w:t xml:space="preserve"> </w:t>
      </w:r>
      <w:r w:rsidRPr="008043D1">
        <w:rPr>
          <w:rFonts w:ascii="Times New Roman" w:eastAsia="Times New Roman" w:hAnsi="Times New Roman" w:cs="Times New Roman"/>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выписку из Единого государственного реестра индивидуальных предпринимателей, если</w:t>
      </w:r>
      <w:r w:rsidRPr="008043D1">
        <w:rPr>
          <w:rFonts w:ascii="Times New Roman" w:eastAsiaTheme="minorHAnsi" w:hAnsi="Times New Roman" w:cs="Times New Roman"/>
          <w:lang w:eastAsia="en-US"/>
        </w:rPr>
        <w:t xml:space="preserve"> </w:t>
      </w:r>
      <w:r w:rsidRPr="008043D1">
        <w:rPr>
          <w:rFonts w:ascii="Times New Roman" w:eastAsia="Times New Roman" w:hAnsi="Times New Roman" w:cs="Times New Roman"/>
        </w:rPr>
        <w:t xml:space="preserve">крестьянское (фермерское) хозяйство создано  без образования юридического лица.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2.7.1. Заявитель вправе представить документы (сведения), указанные в </w:t>
      </w:r>
      <w:hyperlink w:anchor="P215" w:history="1">
        <w:r w:rsidRPr="008043D1">
          <w:rPr>
            <w:rFonts w:ascii="Times New Roman" w:eastAsia="Times New Roman" w:hAnsi="Times New Roman" w:cs="Times New Roman"/>
          </w:rPr>
          <w:t>пункте 2.7</w:t>
        </w:r>
      </w:hyperlink>
      <w:r w:rsidRPr="008043D1">
        <w:rPr>
          <w:rFonts w:ascii="Times New Roman" w:eastAsia="Times New Roman" w:hAnsi="Times New Roman" w:cs="Times New Roman"/>
        </w:rPr>
        <w:t xml:space="preserve"> настоящего регламента, по собственной инициативе.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lastRenderedPageBreak/>
        <w:t>2.7.2. При предоставлении муниципальной услуги запрещается требовать от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043D1">
          <w:rPr>
            <w:rFonts w:ascii="Times New Roman" w:eastAsia="Times New Roman" w:hAnsi="Times New Roman" w:cs="Times New Roman"/>
          </w:rPr>
          <w:t>части 6 статьи 7</w:t>
        </w:r>
      </w:hyperlink>
      <w:r w:rsidRPr="008043D1">
        <w:rPr>
          <w:rFonts w:ascii="Times New Roman" w:eastAsia="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043D1">
          <w:rPr>
            <w:rFonts w:ascii="Times New Roman" w:eastAsia="Times New Roman" w:hAnsi="Times New Roman" w:cs="Times New Roman"/>
          </w:rPr>
          <w:t>части 1 статьи 9</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043D1">
          <w:rPr>
            <w:rFonts w:ascii="Times New Roman" w:eastAsia="Times New Roman" w:hAnsi="Times New Roman" w:cs="Times New Roman"/>
            <w:bCs/>
          </w:rPr>
          <w:t>пунктом 7.2 части 1 статьи 16</w:t>
        </w:r>
      </w:hyperlink>
      <w:r w:rsidRPr="008043D1">
        <w:rPr>
          <w:rFonts w:ascii="Times New Roman" w:eastAsia="Times New Roman" w:hAnsi="Times New Roman" w:cs="Times New Roman"/>
          <w:bC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Cs/>
        </w:rPr>
      </w:pPr>
      <w:r w:rsidRPr="008043D1">
        <w:rPr>
          <w:rFonts w:ascii="Times New Roman" w:eastAsia="Times New Roman" w:hAnsi="Times New Roman" w:cs="Times New Roman"/>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5" w:name="P249"/>
      <w:bookmarkEnd w:id="5"/>
      <w:r w:rsidRPr="008043D1">
        <w:rPr>
          <w:rFonts w:ascii="Times New Roman" w:eastAsia="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Основания для отказа в приеме документов, необходимых для предоставления муниципальной услуги, отсутствуют.</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2.10. Исчерпывающий перечень оснований для отказа в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bCs/>
        </w:rPr>
        <w:t>2.10.1. Отсутствие права на предоставление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 заявителем не представлены документы, установленные п. 2.6 регламента, необходимые в </w:t>
      </w:r>
      <w:r w:rsidRPr="008043D1">
        <w:rPr>
          <w:rFonts w:ascii="Times New Roman" w:eastAsia="Times New Roman" w:hAnsi="Times New Roman" w:cs="Times New Roman"/>
        </w:rPr>
        <w:lastRenderedPageBreak/>
        <w:t>соответствии с законодательными или иными нормативными правовыми актами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заявление на получение услуги оформлено не в соответствии с административным регламентом;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представленные заявителем документы недействительны/указанные в заявлении сведения недостоверны.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 заявление подано лицом, не уполномоченным на осуществление таких действий;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8043D1">
          <w:rPr>
            <w:rFonts w:ascii="Times New Roman" w:eastAsia="Times New Roman" w:hAnsi="Times New Roman" w:cs="Times New Roman"/>
          </w:rPr>
          <w:t>пункте 16 статьи 11.10</w:t>
        </w:r>
      </w:hyperlink>
      <w:r w:rsidRPr="008043D1">
        <w:rPr>
          <w:rFonts w:ascii="Times New Roman" w:eastAsia="Times New Roman" w:hAnsi="Times New Roman" w:cs="Times New Roman"/>
        </w:rPr>
        <w:t xml:space="preserve"> ЗК РФ, а именно в случае: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8043D1">
          <w:rPr>
            <w:rFonts w:ascii="Times New Roman" w:eastAsia="Times New Roman" w:hAnsi="Times New Roman" w:cs="Times New Roman"/>
          </w:rPr>
          <w:t>пунктом 12</w:t>
        </w:r>
      </w:hyperlink>
      <w:r w:rsidRPr="008043D1">
        <w:rPr>
          <w:rFonts w:ascii="Times New Roman" w:eastAsia="Times New Roman" w:hAnsi="Times New Roman" w:cs="Times New Roman"/>
        </w:rPr>
        <w:t xml:space="preserve"> статьи 11.10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разработки схемы расположения земельного участка с нарушением предусмотренных </w:t>
      </w:r>
      <w:hyperlink r:id="rId15" w:history="1">
        <w:r w:rsidRPr="008043D1">
          <w:rPr>
            <w:rFonts w:ascii="Times New Roman" w:eastAsia="Times New Roman" w:hAnsi="Times New Roman" w:cs="Times New Roman"/>
          </w:rPr>
          <w:t>статьей 11.9</w:t>
        </w:r>
      </w:hyperlink>
      <w:r w:rsidRPr="008043D1">
        <w:rPr>
          <w:rFonts w:ascii="Times New Roman" w:eastAsia="Times New Roman" w:hAnsi="Times New Roman" w:cs="Times New Roman"/>
        </w:rPr>
        <w:t xml:space="preserve"> ЗК РФ требований к образуемым земельным участкам;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w:t>
      </w:r>
      <w:hyperlink r:id="rId16" w:history="1">
        <w:r w:rsidRPr="008043D1">
          <w:rPr>
            <w:rFonts w:ascii="Times New Roman" w:eastAsia="Times New Roman" w:hAnsi="Times New Roman" w:cs="Times New Roman"/>
          </w:rPr>
          <w:t>подпунктах 1</w:t>
        </w:r>
      </w:hyperlink>
      <w:r w:rsidRPr="008043D1">
        <w:rPr>
          <w:rFonts w:ascii="Times New Roman" w:eastAsia="Times New Roman" w:hAnsi="Times New Roman" w:cs="Times New Roman"/>
        </w:rPr>
        <w:t xml:space="preserve"> - </w:t>
      </w:r>
      <w:hyperlink r:id="rId17" w:history="1">
        <w:r w:rsidRPr="008043D1">
          <w:rPr>
            <w:rFonts w:ascii="Times New Roman" w:eastAsia="Times New Roman" w:hAnsi="Times New Roman" w:cs="Times New Roman"/>
          </w:rPr>
          <w:t>13</w:t>
        </w:r>
      </w:hyperlink>
      <w:r w:rsidRPr="008043D1">
        <w:rPr>
          <w:rFonts w:ascii="Times New Roman" w:eastAsia="Times New Roman" w:hAnsi="Times New Roman" w:cs="Times New Roman"/>
        </w:rPr>
        <w:t xml:space="preserve">, </w:t>
      </w:r>
      <w:hyperlink r:id="rId18" w:history="1">
        <w:r w:rsidRPr="008043D1">
          <w:rPr>
            <w:rFonts w:ascii="Times New Roman" w:eastAsia="Times New Roman" w:hAnsi="Times New Roman" w:cs="Times New Roman"/>
          </w:rPr>
          <w:t>14.1</w:t>
        </w:r>
      </w:hyperlink>
      <w:r w:rsidRPr="008043D1">
        <w:rPr>
          <w:rFonts w:ascii="Times New Roman" w:eastAsia="Times New Roman" w:hAnsi="Times New Roman" w:cs="Times New Roman"/>
        </w:rPr>
        <w:t xml:space="preserve"> - </w:t>
      </w:r>
      <w:hyperlink r:id="rId19" w:history="1">
        <w:r w:rsidRPr="008043D1">
          <w:rPr>
            <w:rFonts w:ascii="Times New Roman" w:eastAsia="Times New Roman" w:hAnsi="Times New Roman" w:cs="Times New Roman"/>
          </w:rPr>
          <w:t>19</w:t>
        </w:r>
      </w:hyperlink>
      <w:r w:rsidRPr="008043D1">
        <w:rPr>
          <w:rFonts w:ascii="Times New Roman" w:eastAsia="Times New Roman" w:hAnsi="Times New Roman" w:cs="Times New Roman"/>
        </w:rPr>
        <w:t xml:space="preserve">, </w:t>
      </w:r>
      <w:hyperlink r:id="rId20" w:history="1">
        <w:r w:rsidRPr="008043D1">
          <w:rPr>
            <w:rFonts w:ascii="Times New Roman" w:eastAsia="Times New Roman" w:hAnsi="Times New Roman" w:cs="Times New Roman"/>
          </w:rPr>
          <w:t>22</w:t>
        </w:r>
      </w:hyperlink>
      <w:r w:rsidRPr="008043D1">
        <w:rPr>
          <w:rFonts w:ascii="Times New Roman" w:eastAsia="Times New Roman" w:hAnsi="Times New Roman" w:cs="Times New Roman"/>
        </w:rPr>
        <w:t xml:space="preserve"> и </w:t>
      </w:r>
      <w:hyperlink r:id="rId21" w:history="1">
        <w:r w:rsidRPr="008043D1">
          <w:rPr>
            <w:rFonts w:ascii="Times New Roman" w:eastAsia="Times New Roman" w:hAnsi="Times New Roman" w:cs="Times New Roman"/>
          </w:rPr>
          <w:t>23 статьи 39.16</w:t>
        </w:r>
      </w:hyperlink>
      <w:r w:rsidRPr="008043D1">
        <w:rPr>
          <w:rFonts w:ascii="Times New Roman" w:eastAsia="Times New Roman" w:hAnsi="Times New Roman" w:cs="Times New Roman"/>
        </w:rPr>
        <w:t xml:space="preserve"> ЗК РФ (</w:t>
      </w:r>
      <w:hyperlink r:id="rId22" w:history="1">
        <w:r w:rsidRPr="008043D1">
          <w:rPr>
            <w:rFonts w:ascii="Times New Roman" w:eastAsia="Times New Roman" w:hAnsi="Times New Roman" w:cs="Times New Roman"/>
          </w:rPr>
          <w:t>подпункты 1</w:t>
        </w:r>
      </w:hyperlink>
      <w:r w:rsidRPr="008043D1">
        <w:rPr>
          <w:rFonts w:ascii="Times New Roman" w:eastAsia="Times New Roman" w:hAnsi="Times New Roman" w:cs="Times New Roman"/>
        </w:rPr>
        <w:t xml:space="preserve"> - 13, </w:t>
      </w:r>
      <w:hyperlink r:id="rId23" w:history="1">
        <w:r w:rsidRPr="008043D1">
          <w:rPr>
            <w:rFonts w:ascii="Times New Roman" w:eastAsia="Times New Roman" w:hAnsi="Times New Roman" w:cs="Times New Roman"/>
          </w:rPr>
          <w:t>1</w:t>
        </w:r>
      </w:hyperlink>
      <w:r w:rsidRPr="008043D1">
        <w:rPr>
          <w:rFonts w:ascii="Times New Roman" w:eastAsia="Times New Roman" w:hAnsi="Times New Roman" w:cs="Times New Roman"/>
        </w:rPr>
        <w:t xml:space="preserve">5 - 20, </w:t>
      </w:r>
      <w:hyperlink r:id="rId24" w:history="1">
        <w:r w:rsidRPr="008043D1">
          <w:rPr>
            <w:rFonts w:ascii="Times New Roman" w:eastAsia="Times New Roman" w:hAnsi="Times New Roman" w:cs="Times New Roman"/>
          </w:rPr>
          <w:t>2</w:t>
        </w:r>
      </w:hyperlink>
      <w:r w:rsidRPr="008043D1">
        <w:rPr>
          <w:rFonts w:ascii="Times New Roman" w:eastAsia="Times New Roman" w:hAnsi="Times New Roman" w:cs="Times New Roman"/>
        </w:rPr>
        <w:t xml:space="preserve">3 и </w:t>
      </w:r>
      <w:hyperlink r:id="rId25" w:history="1">
        <w:r w:rsidRPr="008043D1">
          <w:rPr>
            <w:rFonts w:ascii="Times New Roman" w:eastAsia="Times New Roman" w:hAnsi="Times New Roman" w:cs="Times New Roman"/>
          </w:rPr>
          <w:t xml:space="preserve">24 </w:t>
        </w:r>
      </w:hyperlink>
      <w:r w:rsidRPr="008043D1">
        <w:rPr>
          <w:rFonts w:ascii="Times New Roman" w:eastAsia="Times New Roman" w:hAnsi="Times New Roman" w:cs="Times New Roman"/>
        </w:rPr>
        <w:t>пункта 2.10.3. настоящего регламента);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3) земельный участок, границы которого подлежат уточнению в соответствии с Федеральным </w:t>
      </w:r>
      <w:hyperlink r:id="rId26" w:history="1">
        <w:r w:rsidRPr="008043D1">
          <w:rPr>
            <w:rFonts w:ascii="Times New Roman" w:eastAsia="Times New Roman" w:hAnsi="Times New Roman" w:cs="Times New Roman"/>
          </w:rPr>
          <w:t>законом</w:t>
        </w:r>
      </w:hyperlink>
      <w:r w:rsidRPr="008043D1">
        <w:rPr>
          <w:rFonts w:ascii="Times New Roman" w:eastAsia="Times New Roman" w:hAnsi="Times New Roman" w:cs="Times New Roman"/>
        </w:rPr>
        <w:t xml:space="preserve"> № 218-ФЗ, не может быть предоставлен заявителю по основаниям, указанным в </w:t>
      </w:r>
      <w:hyperlink r:id="rId27" w:history="1">
        <w:r w:rsidRPr="008043D1">
          <w:rPr>
            <w:rFonts w:ascii="Times New Roman" w:eastAsia="Times New Roman" w:hAnsi="Times New Roman" w:cs="Times New Roman"/>
          </w:rPr>
          <w:t>подпунктах 1</w:t>
        </w:r>
      </w:hyperlink>
      <w:r w:rsidRPr="008043D1">
        <w:rPr>
          <w:rFonts w:ascii="Times New Roman" w:eastAsia="Times New Roman" w:hAnsi="Times New Roman" w:cs="Times New Roman"/>
        </w:rPr>
        <w:t xml:space="preserve"> - </w:t>
      </w:r>
      <w:hyperlink r:id="rId28" w:history="1">
        <w:r w:rsidRPr="008043D1">
          <w:rPr>
            <w:rFonts w:ascii="Times New Roman" w:eastAsia="Times New Roman" w:hAnsi="Times New Roman" w:cs="Times New Roman"/>
          </w:rPr>
          <w:t>23 статьи 39.16</w:t>
        </w:r>
      </w:hyperlink>
      <w:r w:rsidRPr="008043D1">
        <w:rPr>
          <w:rFonts w:ascii="Times New Roman" w:eastAsia="Times New Roman" w:hAnsi="Times New Roman" w:cs="Times New Roman"/>
        </w:rPr>
        <w:t xml:space="preserve"> ЗК РФ (</w:t>
      </w:r>
      <w:hyperlink r:id="rId29" w:history="1">
        <w:r w:rsidRPr="008043D1">
          <w:rPr>
            <w:rFonts w:ascii="Times New Roman" w:eastAsia="Times New Roman" w:hAnsi="Times New Roman" w:cs="Times New Roman"/>
          </w:rPr>
          <w:t>подпункты 1</w:t>
        </w:r>
      </w:hyperlink>
      <w:r w:rsidRPr="008043D1">
        <w:rPr>
          <w:rFonts w:ascii="Times New Roman" w:eastAsia="Times New Roman" w:hAnsi="Times New Roman" w:cs="Times New Roman"/>
        </w:rPr>
        <w:t xml:space="preserve"> - </w:t>
      </w:r>
      <w:hyperlink r:id="rId30" w:history="1">
        <w:r w:rsidRPr="008043D1">
          <w:rPr>
            <w:rFonts w:ascii="Times New Roman" w:eastAsia="Times New Roman" w:hAnsi="Times New Roman" w:cs="Times New Roman"/>
          </w:rPr>
          <w:t xml:space="preserve">24 </w:t>
        </w:r>
      </w:hyperlink>
      <w:r w:rsidRPr="008043D1">
        <w:rPr>
          <w:rFonts w:ascii="Times New Roman" w:eastAsia="Times New Roman" w:hAnsi="Times New Roman" w:cs="Times New Roman"/>
        </w:rPr>
        <w:t>пункта 2.10.3. настоящего регламента).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8043D1">
          <w:rPr>
            <w:rFonts w:ascii="Times New Roman" w:eastAsia="Times New Roman" w:hAnsi="Times New Roman" w:cs="Times New Roman"/>
          </w:rPr>
          <w:t>подпунктом 10 пункта 2 статьи 39.10</w:t>
        </w:r>
      </w:hyperlink>
      <w:r w:rsidRPr="008043D1">
        <w:rPr>
          <w:rFonts w:ascii="Times New Roman" w:eastAsia="Times New Roman" w:hAnsi="Times New Roman" w:cs="Times New Roman"/>
        </w:rPr>
        <w:t xml:space="preserve">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8043D1">
          <w:rPr>
            <w:rFonts w:ascii="Times New Roman" w:eastAsia="Times New Roman" w:hAnsi="Times New Roman" w:cs="Times New Roman"/>
          </w:rPr>
          <w:t>статьей 39.36</w:t>
        </w:r>
      </w:hyperlink>
      <w:r w:rsidRPr="008043D1">
        <w:rPr>
          <w:rFonts w:ascii="Times New Roman" w:eastAsia="Times New Roman" w:hAnsi="Times New Roman" w:cs="Times New Roman"/>
        </w:rPr>
        <w:t xml:space="preserve"> ЗК РФ, либо с заявлением о предоставлении земельного участка обратился собственник этих здания, </w:t>
      </w:r>
      <w:r w:rsidRPr="008043D1">
        <w:rPr>
          <w:rFonts w:ascii="Times New Roman" w:eastAsia="Times New Roman" w:hAnsi="Times New Roman" w:cs="Times New Roman"/>
        </w:rPr>
        <w:lastRenderedPageBreak/>
        <w:t xml:space="preserve">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8043D1">
          <w:rPr>
            <w:rFonts w:ascii="Times New Roman" w:eastAsia="Times New Roman" w:hAnsi="Times New Roman" w:cs="Times New Roman"/>
          </w:rPr>
          <w:t>частью 11 статьи 55.32</w:t>
        </w:r>
      </w:hyperlink>
      <w:r w:rsidRPr="008043D1">
        <w:rPr>
          <w:rFonts w:ascii="Times New Roman" w:eastAsia="Times New Roman" w:hAnsi="Times New Roman" w:cs="Times New Roman"/>
        </w:rPr>
        <w:t xml:space="preserve"> Градостроительного кодекса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8043D1">
          <w:rPr>
            <w:rFonts w:ascii="Times New Roman" w:eastAsia="Times New Roman" w:hAnsi="Times New Roman" w:cs="Times New Roman"/>
          </w:rPr>
          <w:t>статьей 39.36</w:t>
        </w:r>
      </w:hyperlink>
      <w:r w:rsidRPr="008043D1">
        <w:rPr>
          <w:rFonts w:ascii="Times New Roman" w:eastAsia="Times New Roman" w:hAnsi="Times New Roman" w:cs="Times New Roman"/>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Pr="008043D1">
          <w:rPr>
            <w:rFonts w:ascii="Times New Roman" w:eastAsia="Times New Roman" w:hAnsi="Times New Roman" w:cs="Times New Roman"/>
          </w:rPr>
          <w:t>пунктом 19 статьи 39.11</w:t>
        </w:r>
      </w:hyperlink>
      <w:r w:rsidRPr="008043D1">
        <w:rPr>
          <w:rFonts w:ascii="Times New Roman" w:eastAsia="Times New Roman" w:hAnsi="Times New Roman" w:cs="Times New Roman"/>
        </w:rPr>
        <w:t xml:space="preserve">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36" w:history="1">
        <w:r w:rsidRPr="008043D1">
          <w:rPr>
            <w:rFonts w:ascii="Times New Roman" w:eastAsia="Times New Roman" w:hAnsi="Times New Roman" w:cs="Times New Roman"/>
          </w:rPr>
          <w:t>подпунктом 6 пункта 4 статьи 39.11</w:t>
        </w:r>
      </w:hyperlink>
      <w:r w:rsidRPr="008043D1">
        <w:rPr>
          <w:rFonts w:ascii="Times New Roman" w:eastAsia="Times New Roman" w:hAnsi="Times New Roman" w:cs="Times New Roman"/>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8043D1">
          <w:rPr>
            <w:rFonts w:ascii="Times New Roman" w:eastAsia="Times New Roman" w:hAnsi="Times New Roman" w:cs="Times New Roman"/>
          </w:rPr>
          <w:t>подпунктом 4 пункта 4 статьи 39.11</w:t>
        </w:r>
      </w:hyperlink>
      <w:r w:rsidRPr="008043D1">
        <w:rPr>
          <w:rFonts w:ascii="Times New Roman" w:eastAsia="Times New Roman" w:hAnsi="Times New Roman" w:cs="Times New Roman"/>
        </w:rPr>
        <w:t xml:space="preserve"> ЗК РФ и уполномоченным органом не принято решение об отказе в проведении этого аукциона по основаниям, предусмотренным </w:t>
      </w:r>
      <w:hyperlink r:id="rId38" w:history="1">
        <w:r w:rsidRPr="008043D1">
          <w:rPr>
            <w:rFonts w:ascii="Times New Roman" w:eastAsia="Times New Roman" w:hAnsi="Times New Roman" w:cs="Times New Roman"/>
          </w:rPr>
          <w:t>пунктом 8 статьи 39.11</w:t>
        </w:r>
      </w:hyperlink>
      <w:r w:rsidRPr="008043D1">
        <w:rPr>
          <w:rFonts w:ascii="Times New Roman" w:eastAsia="Times New Roman" w:hAnsi="Times New Roman" w:cs="Times New Roman"/>
        </w:rPr>
        <w:t xml:space="preserve">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Calibri"/>
        </w:rPr>
      </w:pPr>
      <w:r w:rsidRPr="008043D1">
        <w:rPr>
          <w:rFonts w:ascii="Times New Roman" w:eastAsia="Times New Roman" w:hAnsi="Times New Roman" w:cs="Times New Roman"/>
        </w:rPr>
        <w:t xml:space="preserve">13) </w:t>
      </w:r>
      <w:r w:rsidRPr="008043D1">
        <w:rPr>
          <w:rFonts w:ascii="Times New Roman" w:eastAsia="Times New Roman" w:hAnsi="Times New Roman" w:cs="Calibri"/>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Pr="008043D1">
          <w:rPr>
            <w:rFonts w:ascii="Times New Roman" w:eastAsia="Times New Roman" w:hAnsi="Times New Roman" w:cs="Calibri"/>
          </w:rPr>
          <w:t>подпунктом 1 пункта 1 статьи 39.18</w:t>
        </w:r>
      </w:hyperlink>
      <w:r w:rsidRPr="008043D1">
        <w:rPr>
          <w:rFonts w:ascii="Times New Roman" w:eastAsia="Times New Roman" w:hAnsi="Times New Roman" w:cs="Calibri"/>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14) разрешенное использование земельного участка не соответствует целям использования такого </w:t>
      </w:r>
      <w:r w:rsidRPr="008043D1">
        <w:rPr>
          <w:rFonts w:ascii="Times New Roman" w:eastAsia="Times New Roman" w:hAnsi="Times New Roman" w:cs="Times New Roman"/>
        </w:rPr>
        <w:lastRenderedPageBreak/>
        <w:t>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16) испрашиваемый земельный участок не включен в утвержденный в установленном Правительством Российской Федерации </w:t>
      </w:r>
      <w:hyperlink r:id="rId40" w:history="1">
        <w:r w:rsidRPr="008043D1">
          <w:rPr>
            <w:rFonts w:ascii="Times New Roman" w:eastAsia="Times New Roman" w:hAnsi="Times New Roman" w:cs="Times New Roman"/>
          </w:rPr>
          <w:t>порядке</w:t>
        </w:r>
      </w:hyperlink>
      <w:r w:rsidRPr="008043D1">
        <w:rPr>
          <w:rFonts w:ascii="Times New Roman" w:eastAsia="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8043D1">
          <w:rPr>
            <w:rFonts w:ascii="Times New Roman" w:eastAsia="Times New Roman" w:hAnsi="Times New Roman" w:cs="Times New Roman"/>
          </w:rPr>
          <w:t>подпунктом 10 пункта 2 статьи 39.10</w:t>
        </w:r>
      </w:hyperlink>
      <w:r w:rsidRPr="008043D1">
        <w:rPr>
          <w:rFonts w:ascii="Times New Roman" w:eastAsia="Times New Roman" w:hAnsi="Times New Roman" w:cs="Times New Roman"/>
        </w:rPr>
        <w:t xml:space="preserve">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8043D1">
          <w:rPr>
            <w:rFonts w:ascii="Times New Roman" w:eastAsia="Times New Roman" w:hAnsi="Times New Roman" w:cs="Times New Roman"/>
          </w:rPr>
          <w:t>пунктом 6 статьи 39.10</w:t>
        </w:r>
      </w:hyperlink>
      <w:r w:rsidRPr="008043D1">
        <w:rPr>
          <w:rFonts w:ascii="Times New Roman" w:eastAsia="Times New Roman" w:hAnsi="Times New Roman" w:cs="Times New Roman"/>
        </w:rPr>
        <w:t xml:space="preserve"> ЗК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20) предоставление земельного участка на заявленном виде прав не допускается;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 в отношении земельного участка, указанного в заявлении о его предоставлении, не установлен вид разрешенного использования;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22) указанный в заявлении о предоставлении земельного участка земельный участок не отнесен к определенной категории земель;</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25) границы земельного участка, указанного в заявлении о его предоставлении, подлежат уточнению в соответствии с Федеральным </w:t>
      </w:r>
      <w:hyperlink r:id="rId43" w:history="1">
        <w:r w:rsidRPr="008043D1">
          <w:rPr>
            <w:rFonts w:ascii="Times New Roman" w:eastAsia="Times New Roman" w:hAnsi="Times New Roman" w:cs="Times New Roman"/>
          </w:rPr>
          <w:t>законом</w:t>
        </w:r>
      </w:hyperlink>
      <w:r w:rsidRPr="008043D1">
        <w:rPr>
          <w:rFonts w:ascii="Times New Roman" w:eastAsia="Times New Roman" w:hAnsi="Times New Roman" w:cs="Times New Roman"/>
        </w:rPr>
        <w:t xml:space="preserve"> № 218-ФЗ;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Pr="008043D1">
          <w:rPr>
            <w:rFonts w:ascii="Times New Roman" w:eastAsia="Times New Roman" w:hAnsi="Times New Roman" w:cs="Times New Roman"/>
          </w:rPr>
          <w:t>частью 4 статьи 18</w:t>
        </w:r>
      </w:hyperlink>
      <w:r w:rsidRPr="008043D1">
        <w:rPr>
          <w:rFonts w:ascii="Times New Roman" w:eastAsia="Times New Roman" w:hAnsi="Times New Roman" w:cs="Times New Roman"/>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8043D1">
          <w:rPr>
            <w:rFonts w:ascii="Times New Roman" w:eastAsia="Times New Roman" w:hAnsi="Times New Roman" w:cs="Times New Roman"/>
          </w:rPr>
          <w:t>частью 3 статьи 14</w:t>
        </w:r>
      </w:hyperlink>
      <w:r w:rsidRPr="008043D1">
        <w:rPr>
          <w:rFonts w:ascii="Times New Roman" w:eastAsia="Times New Roman" w:hAnsi="Times New Roman" w:cs="Times New Roman"/>
        </w:rPr>
        <w:t xml:space="preserve"> указанного Федерального закона.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2.11. Порядок, размер и основания взимания государственной пошлины или иной платы, взимаемой за предоставление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2.11.1. Муниципальная услуга предоставляется бесплатно.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2.13. Срок регистрации запроса заявителя о предоставлении муниципальной услуги составляет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при личном обращении – в день поступления запроса;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lastRenderedPageBreak/>
        <w:t>при направлении запроса почтовой связью в ОМСУ - в день поступления запроса;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при направлении запроса на бумажном носителе из МФЦ в ОМСУ - в день передачи документов из МФЦ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6" w:name="P289"/>
      <w:bookmarkEnd w:id="6"/>
      <w:r w:rsidRPr="008043D1">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ОМСУ или в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2.15. Показатели доступности и качества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транспортная доступность к месту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w:t>
      </w:r>
      <w:r w:rsidRPr="008043D1">
        <w:rPr>
          <w:rFonts w:ascii="Times New Roman" w:eastAsia="Times New Roman" w:hAnsi="Times New Roman" w:cs="Times New Roman"/>
        </w:rPr>
        <w:lastRenderedPageBreak/>
        <w:t>ЛО;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 возможность получения муниципальной услуги по экстерриториальному принципу.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 наличие инфраструктуры, указанной в </w:t>
      </w:r>
      <w:hyperlink w:anchor="P289" w:history="1">
        <w:r w:rsidRPr="008043D1">
          <w:rPr>
            <w:rFonts w:ascii="Times New Roman" w:eastAsia="Times New Roman" w:hAnsi="Times New Roman" w:cs="Times New Roman"/>
          </w:rPr>
          <w:t>пункте 2.14</w:t>
        </w:r>
      </w:hyperlink>
      <w:r w:rsidRPr="008043D1">
        <w:rPr>
          <w:rFonts w:ascii="Times New Roman" w:eastAsia="Times New Roman" w:hAnsi="Times New Roman" w:cs="Times New Roman"/>
        </w:rPr>
        <w:t>;</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исполнение требований доступности услуг для инвалидов;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2.15.3. Показатели качества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соблюдение срока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соблюдение времени ожидания в очереди при подаче запроса и получении результата;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 отсутствие жалоб на действия или бездействие должностных лиц ОМСУ, поданных в установленном порядке.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2.16. Получение услуг, которые являются необходимыми и обязательными для предоставления муниципальной услуги, не требуется.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Получение согласований, которые являются необходимыми и обязательными для предоставления муниципальной услуги, не требуется.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2.17.1. Предоставление услуги по экстерриториальному принципу не предусмотрено.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3. Состав, последовательность и сроки выполнения</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административных процедур, требования к порядку</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их выполнения, в том числе особенности выполнения</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административных процедур в электронной форме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outlineLvl w:val="2"/>
        <w:rPr>
          <w:rFonts w:ascii="Times New Roman" w:eastAsia="Times New Roman" w:hAnsi="Times New Roman" w:cs="Times New Roman"/>
        </w:rPr>
      </w:pPr>
      <w:r w:rsidRPr="008043D1">
        <w:rPr>
          <w:rFonts w:ascii="Times New Roman" w:eastAsia="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прием и регистрация заявления о предоставлении муниципальной услуги – не более 1 рабочего дня;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рассмотрение документов об оказании муниципальной услуги - не более  16 календарных дней (в период до 01.01.2024 – не более 10 календарных дней);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 </w:t>
      </w:r>
      <w:r w:rsidRPr="008043D1">
        <w:rPr>
          <w:rFonts w:ascii="Times New Roman" w:eastAsia="Times New Roman" w:hAnsi="Times New Roman" w:cs="Times New Roman"/>
        </w:rPr>
        <w:lastRenderedPageBreak/>
        <w:t>продлении срока предоставления государственной услуги ОМСУ уведомляет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принятие решения о предоставлении или об отказе в предоставлении муниципальной услуги - не более 2 календарных дней;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выдача результата - не более 1 календарного дня.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3.1.2. Прием и регистрация заявления о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3.1.2.1. Основание для начала административной процедуры: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Основание для начала данной административной процедуры: поступление в ОМСУ заявления и документов, предусмотренных </w:t>
      </w:r>
      <w:hyperlink r:id="rId46" w:history="1">
        <w:r w:rsidRPr="008043D1">
          <w:rPr>
            <w:rFonts w:ascii="Times New Roman" w:eastAsia="Times New Roman" w:hAnsi="Times New Roman" w:cs="Times New Roman"/>
          </w:rPr>
          <w:t>п. 2.</w:t>
        </w:r>
      </w:hyperlink>
      <w:r w:rsidRPr="008043D1">
        <w:rPr>
          <w:rFonts w:ascii="Times New Roman" w:eastAsia="Times New Roman" w:hAnsi="Times New Roman" w:cs="Times New Roman"/>
        </w:rPr>
        <w:t>6 настоящего административного регламента;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3.1.2.2. Содержание административного действия, продолжительность и (или) максимальный срок его выполнения:</w:t>
      </w:r>
      <w:r w:rsidRPr="008043D1">
        <w:rPr>
          <w:rFonts w:ascii="Times New Roman" w:eastAsiaTheme="minorHAnsi" w:hAnsi="Times New Roman" w:cs="Times New Roman"/>
          <w:lang w:eastAsia="en-US"/>
        </w:rPr>
        <w:t xml:space="preserve"> </w:t>
      </w:r>
      <w:r w:rsidRPr="008043D1">
        <w:rPr>
          <w:rFonts w:ascii="Times New Roman" w:eastAsia="Times New Roman" w:hAnsi="Times New Roman" w:cs="Times New Roman"/>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3.1.2.3. Лицо, ответственное за выполнение административной процедуры: должностное лицо, ответственное за делопроизводство.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 Рассмотрение документов о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3.1.3.2. Содержание административного действия (административных действий), продолжительность и (или) максимальный срок его (их) выполнения: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strike/>
        </w:rPr>
      </w:pPr>
      <w:r w:rsidRPr="008043D1">
        <w:rPr>
          <w:rFonts w:ascii="Times New Roman" w:eastAsia="Times New Roman" w:hAnsi="Times New Roman" w:cs="Times New Roman"/>
          <w:u w:val="single"/>
        </w:rPr>
        <w:t>1 действие:</w:t>
      </w:r>
      <w:r w:rsidRPr="008043D1">
        <w:rPr>
          <w:rFonts w:ascii="Times New Roman" w:eastAsia="Times New Roman" w:hAnsi="Times New Roman" w:cs="Times New Roman"/>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u w:val="single"/>
        </w:rPr>
        <w:t>2 действие:</w:t>
      </w:r>
      <w:r w:rsidRPr="008043D1">
        <w:rPr>
          <w:rFonts w:ascii="Times New Roman" w:eastAsia="Times New Roman" w:hAnsi="Times New Roman" w:cs="Times New Roman"/>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043D1">
          <w:rPr>
            <w:rFonts w:ascii="Times New Roman" w:eastAsia="Times New Roman" w:hAnsi="Times New Roman" w:cs="Times New Roman"/>
          </w:rPr>
          <w:t>пунктом 2.7</w:t>
        </w:r>
      </w:hyperlink>
      <w:r w:rsidRPr="008043D1">
        <w:rPr>
          <w:rFonts w:ascii="Times New Roman" w:eastAsia="Times New Roman" w:hAnsi="Times New Roman" w:cs="Times New Roman"/>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u w:val="single"/>
        </w:rPr>
        <w:t>3 действие:</w:t>
      </w:r>
      <w:r w:rsidRPr="008043D1">
        <w:rPr>
          <w:rFonts w:ascii="Times New Roman" w:eastAsia="Times New Roman" w:hAnsi="Times New Roman" w:cs="Times New Roman"/>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8043D1" w:rsidRPr="008043D1" w:rsidRDefault="008043D1" w:rsidP="008043D1">
      <w:pPr>
        <w:autoSpaceDE w:val="0"/>
        <w:autoSpaceDN w:val="0"/>
        <w:adjustRightInd w:val="0"/>
        <w:spacing w:after="0" w:line="240" w:lineRule="auto"/>
        <w:jc w:val="both"/>
        <w:rPr>
          <w:rFonts w:ascii="Times New Roman" w:eastAsiaTheme="minorHAnsi" w:hAnsi="Times New Roman" w:cs="Times New Roman"/>
          <w:lang w:eastAsia="en-US"/>
        </w:rPr>
      </w:pPr>
      <w:r w:rsidRPr="008043D1">
        <w:rPr>
          <w:rFonts w:ascii="Times New Roman" w:eastAsiaTheme="minorHAnsi" w:hAnsi="Times New Roman" w:cs="Times New Roman"/>
          <w:u w:val="single"/>
          <w:lang w:eastAsia="en-US"/>
        </w:rPr>
        <w:t>4 действие:</w:t>
      </w:r>
      <w:r w:rsidRPr="008043D1">
        <w:rPr>
          <w:rFonts w:ascii="Times New Roman" w:eastAsiaTheme="minorHAnsi" w:hAnsi="Times New Roman" w:cs="Times New Roman"/>
          <w:lang w:eastAsia="en-US"/>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Об </w:t>
      </w:r>
      <w:r w:rsidRPr="008043D1">
        <w:rPr>
          <w:rFonts w:ascii="Times New Roman" w:eastAsia="Times New Roman" w:hAnsi="Times New Roman" w:cs="Times New Roman"/>
        </w:rPr>
        <w:lastRenderedPageBreak/>
        <w:t>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3.1.3.3. В случае установления специалистом оснований, перечисленных в </w:t>
      </w:r>
      <w:hyperlink w:anchor="P125" w:history="1">
        <w:r w:rsidRPr="008043D1">
          <w:rPr>
            <w:rFonts w:ascii="Times New Roman" w:eastAsia="Times New Roman" w:hAnsi="Times New Roman" w:cs="Times New Roman"/>
          </w:rPr>
          <w:t>пункте 2.8</w:t>
        </w:r>
      </w:hyperlink>
      <w:r w:rsidRPr="008043D1">
        <w:rPr>
          <w:rFonts w:ascii="Times New Roman" w:eastAsia="Times New Roman" w:hAnsi="Times New Roman" w:cs="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3.1.3.4. Лицо, ответственное за выполнение административной процедуры: должностное лицо, ответственное за формирование проекта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3.1.3.5.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договора купли-продажи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договора аренды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уведомления об отказе в предоставлении муниципальной услуги, в том числе:</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решения об отказе в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3.1.4.2. Содержание административного действия (административных действий), продолжительность и </w:t>
      </w:r>
      <w:r w:rsidRPr="008043D1">
        <w:rPr>
          <w:rFonts w:ascii="Times New Roman" w:eastAsia="Times New Roman" w:hAnsi="Times New Roman" w:cs="Times New Roman"/>
        </w:rPr>
        <w:lastRenderedPageBreak/>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3.1.4.4. Критерий принятия решения: наличие/отсутствие у заявителя права на получение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3.1.5. Выдача результата.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3.1.5.3. Лицо, ответственное за выполнение административной процедуры: должностное лицо, ответственное за делопроизводство.</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043D1" w:rsidRPr="008043D1" w:rsidRDefault="008043D1" w:rsidP="008043D1">
      <w:pPr>
        <w:widowControl w:val="0"/>
        <w:autoSpaceDE w:val="0"/>
        <w:autoSpaceDN w:val="0"/>
        <w:spacing w:after="0" w:line="240" w:lineRule="auto"/>
        <w:jc w:val="both"/>
        <w:outlineLvl w:val="2"/>
        <w:rPr>
          <w:rFonts w:ascii="Times New Roman" w:eastAsia="Times New Roman" w:hAnsi="Times New Roman" w:cs="Times New Roman"/>
        </w:rPr>
      </w:pPr>
      <w:bookmarkStart w:id="7" w:name="P441"/>
      <w:bookmarkEnd w:id="7"/>
    </w:p>
    <w:p w:rsidR="008043D1" w:rsidRPr="008043D1" w:rsidRDefault="008043D1" w:rsidP="008043D1">
      <w:pPr>
        <w:autoSpaceDE w:val="0"/>
        <w:autoSpaceDN w:val="0"/>
        <w:adjustRightInd w:val="0"/>
        <w:spacing w:after="0" w:line="240" w:lineRule="auto"/>
        <w:jc w:val="both"/>
        <w:outlineLvl w:val="0"/>
        <w:rPr>
          <w:rFonts w:ascii="Times New Roman" w:eastAsiaTheme="minorHAnsi" w:hAnsi="Times New Roman" w:cs="Times New Roman"/>
          <w:lang w:eastAsia="en-US"/>
        </w:rPr>
      </w:pPr>
      <w:r w:rsidRPr="008043D1">
        <w:rPr>
          <w:rFonts w:ascii="Times New Roman" w:eastAsiaTheme="minorHAnsi" w:hAnsi="Times New Roman" w:cs="Times New Roman"/>
          <w:lang w:eastAsia="en-US"/>
        </w:rPr>
        <w:t>3.2. Особенности выполнения административных процедур в электронной форме</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bookmarkStart w:id="8" w:name="Par368"/>
      <w:bookmarkEnd w:id="8"/>
      <w:r w:rsidRPr="008043D1">
        <w:rPr>
          <w:rFonts w:ascii="Times New Roman" w:eastAsiaTheme="minorHAnsi" w:hAnsi="Times New Roman" w:cs="Times New Roman"/>
        </w:rPr>
        <w:t xml:space="preserve">3.2.1. Предоставление муниципальной услуги на ЕПГУ и ПГУ ЛО осуществляется в соответствии с Федеральным </w:t>
      </w:r>
      <w:hyperlink r:id="rId47" w:history="1">
        <w:r w:rsidRPr="008043D1">
          <w:rPr>
            <w:rFonts w:ascii="Times New Roman" w:eastAsiaTheme="minorHAnsi" w:hAnsi="Times New Roman" w:cs="Times New Roman"/>
          </w:rPr>
          <w:t>законом</w:t>
        </w:r>
      </w:hyperlink>
      <w:r w:rsidRPr="008043D1">
        <w:rPr>
          <w:rFonts w:ascii="Times New Roman" w:eastAsiaTheme="minorHAnsi" w:hAnsi="Times New Roman" w:cs="Times New Roman"/>
        </w:rPr>
        <w:t xml:space="preserve"> № 210-ФЗ, Федеральным </w:t>
      </w:r>
      <w:hyperlink r:id="rId48" w:history="1">
        <w:r w:rsidRPr="008043D1">
          <w:rPr>
            <w:rFonts w:ascii="Times New Roman" w:eastAsiaTheme="minorHAnsi" w:hAnsi="Times New Roman" w:cs="Times New Roman"/>
          </w:rPr>
          <w:t>законом</w:t>
        </w:r>
      </w:hyperlink>
      <w:r w:rsidRPr="008043D1">
        <w:rPr>
          <w:rFonts w:ascii="Times New Roman" w:eastAsiaTheme="minorHAnsi" w:hAnsi="Times New Roman" w:cs="Times New Roman"/>
        </w:rPr>
        <w:t xml:space="preserve"> от 27.07.2006 № 149-ФЗ «Об информации, информационных технологиях и о защите информации», </w:t>
      </w:r>
      <w:hyperlink r:id="rId49" w:history="1">
        <w:r w:rsidRPr="008043D1">
          <w:rPr>
            <w:rFonts w:ascii="Times New Roman" w:eastAsiaTheme="minorHAnsi" w:hAnsi="Times New Roman" w:cs="Times New Roman"/>
          </w:rPr>
          <w:t>постановлением</w:t>
        </w:r>
      </w:hyperlink>
      <w:r w:rsidRPr="008043D1">
        <w:rPr>
          <w:rFonts w:ascii="Times New Roman" w:eastAsiaTheme="minorHAnsi" w:hAnsi="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3.2.3. Муниципальная услуга может быть получена через ПГУ ЛО либо через ЕПГУ следующими способами:</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без личной явки на прием в Администрацию.</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3.2.4. Для подачи заявления через ЕПГУ или через ПГУ ЛО заявитель должен выполнить следующие действия:</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пройти идентификацию и аутентификацию в ЕСИА;</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в личном кабинете на ЕПГУ или на ПГУ ЛО заполнить в электронной форме заявление на оказание муниципальной услуги;</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lastRenderedPageBreak/>
        <w:t xml:space="preserve">3.2.7. В случае поступления всех документов, указанных в </w:t>
      </w:r>
      <w:hyperlink w:anchor="P99" w:history="1">
        <w:r w:rsidRPr="008043D1">
          <w:rPr>
            <w:rFonts w:ascii="Times New Roman" w:eastAsiaTheme="minorHAnsi" w:hAnsi="Times New Roman" w:cs="Times New Roman"/>
            <w:color w:val="0000FF" w:themeColor="hyperlink"/>
            <w:u w:val="single"/>
          </w:rPr>
          <w:t>пункте 2.6</w:t>
        </w:r>
      </w:hyperlink>
      <w:r w:rsidRPr="008043D1">
        <w:rPr>
          <w:rFonts w:ascii="Times New Roman" w:eastAsiaTheme="minorHAnsi" w:hAnsi="Times New Roman"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43D1" w:rsidRPr="008043D1" w:rsidRDefault="008043D1" w:rsidP="008043D1">
      <w:pPr>
        <w:autoSpaceDE w:val="0"/>
        <w:autoSpaceDN w:val="0"/>
        <w:spacing w:after="0" w:line="240" w:lineRule="auto"/>
        <w:jc w:val="both"/>
        <w:rPr>
          <w:rFonts w:ascii="Times New Roman" w:eastAsiaTheme="minorHAnsi" w:hAnsi="Times New Roman" w:cs="Times New Roman"/>
        </w:rPr>
      </w:pPr>
      <w:r w:rsidRPr="008043D1">
        <w:rPr>
          <w:rFonts w:ascii="Times New Roman" w:eastAsiaTheme="minorHAnsi"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outlineLvl w:val="2"/>
        <w:rPr>
          <w:rFonts w:ascii="Times New Roman" w:eastAsia="Times New Roman" w:hAnsi="Times New Roman" w:cs="Times New Roman"/>
        </w:rPr>
      </w:pPr>
      <w:r w:rsidRPr="008043D1">
        <w:rPr>
          <w:rFonts w:ascii="Times New Roman" w:eastAsia="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4. Формы контроля за исполнением административного</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регламента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начальником отдела) ОМСУ проверок исполнения положений настоящего административного регламента.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w:t>
      </w:r>
      <w:r w:rsidRPr="008043D1">
        <w:rPr>
          <w:rFonts w:ascii="Times New Roman" w:eastAsia="Times New Roman" w:hAnsi="Times New Roman" w:cs="Times New Roman"/>
        </w:rPr>
        <w:lastRenderedPageBreak/>
        <w:t>регистрации в день их поступления в системе электронного документооборота и делопроизводства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 результатам рассмотрения обращений дается письменный ответ.</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Глава администрации ОМСУ несет персональную ответственность за обеспечение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Работники ОМСУ при предоставлении муниципальной услуги несут персональную ответственность:</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5. Досудебный (внесудебный) порядок обжалования решений</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и действий (бездействия) органа, предоставляющего</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муниципальную услугу, а также должностных лиц органа,</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предоставляющего муниципальную услугу,</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либо муниципальных служащих,</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многофункционального центра предоставления государственных</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и муниципальных услуг, работника многофункционального центра</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предоставления государственных и муниципальных услуг</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 нарушение срока регистрации запроса заявителя о предоставлении муниципальной услуги, запроса, указанного в </w:t>
      </w:r>
      <w:hyperlink r:id="rId50" w:history="1">
        <w:r w:rsidRPr="008043D1">
          <w:rPr>
            <w:rFonts w:ascii="Times New Roman" w:eastAsia="Times New Roman" w:hAnsi="Times New Roman" w:cs="Times New Roman"/>
          </w:rPr>
          <w:t>статье 15.1</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8043D1">
          <w:rPr>
            <w:rFonts w:ascii="Times New Roman" w:eastAsia="Times New Roman" w:hAnsi="Times New Roman" w:cs="Times New Roman"/>
          </w:rPr>
          <w:t>частью 1.3 статьи 16</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4) отказ в приеме документов, представление которых предусмотрено нормативными правовыми актами </w:t>
      </w:r>
      <w:r w:rsidRPr="008043D1">
        <w:rPr>
          <w:rFonts w:ascii="Times New Roman" w:eastAsia="Times New Roman" w:hAnsi="Times New Roman" w:cs="Times New Roman"/>
        </w:rPr>
        <w:lastRenderedPageBreak/>
        <w:t>Российской Федерации, нормативными правовыми актами Ленинградской области для предоставления муниципальной услуги, у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8043D1">
          <w:rPr>
            <w:rFonts w:ascii="Times New Roman" w:eastAsia="Times New Roman" w:hAnsi="Times New Roman" w:cs="Times New Roman"/>
          </w:rPr>
          <w:t>частью 1.3 статьи 16</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8043D1">
          <w:rPr>
            <w:rFonts w:ascii="Times New Roman" w:eastAsia="Times New Roman" w:hAnsi="Times New Roman" w:cs="Times New Roman"/>
          </w:rPr>
          <w:t>частью 1.3 статьи 16</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8043D1">
          <w:rPr>
            <w:rFonts w:ascii="Times New Roman" w:eastAsia="Times New Roman" w:hAnsi="Times New Roman" w:cs="Times New Roman"/>
          </w:rPr>
          <w:t>частью 1.3 статьи 16</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history="1">
        <w:r w:rsidRPr="008043D1">
          <w:rPr>
            <w:rFonts w:ascii="Times New Roman" w:eastAsia="Times New Roman" w:hAnsi="Times New Roman" w:cs="Times New Roman"/>
          </w:rPr>
          <w:t>пунктом 4 части 1 статьи 7</w:t>
        </w:r>
      </w:hyperlink>
      <w:r w:rsidRPr="008043D1">
        <w:rPr>
          <w:rFonts w:ascii="Times New Roman" w:eastAsia="Times New Roman" w:hAnsi="Times New Roman" w:cs="Times New Roman"/>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8043D1">
          <w:rPr>
            <w:rFonts w:ascii="Times New Roman" w:eastAsia="Times New Roman" w:hAnsi="Times New Roman" w:cs="Times New Roman"/>
          </w:rPr>
          <w:t>частью 1.3 статьи 16</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8043D1">
        <w:rPr>
          <w:rFonts w:ascii="Times New Roman" w:eastAsia="Times New Roman" w:hAnsi="Times New Roman" w:cs="Times New Roman"/>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8043D1">
          <w:rPr>
            <w:rFonts w:ascii="Times New Roman" w:eastAsia="Times New Roman" w:hAnsi="Times New Roman" w:cs="Times New Roman"/>
          </w:rPr>
          <w:t>части 5 статьи 11.2</w:t>
        </w:r>
      </w:hyperlink>
      <w:r w:rsidRPr="008043D1">
        <w:rPr>
          <w:rFonts w:ascii="Times New Roman" w:eastAsia="Times New Roman" w:hAnsi="Times New Roman" w:cs="Times New Roman"/>
        </w:rPr>
        <w:t xml:space="preserve"> Федерального закона № 210-ФЗ.</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письменной жалобе в обязательном порядке указываются: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8043D1">
          <w:rPr>
            <w:rFonts w:ascii="Times New Roman" w:eastAsia="Times New Roman" w:hAnsi="Times New Roman" w:cs="Times New Roman"/>
          </w:rPr>
          <w:t>статьей 11.1</w:t>
        </w:r>
      </w:hyperlink>
      <w:r w:rsidRPr="008043D1">
        <w:rPr>
          <w:rFonts w:ascii="Times New Roman" w:eastAsia="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5.7. По результатам рассмотрения жалобы принимается одно из следующих решений: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в удовлетворении жалобы отказывается.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center"/>
        <w:outlineLvl w:val="1"/>
        <w:rPr>
          <w:rFonts w:ascii="Times New Roman" w:eastAsia="Times New Roman" w:hAnsi="Times New Roman" w:cs="Times New Roman"/>
        </w:rPr>
      </w:pPr>
      <w:r w:rsidRPr="008043D1">
        <w:rPr>
          <w:rFonts w:ascii="Times New Roman" w:eastAsia="Times New Roman" w:hAnsi="Times New Roman" w:cs="Times New Roman"/>
        </w:rPr>
        <w:t>6. Особенности выполнения административных процедур</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в многофункциональных центрах</w:t>
      </w:r>
    </w:p>
    <w:p w:rsidR="008043D1" w:rsidRPr="008043D1" w:rsidRDefault="008043D1" w:rsidP="008043D1">
      <w:pPr>
        <w:widowControl w:val="0"/>
        <w:autoSpaceDE w:val="0"/>
        <w:autoSpaceDN w:val="0"/>
        <w:spacing w:after="0" w:line="240" w:lineRule="auto"/>
        <w:jc w:val="center"/>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б) определяет предмет обращения;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 проводит проверку правильности заполнения обращения;</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г) проводит проверку укомплектованности пакета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е) заверяет каждый документ дела своей электронной подписью (далее - ЭП);</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ж) направляет копии документов и реестр документов в ОМСУ: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в электронной форме (в составе пакетов электронных дел) в день обращения заявителя в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8043D1">
          <w:rPr>
            <w:rFonts w:ascii="Times New Roman" w:eastAsia="Times New Roman" w:hAnsi="Times New Roman" w:cs="Times New Roman"/>
          </w:rPr>
          <w:t>требованиями</w:t>
        </w:r>
      </w:hyperlink>
      <w:r w:rsidRPr="008043D1">
        <w:rPr>
          <w:rFonts w:ascii="Times New Roman" w:eastAsia="Times New Roman" w:hAnsi="Times New Roman" w:cs="Times New Roman"/>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bookmarkStart w:id="9" w:name="P588"/>
      <w:bookmarkEnd w:id="9"/>
      <w:r w:rsidRPr="008043D1">
        <w:rPr>
          <w:rFonts w:ascii="Times New Roman" w:eastAsia="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right"/>
        <w:outlineLvl w:val="1"/>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right"/>
        <w:outlineLvl w:val="1"/>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right"/>
        <w:outlineLvl w:val="1"/>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right"/>
        <w:outlineLvl w:val="1"/>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right"/>
        <w:outlineLvl w:val="1"/>
        <w:rPr>
          <w:rFonts w:ascii="Times New Roman" w:eastAsia="Times New Roman" w:hAnsi="Times New Roman" w:cs="Times New Roman"/>
        </w:rPr>
      </w:pPr>
      <w:r w:rsidRPr="008043D1">
        <w:rPr>
          <w:rFonts w:ascii="Times New Roman" w:eastAsia="Times New Roman" w:hAnsi="Times New Roman" w:cs="Times New Roman"/>
        </w:rPr>
        <w:t>Приложение № 1</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к Административному регламенту</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по предоставлению</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муниципальной услуги</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(наименование услуги)</w:t>
      </w:r>
    </w:p>
    <w:p w:rsidR="008043D1" w:rsidRPr="008043D1" w:rsidRDefault="008043D1" w:rsidP="008043D1">
      <w:pPr>
        <w:widowControl w:val="0"/>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rPr>
          <w:rFonts w:ascii="Times New Roman" w:eastAsia="Times New Roman" w:hAnsi="Times New Roman" w:cs="Times New Roman"/>
        </w:rPr>
      </w:pPr>
      <w:bookmarkStart w:id="10" w:name="P612"/>
      <w:bookmarkEnd w:id="10"/>
      <w:r w:rsidRPr="008043D1">
        <w:rPr>
          <w:rFonts w:ascii="Times New Roman" w:eastAsia="Times New Roman" w:hAnsi="Times New Roman" w:cs="Times New Roman"/>
        </w:rPr>
        <w:t>Бланк заявления</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 xml:space="preserve">                                                                              В администрацию МО «_______________»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 xml:space="preserve">                                                                             от __________________________________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 xml:space="preserve">                                                                                             (Ф.И.О., наименование КФХ)</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 xml:space="preserve">                                                                                ___________________________________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ЗАЯВЛЕНИЕ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о предварительном согласовании предоставления земельного участка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для индивидуального жилищного строительства, ведения личного подсобного</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хозяйства в границах населенного пункта, садоводства,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для осуществления крестьянским (фермерским) хозяйством его деятельности</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от __________________________________________________________ (далее - заявитель).</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 xml:space="preserve">          (фамилия, имя, отчество физического лица)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Адрес заявителя: 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(адрес регистрации по месту жительства физического лица,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почтовый адрес и местонахождение - для КФХ)</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(реквизиты документа, удостоверяющего личность)</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(сведения о представителе заявителя)</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(наименование и место нахождения заявителя (для юридического лица), а также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государственный регистрационный номер записи о государственной регистрации</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юридического лица ЕГРЮЛ и ИНН, за исключением случаев, если заявителем</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является иностранное юридическое лицо)</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Прошу  предварительно  согласовать  предоставление  земельного  участка</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площадью ______ кв. м </w:t>
      </w:r>
      <w:hyperlink w:anchor="P481" w:history="1">
        <w:r w:rsidRPr="008043D1">
          <w:rPr>
            <w:rFonts w:ascii="Times New Roman" w:eastAsia="Times New Roman" w:hAnsi="Times New Roman" w:cs="Times New Roman"/>
            <w:color w:val="0000FF" w:themeColor="hyperlink"/>
            <w:u w:val="single"/>
          </w:rPr>
          <w:t>&lt;1&gt;</w:t>
        </w:r>
      </w:hyperlink>
      <w:r w:rsidRPr="008043D1">
        <w:rPr>
          <w:rFonts w:ascii="Times New Roman" w:eastAsia="Times New Roman" w:hAnsi="Times New Roman" w:cs="Times New Roman"/>
        </w:rPr>
        <w:t xml:space="preserve">, с кадастровым номером </w:t>
      </w:r>
      <w:hyperlink w:anchor="P482" w:history="1">
        <w:r w:rsidRPr="008043D1">
          <w:rPr>
            <w:rFonts w:ascii="Times New Roman" w:eastAsia="Times New Roman" w:hAnsi="Times New Roman" w:cs="Times New Roman"/>
            <w:color w:val="0000FF" w:themeColor="hyperlink"/>
            <w:u w:val="single"/>
          </w:rPr>
          <w:t>&lt;2&gt;</w:t>
        </w:r>
      </w:hyperlink>
      <w:r w:rsidRPr="008043D1">
        <w:rPr>
          <w:rFonts w:ascii="Times New Roman" w:eastAsia="Times New Roman" w:hAnsi="Times New Roman" w:cs="Times New Roman"/>
        </w:rPr>
        <w:t xml:space="preserve"> 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расположенный по адресу </w:t>
      </w:r>
      <w:hyperlink w:anchor="P483" w:history="1">
        <w:r w:rsidRPr="008043D1">
          <w:rPr>
            <w:rFonts w:ascii="Times New Roman" w:eastAsia="Times New Roman" w:hAnsi="Times New Roman" w:cs="Times New Roman"/>
            <w:color w:val="0000FF" w:themeColor="hyperlink"/>
            <w:u w:val="single"/>
          </w:rPr>
          <w:t>&lt;3&gt;</w:t>
        </w:r>
      </w:hyperlink>
      <w:r w:rsidRPr="008043D1">
        <w:rPr>
          <w:rFonts w:ascii="Times New Roman" w:eastAsia="Times New Roman" w:hAnsi="Times New Roman" w:cs="Times New Roman"/>
        </w:rPr>
        <w:t xml:space="preserve"> 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в ____________________________________________________________________ </w:t>
      </w:r>
      <w:hyperlink w:anchor="P484" w:history="1">
        <w:r w:rsidRPr="008043D1">
          <w:rPr>
            <w:rFonts w:ascii="Times New Roman" w:eastAsia="Times New Roman" w:hAnsi="Times New Roman" w:cs="Times New Roman"/>
            <w:color w:val="0000FF" w:themeColor="hyperlink"/>
            <w:u w:val="single"/>
          </w:rPr>
          <w:t>&lt;4&gt;</w:t>
        </w:r>
      </w:hyperlink>
      <w:r w:rsidRPr="008043D1">
        <w:rPr>
          <w:rFonts w:ascii="Times New Roman" w:eastAsia="Times New Roman" w:hAnsi="Times New Roman" w:cs="Times New Roman"/>
        </w:rPr>
        <w:t>,</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для ___________________________________________________________________ </w:t>
      </w:r>
      <w:hyperlink w:anchor="P485" w:history="1">
        <w:r w:rsidRPr="008043D1">
          <w:rPr>
            <w:rFonts w:ascii="Times New Roman" w:eastAsia="Times New Roman" w:hAnsi="Times New Roman" w:cs="Times New Roman"/>
            <w:color w:val="0000FF" w:themeColor="hyperlink"/>
            <w:u w:val="single"/>
          </w:rPr>
          <w:t>&lt;5&gt;</w:t>
        </w:r>
      </w:hyperlink>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(основание предоставления земельного участка без проведения торгов из числа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 xml:space="preserve">предусмотренных </w:t>
      </w:r>
      <w:hyperlink r:id="rId60" w:history="1">
        <w:r w:rsidRPr="008043D1">
          <w:rPr>
            <w:rFonts w:ascii="Times New Roman" w:eastAsia="Times New Roman" w:hAnsi="Times New Roman" w:cs="Times New Roman"/>
          </w:rPr>
          <w:t>пунктом 2 статьи 39.3</w:t>
        </w:r>
      </w:hyperlink>
      <w:r w:rsidRPr="008043D1">
        <w:rPr>
          <w:rFonts w:ascii="Times New Roman" w:eastAsia="Times New Roman" w:hAnsi="Times New Roman" w:cs="Times New Roman"/>
        </w:rPr>
        <w:t xml:space="preserve">, </w:t>
      </w:r>
      <w:hyperlink r:id="rId61" w:history="1">
        <w:r w:rsidRPr="008043D1">
          <w:rPr>
            <w:rFonts w:ascii="Times New Roman" w:eastAsia="Times New Roman" w:hAnsi="Times New Roman" w:cs="Times New Roman"/>
          </w:rPr>
          <w:t>статьей 39.5</w:t>
        </w:r>
      </w:hyperlink>
      <w:r w:rsidRPr="008043D1">
        <w:rPr>
          <w:rFonts w:ascii="Times New Roman" w:eastAsia="Times New Roman" w:hAnsi="Times New Roman" w:cs="Times New Roman"/>
        </w:rPr>
        <w:t xml:space="preserve">, </w:t>
      </w:r>
      <w:hyperlink r:id="rId62" w:history="1">
        <w:r w:rsidRPr="008043D1">
          <w:rPr>
            <w:rFonts w:ascii="Times New Roman" w:eastAsia="Times New Roman" w:hAnsi="Times New Roman" w:cs="Times New Roman"/>
          </w:rPr>
          <w:t>пунктом 2 статьи</w:t>
        </w:r>
      </w:hyperlink>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 xml:space="preserve">39.6 или </w:t>
      </w:r>
      <w:hyperlink r:id="rId63" w:history="1">
        <w:r w:rsidRPr="008043D1">
          <w:rPr>
            <w:rFonts w:ascii="Times New Roman" w:eastAsia="Times New Roman" w:hAnsi="Times New Roman" w:cs="Times New Roman"/>
          </w:rPr>
          <w:t>пунктом 2 статьи 39.10</w:t>
        </w:r>
      </w:hyperlink>
      <w:r w:rsidRPr="008043D1">
        <w:rPr>
          <w:rFonts w:ascii="Times New Roman" w:eastAsia="Times New Roman" w:hAnsi="Times New Roman" w:cs="Times New Roman"/>
        </w:rPr>
        <w:t xml:space="preserve"> Земельного кодекса РФ оснований)</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(реквизиты решения об утверждении проекта межевания, если образование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земельного участка предусмотрено указанным проектом)</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lastRenderedPageBreak/>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(реквизиты решения об изъятии земельного участка для государственных или</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муниципальных нужд в случае, если земельный участок предоставляется взамен</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земельного участка, изымаемого для государственных нужд)</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Контактный телефон (факс) 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Адрес электронной почты 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Иные сведения о заявителе ________________________________________________.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Приложение:</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1.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2.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3.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_____________ 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(подпись)       (дата)</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bookmarkStart w:id="11" w:name="P481"/>
      <w:bookmarkEnd w:id="11"/>
      <w:r w:rsidRPr="008043D1">
        <w:rPr>
          <w:rFonts w:ascii="Times New Roman" w:eastAsia="Times New Roman" w:hAnsi="Times New Roman" w:cs="Times New Roman"/>
        </w:rPr>
        <w:t>&lt;1&gt; - указывается при наличии сведений.</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bookmarkStart w:id="12" w:name="P482"/>
      <w:bookmarkEnd w:id="12"/>
      <w:r w:rsidRPr="008043D1">
        <w:rPr>
          <w:rFonts w:ascii="Times New Roman" w:eastAsia="Times New Roman" w:hAnsi="Times New Roman" w:cs="Times New Roman"/>
        </w:rPr>
        <w:t xml:space="preserve">&lt;2&gt; - если границы земельного участка подлежат уточнению в соответствии с Федеральным </w:t>
      </w:r>
      <w:hyperlink r:id="rId64" w:history="1">
        <w:r w:rsidRPr="008043D1">
          <w:rPr>
            <w:rFonts w:ascii="Times New Roman" w:eastAsia="Times New Roman" w:hAnsi="Times New Roman" w:cs="Times New Roman"/>
          </w:rPr>
          <w:t>законом</w:t>
        </w:r>
      </w:hyperlink>
      <w:r w:rsidRPr="008043D1">
        <w:rPr>
          <w:rFonts w:ascii="Times New Roman" w:eastAsia="Times New Roman" w:hAnsi="Times New Roman" w:cs="Times New Roman"/>
        </w:rPr>
        <w:t xml:space="preserve"> "О государственной регистрации недвижимости".</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bookmarkStart w:id="13" w:name="P483"/>
      <w:bookmarkEnd w:id="13"/>
      <w:r w:rsidRPr="008043D1">
        <w:rPr>
          <w:rFonts w:ascii="Times New Roman" w:eastAsia="Times New Roman" w:hAnsi="Times New Roman" w:cs="Times New Roman"/>
        </w:rPr>
        <w:t>&lt;3&gt; - указывается при наличии сведений.</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bookmarkStart w:id="14" w:name="P484"/>
      <w:bookmarkEnd w:id="14"/>
      <w:r w:rsidRPr="008043D1">
        <w:rPr>
          <w:rFonts w:ascii="Times New Roman" w:eastAsia="Times New Roman" w:hAnsi="Times New Roman" w:cs="Times New Roman"/>
        </w:rPr>
        <w:t>&lt;4&gt; - вид права, на котором заявитель желает приобрести земельный участок.</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bookmarkStart w:id="15" w:name="P485"/>
      <w:bookmarkEnd w:id="15"/>
      <w:r w:rsidRPr="008043D1">
        <w:rPr>
          <w:rFonts w:ascii="Times New Roman" w:eastAsia="Times New Roman" w:hAnsi="Times New Roman" w:cs="Times New Roman"/>
        </w:rPr>
        <w:t>&lt;5&gt; - указать цель использования земельного участка.</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Результат рассмотрения заявления прошу:</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выдать на руки в Администрации</w:t>
            </w:r>
          </w:p>
        </w:tc>
      </w:tr>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выдать на руки в МФЦ, расположенном по адресу:</w:t>
            </w:r>
          </w:p>
        </w:tc>
      </w:tr>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направить по почте</w:t>
            </w:r>
          </w:p>
        </w:tc>
      </w:tr>
      <w:tr w:rsidR="008043D1" w:rsidRPr="008043D1" w:rsidTr="00F77713">
        <w:trPr>
          <w:trHeight w:val="461"/>
        </w:trPr>
        <w:tc>
          <w:tcPr>
            <w:tcW w:w="534" w:type="dxa"/>
            <w:tcBorders>
              <w:right w:val="single" w:sz="4" w:space="0" w:color="auto"/>
            </w:tcBorders>
            <w:shd w:val="clear" w:color="auto" w:fill="auto"/>
          </w:tcPr>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b/>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b/>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направить в электронной форме в личный кабинет на ПГУ ЛО/ЕПГУ</w:t>
            </w:r>
          </w:p>
        </w:tc>
      </w:tr>
    </w:tbl>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 w:val="left" w:pos="9495"/>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ab/>
      </w:r>
      <w:r w:rsidRPr="008043D1">
        <w:rPr>
          <w:rFonts w:ascii="Times New Roman" w:eastAsia="Times New Roman" w:hAnsi="Times New Roman" w:cs="Times New Roman"/>
        </w:rPr>
        <w:tab/>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Приложение № 2</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к Административному регламенту</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по предоставлению</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муниципальной услуги</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_______________________</w:t>
      </w:r>
    </w:p>
    <w:p w:rsidR="008043D1" w:rsidRPr="008043D1" w:rsidRDefault="008043D1" w:rsidP="008043D1">
      <w:pPr>
        <w:widowControl w:val="0"/>
        <w:tabs>
          <w:tab w:val="left" w:pos="5670"/>
        </w:tabs>
        <w:autoSpaceDE w:val="0"/>
        <w:autoSpaceDN w:val="0"/>
        <w:spacing w:after="0" w:line="240" w:lineRule="auto"/>
        <w:jc w:val="right"/>
        <w:rPr>
          <w:rFonts w:ascii="Times New Roman" w:eastAsia="Times New Roman" w:hAnsi="Times New Roman" w:cs="Times New Roman"/>
        </w:rPr>
      </w:pPr>
      <w:r w:rsidRPr="008043D1">
        <w:rPr>
          <w:rFonts w:ascii="Times New Roman" w:eastAsia="Times New Roman" w:hAnsi="Times New Roman" w:cs="Times New Roman"/>
        </w:rPr>
        <w:t>(наименование услуги)</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Бланк заявления</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В администрацию МО «_______________»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от __________________________________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(Ф.И.О., наименование КФХ)</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___________________________________</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bookmarkStart w:id="16" w:name="P537"/>
      <w:bookmarkEnd w:id="16"/>
      <w:r w:rsidRPr="008043D1">
        <w:rPr>
          <w:rFonts w:ascii="Times New Roman" w:eastAsia="Times New Roman" w:hAnsi="Times New Roman" w:cs="Times New Roman"/>
        </w:rPr>
        <w:t>ЗАЯВЛЕНИЕ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о предоставлении земельного участка для индивидуального жилищного</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строительства, ведения личного подсобного хозяйства в границах населенного</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пункта, садоводства, для осуществления крестьянским (фермерским) хозяйством его деятельности</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от ___________________________________________________ (далее - заявитель).</w:t>
      </w:r>
    </w:p>
    <w:p w:rsidR="008043D1" w:rsidRPr="008043D1" w:rsidRDefault="008043D1" w:rsidP="008043D1">
      <w:pPr>
        <w:widowControl w:val="0"/>
        <w:tabs>
          <w:tab w:val="left" w:pos="5670"/>
        </w:tabs>
        <w:autoSpaceDE w:val="0"/>
        <w:autoSpaceDN w:val="0"/>
        <w:spacing w:after="0" w:line="240" w:lineRule="auto"/>
        <w:rPr>
          <w:rFonts w:ascii="Times New Roman" w:eastAsia="Times New Roman" w:hAnsi="Times New Roman" w:cs="Times New Roman"/>
        </w:rPr>
      </w:pPr>
      <w:r w:rsidRPr="008043D1">
        <w:rPr>
          <w:rFonts w:ascii="Times New Roman" w:eastAsia="Times New Roman" w:hAnsi="Times New Roman" w:cs="Times New Roman"/>
        </w:rPr>
        <w:t xml:space="preserve">                 (фамилия, имя, отчество физического лица)</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Адрес заявителя: 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(адрес регистрации по месту жительства физического лица, </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почтовый адрес и местонахождение - для КФХ)</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(реквизиты документа, удостоверяющего личность)</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(сведения о представителе заявителя)</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(наименование и место нахождения заявителя (для юридического лица), а также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государственный регистрационный номер записи о государственной регистрации</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юридического лица ЕГРЮЛ и ИНН, за исключением случаев, если заявителем</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является иностранное юридическое лицо)</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Прошу  предоставить  земельный  участок  площадью __________ кв. м </w:t>
      </w:r>
      <w:hyperlink w:anchor="P587" w:history="1">
        <w:r w:rsidRPr="008043D1">
          <w:rPr>
            <w:rFonts w:ascii="Times New Roman" w:eastAsia="Times New Roman" w:hAnsi="Times New Roman" w:cs="Times New Roman"/>
            <w:color w:val="0000FF" w:themeColor="hyperlink"/>
            <w:u w:val="single"/>
          </w:rPr>
          <w:t>&lt;1&gt;</w:t>
        </w:r>
      </w:hyperlink>
      <w:r w:rsidRPr="008043D1">
        <w:rPr>
          <w:rFonts w:ascii="Times New Roman" w:eastAsia="Times New Roman" w:hAnsi="Times New Roman" w:cs="Times New Roman"/>
        </w:rPr>
        <w:t>,</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с кадастровым номером </w:t>
      </w:r>
      <w:hyperlink w:anchor="P588" w:history="1">
        <w:r w:rsidRPr="008043D1">
          <w:rPr>
            <w:rFonts w:ascii="Times New Roman" w:eastAsia="Times New Roman" w:hAnsi="Times New Roman" w:cs="Times New Roman"/>
            <w:color w:val="0000FF" w:themeColor="hyperlink"/>
            <w:u w:val="single"/>
          </w:rPr>
          <w:t>&lt;2&gt;</w:t>
        </w:r>
      </w:hyperlink>
      <w:r w:rsidRPr="008043D1">
        <w:rPr>
          <w:rFonts w:ascii="Times New Roman" w:eastAsia="Times New Roman" w:hAnsi="Times New Roman" w:cs="Times New Roman"/>
        </w:rPr>
        <w:t xml:space="preserve"> ____________________, расположенный по адресу </w:t>
      </w:r>
      <w:hyperlink w:anchor="P589" w:history="1">
        <w:r w:rsidRPr="008043D1">
          <w:rPr>
            <w:rFonts w:ascii="Times New Roman" w:eastAsia="Times New Roman" w:hAnsi="Times New Roman" w:cs="Times New Roman"/>
            <w:color w:val="0000FF" w:themeColor="hyperlink"/>
            <w:u w:val="single"/>
          </w:rPr>
          <w:t>&lt;3&gt;</w:t>
        </w:r>
      </w:hyperlink>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__________________________________, в ________________________________ </w:t>
      </w:r>
      <w:hyperlink w:anchor="P590" w:history="1">
        <w:r w:rsidRPr="008043D1">
          <w:rPr>
            <w:rFonts w:ascii="Times New Roman" w:eastAsia="Times New Roman" w:hAnsi="Times New Roman" w:cs="Times New Roman"/>
            <w:color w:val="0000FF" w:themeColor="hyperlink"/>
            <w:u w:val="single"/>
          </w:rPr>
          <w:t>&lt;4&gt;</w:t>
        </w:r>
      </w:hyperlink>
      <w:r w:rsidRPr="008043D1">
        <w:rPr>
          <w:rFonts w:ascii="Times New Roman" w:eastAsia="Times New Roman" w:hAnsi="Times New Roman" w:cs="Times New Roman"/>
        </w:rPr>
        <w:t>,</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для ___________________________________________________________________ </w:t>
      </w:r>
      <w:hyperlink w:anchor="P591" w:history="1">
        <w:r w:rsidRPr="008043D1">
          <w:rPr>
            <w:rFonts w:ascii="Times New Roman" w:eastAsia="Times New Roman" w:hAnsi="Times New Roman" w:cs="Times New Roman"/>
            <w:color w:val="0000FF" w:themeColor="hyperlink"/>
            <w:u w:val="single"/>
          </w:rPr>
          <w:t>&lt;5&gt;</w:t>
        </w:r>
      </w:hyperlink>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(основание предоставления земельного участка без проведения торгов из числа</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 xml:space="preserve">предусмотренных </w:t>
      </w:r>
      <w:hyperlink r:id="rId65" w:history="1">
        <w:r w:rsidRPr="008043D1">
          <w:rPr>
            <w:rFonts w:ascii="Times New Roman" w:eastAsia="Times New Roman" w:hAnsi="Times New Roman" w:cs="Times New Roman"/>
          </w:rPr>
          <w:t>пунктом 2 статьи 39.3</w:t>
        </w:r>
      </w:hyperlink>
      <w:r w:rsidRPr="008043D1">
        <w:rPr>
          <w:rFonts w:ascii="Times New Roman" w:eastAsia="Times New Roman" w:hAnsi="Times New Roman" w:cs="Times New Roman"/>
        </w:rPr>
        <w:t xml:space="preserve">, </w:t>
      </w:r>
      <w:hyperlink r:id="rId66" w:history="1">
        <w:r w:rsidRPr="008043D1">
          <w:rPr>
            <w:rFonts w:ascii="Times New Roman" w:eastAsia="Times New Roman" w:hAnsi="Times New Roman" w:cs="Times New Roman"/>
          </w:rPr>
          <w:t>статьей 39.5</w:t>
        </w:r>
      </w:hyperlink>
      <w:r w:rsidRPr="008043D1">
        <w:rPr>
          <w:rFonts w:ascii="Times New Roman" w:eastAsia="Times New Roman" w:hAnsi="Times New Roman" w:cs="Times New Roman"/>
        </w:rPr>
        <w:t xml:space="preserve">, </w:t>
      </w:r>
      <w:hyperlink r:id="rId67" w:history="1">
        <w:r w:rsidRPr="008043D1">
          <w:rPr>
            <w:rFonts w:ascii="Times New Roman" w:eastAsia="Times New Roman" w:hAnsi="Times New Roman" w:cs="Times New Roman"/>
          </w:rPr>
          <w:t>пунктом 2 статьи</w:t>
        </w:r>
      </w:hyperlink>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 xml:space="preserve">39.6 или </w:t>
      </w:r>
      <w:hyperlink r:id="rId68" w:history="1">
        <w:r w:rsidRPr="008043D1">
          <w:rPr>
            <w:rFonts w:ascii="Times New Roman" w:eastAsia="Times New Roman" w:hAnsi="Times New Roman" w:cs="Times New Roman"/>
          </w:rPr>
          <w:t>пунктом 2 статьи 39.10</w:t>
        </w:r>
      </w:hyperlink>
      <w:r w:rsidRPr="008043D1">
        <w:rPr>
          <w:rFonts w:ascii="Times New Roman" w:eastAsia="Times New Roman" w:hAnsi="Times New Roman" w:cs="Times New Roman"/>
        </w:rPr>
        <w:t xml:space="preserve"> Земельного кодекса РФ оснований)</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(реквизиты решения об утверждении проекта межевания, если образование</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земельного участка предусмотрено указанным проектом)</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(реквизиты решения о предварительном согласовании предоставления</w:t>
      </w:r>
    </w:p>
    <w:p w:rsidR="008043D1" w:rsidRPr="008043D1" w:rsidRDefault="008043D1" w:rsidP="008043D1">
      <w:pPr>
        <w:widowControl w:val="0"/>
        <w:tabs>
          <w:tab w:val="left" w:pos="5670"/>
        </w:tabs>
        <w:autoSpaceDE w:val="0"/>
        <w:autoSpaceDN w:val="0"/>
        <w:spacing w:after="0" w:line="240" w:lineRule="auto"/>
        <w:jc w:val="center"/>
        <w:rPr>
          <w:rFonts w:ascii="Times New Roman" w:eastAsia="Times New Roman" w:hAnsi="Times New Roman" w:cs="Times New Roman"/>
        </w:rPr>
      </w:pPr>
      <w:r w:rsidRPr="008043D1">
        <w:rPr>
          <w:rFonts w:ascii="Times New Roman" w:eastAsia="Times New Roman" w:hAnsi="Times New Roman" w:cs="Times New Roman"/>
        </w:rPr>
        <w:t>земельного участка)</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Контактный телефон (факс) 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Адрес электронной почты 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Иные сведения о заявителе 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Приложение:</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1.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2.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3.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4. ________________________________________________________________.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_____________ ______________</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  (подпись)       (дата)</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bookmarkStart w:id="17" w:name="P587"/>
      <w:bookmarkEnd w:id="17"/>
      <w:r w:rsidRPr="008043D1">
        <w:rPr>
          <w:rFonts w:ascii="Times New Roman" w:eastAsia="Times New Roman" w:hAnsi="Times New Roman" w:cs="Times New Roman"/>
        </w:rPr>
        <w:t>&lt;1&gt; - указывается при наличии сведений</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 xml:space="preserve">&lt;2&gt; - если границы земельного участка подлежат уточнению в соответствии с Федеральным </w:t>
      </w:r>
      <w:hyperlink r:id="rId69" w:history="1">
        <w:r w:rsidRPr="008043D1">
          <w:rPr>
            <w:rFonts w:ascii="Times New Roman" w:eastAsia="Times New Roman" w:hAnsi="Times New Roman" w:cs="Times New Roman"/>
          </w:rPr>
          <w:t>законом</w:t>
        </w:r>
      </w:hyperlink>
      <w:r w:rsidRPr="008043D1">
        <w:rPr>
          <w:rFonts w:ascii="Times New Roman" w:eastAsia="Times New Roman" w:hAnsi="Times New Roman" w:cs="Times New Roman"/>
        </w:rPr>
        <w:t xml:space="preserve"> "О государственной регистрации недвижимости".</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bookmarkStart w:id="18" w:name="P589"/>
      <w:bookmarkEnd w:id="18"/>
      <w:r w:rsidRPr="008043D1">
        <w:rPr>
          <w:rFonts w:ascii="Times New Roman" w:eastAsia="Times New Roman" w:hAnsi="Times New Roman" w:cs="Times New Roman"/>
        </w:rPr>
        <w:t>&lt;3&gt; - указывается при наличии сведений.</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bookmarkStart w:id="19" w:name="P590"/>
      <w:bookmarkEnd w:id="19"/>
      <w:r w:rsidRPr="008043D1">
        <w:rPr>
          <w:rFonts w:ascii="Times New Roman" w:eastAsia="Times New Roman" w:hAnsi="Times New Roman" w:cs="Times New Roman"/>
        </w:rPr>
        <w:t>&lt;4&gt; - вид права, на котором заявитель желает приобрести земельный участок.</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bookmarkStart w:id="20" w:name="P591"/>
      <w:bookmarkEnd w:id="20"/>
      <w:r w:rsidRPr="008043D1">
        <w:rPr>
          <w:rFonts w:ascii="Times New Roman" w:eastAsia="Times New Roman" w:hAnsi="Times New Roman" w:cs="Times New Roman"/>
        </w:rPr>
        <w:lastRenderedPageBreak/>
        <w:t>&lt;5&gt; - указать цель использования земельного участка.</w:t>
      </w:r>
    </w:p>
    <w:p w:rsidR="008043D1" w:rsidRPr="008043D1" w:rsidRDefault="008043D1" w:rsidP="008043D1">
      <w:pPr>
        <w:widowControl w:val="0"/>
        <w:tabs>
          <w:tab w:val="left" w:pos="5670"/>
        </w:tabs>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Результат рассмотрения заявления прошу:</w:t>
      </w: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выдать на руки в Администрации</w:t>
            </w:r>
          </w:p>
        </w:tc>
      </w:tr>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выдать на руки в МФЦ, расположенном по адресу:</w:t>
            </w:r>
          </w:p>
        </w:tc>
      </w:tr>
      <w:tr w:rsidR="008043D1" w:rsidRPr="008043D1" w:rsidTr="00F77713">
        <w:tc>
          <w:tcPr>
            <w:tcW w:w="534" w:type="dxa"/>
            <w:tcBorders>
              <w:right w:val="single" w:sz="4" w:space="0" w:color="auto"/>
            </w:tcBorders>
            <w:shd w:val="clear" w:color="auto" w:fill="auto"/>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направить по почте</w:t>
            </w:r>
          </w:p>
        </w:tc>
      </w:tr>
      <w:tr w:rsidR="008043D1" w:rsidRPr="008043D1" w:rsidTr="00F77713">
        <w:trPr>
          <w:trHeight w:val="461"/>
        </w:trPr>
        <w:tc>
          <w:tcPr>
            <w:tcW w:w="534" w:type="dxa"/>
            <w:tcBorders>
              <w:right w:val="single" w:sz="4" w:space="0" w:color="auto"/>
            </w:tcBorders>
            <w:shd w:val="clear" w:color="auto" w:fill="auto"/>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
              </w:rPr>
            </w:pPr>
          </w:p>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b/>
              </w:rPr>
            </w:pPr>
          </w:p>
        </w:tc>
        <w:tc>
          <w:tcPr>
            <w:tcW w:w="9389" w:type="dxa"/>
            <w:tcBorders>
              <w:top w:val="nil"/>
              <w:left w:val="single" w:sz="4" w:space="0" w:color="auto"/>
              <w:bottom w:val="nil"/>
              <w:right w:val="nil"/>
            </w:tcBorders>
            <w:shd w:val="clear" w:color="auto" w:fill="auto"/>
            <w:vAlign w:val="center"/>
          </w:tcPr>
          <w:p w:rsidR="008043D1" w:rsidRPr="008043D1" w:rsidRDefault="008043D1" w:rsidP="008043D1">
            <w:pPr>
              <w:widowControl w:val="0"/>
              <w:autoSpaceDE w:val="0"/>
              <w:autoSpaceDN w:val="0"/>
              <w:spacing w:after="0" w:line="240" w:lineRule="auto"/>
              <w:jc w:val="both"/>
              <w:rPr>
                <w:rFonts w:ascii="Times New Roman" w:eastAsia="Times New Roman" w:hAnsi="Times New Roman" w:cs="Times New Roman"/>
              </w:rPr>
            </w:pPr>
            <w:r w:rsidRPr="008043D1">
              <w:rPr>
                <w:rFonts w:ascii="Times New Roman" w:eastAsia="Times New Roman" w:hAnsi="Times New Roman" w:cs="Times New Roman"/>
              </w:rPr>
              <w:t>направить в электронной форме в личный кабинет на ПГУ ЛО/ЕПГУ</w:t>
            </w:r>
          </w:p>
        </w:tc>
      </w:tr>
    </w:tbl>
    <w:p w:rsidR="00750080" w:rsidRPr="008043D1" w:rsidRDefault="00750080" w:rsidP="008043D1">
      <w:pPr>
        <w:suppressAutoHyphens/>
        <w:autoSpaceDE w:val="0"/>
        <w:spacing w:after="0" w:line="240" w:lineRule="auto"/>
        <w:jc w:val="center"/>
        <w:rPr>
          <w:rFonts w:ascii="Times New Roman" w:eastAsia="Times New Roman" w:hAnsi="Times New Roman" w:cs="Times New Roman"/>
        </w:rPr>
      </w:pPr>
    </w:p>
    <w:sectPr w:rsidR="00750080" w:rsidRPr="008043D1" w:rsidSect="00DC1DF0">
      <w:footerReference w:type="default" r:id="rId70"/>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9C2" w:rsidRDefault="009E59C2" w:rsidP="00CD1239">
      <w:pPr>
        <w:spacing w:after="0" w:line="240" w:lineRule="auto"/>
      </w:pPr>
      <w:r>
        <w:separator/>
      </w:r>
    </w:p>
  </w:endnote>
  <w:endnote w:type="continuationSeparator" w:id="0">
    <w:p w:rsidR="009E59C2" w:rsidRDefault="009E59C2"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51" w:rsidRDefault="00986B51">
    <w:pPr>
      <w:pStyle w:val="a9"/>
      <w:jc w:val="right"/>
    </w:pPr>
    <w:r>
      <w:fldChar w:fldCharType="begin"/>
    </w:r>
    <w:r>
      <w:instrText>PAGE   \* MERGEFORMAT</w:instrText>
    </w:r>
    <w:r>
      <w:fldChar w:fldCharType="separate"/>
    </w:r>
    <w:r w:rsidR="000A31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9C2" w:rsidRDefault="009E59C2" w:rsidP="00CD1239">
      <w:pPr>
        <w:spacing w:after="0" w:line="240" w:lineRule="auto"/>
      </w:pPr>
      <w:r>
        <w:separator/>
      </w:r>
    </w:p>
  </w:footnote>
  <w:footnote w:type="continuationSeparator" w:id="0">
    <w:p w:rsidR="009E59C2" w:rsidRDefault="009E59C2" w:rsidP="00CD1239">
      <w:pPr>
        <w:spacing w:after="0" w:line="240" w:lineRule="auto"/>
      </w:pPr>
      <w:r>
        <w:continuationSeparator/>
      </w:r>
    </w:p>
  </w:footnote>
  <w:footnote w:id="1">
    <w:p w:rsidR="008043D1" w:rsidRPr="004B794C" w:rsidRDefault="008043D1" w:rsidP="008043D1">
      <w:pPr>
        <w:pStyle w:val="af2"/>
        <w:rPr>
          <w:bCs/>
        </w:rPr>
      </w:pPr>
      <w:r w:rsidRPr="004B794C">
        <w:rPr>
          <w:rStyle w:val="af4"/>
        </w:rPr>
        <w:footnoteRef/>
      </w:r>
      <w:r w:rsidRPr="004B794C">
        <w:t xml:space="preserve"> </w:t>
      </w:r>
      <w:r w:rsidRPr="004B794C">
        <w:rPr>
          <w:bCs/>
        </w:rPr>
        <w:t xml:space="preserve">Для муниципальных районов (городского округа) и </w:t>
      </w:r>
      <w:r>
        <w:rPr>
          <w:bCs/>
        </w:rPr>
        <w:t>городских поселений</w:t>
      </w:r>
    </w:p>
    <w:p w:rsidR="008043D1" w:rsidRDefault="008043D1" w:rsidP="008043D1">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4"/>
  </w:num>
  <w:num w:numId="3">
    <w:abstractNumId w:val="25"/>
  </w:num>
  <w:num w:numId="4">
    <w:abstractNumId w:val="11"/>
  </w:num>
  <w:num w:numId="5">
    <w:abstractNumId w:val="1"/>
  </w:num>
  <w:num w:numId="6">
    <w:abstractNumId w:val="12"/>
  </w:num>
  <w:num w:numId="7">
    <w:abstractNumId w:val="20"/>
  </w:num>
  <w:num w:numId="8">
    <w:abstractNumId w:val="4"/>
  </w:num>
  <w:num w:numId="9">
    <w:abstractNumId w:val="26"/>
  </w:num>
  <w:num w:numId="10">
    <w:abstractNumId w:val="9"/>
  </w:num>
  <w:num w:numId="11">
    <w:abstractNumId w:val="15"/>
  </w:num>
  <w:num w:numId="12">
    <w:abstractNumId w:val="5"/>
  </w:num>
  <w:num w:numId="13">
    <w:abstractNumId w:val="2"/>
  </w:num>
  <w:num w:numId="14">
    <w:abstractNumId w:val="6"/>
  </w:num>
  <w:num w:numId="15">
    <w:abstractNumId w:val="22"/>
  </w:num>
  <w:num w:numId="16">
    <w:abstractNumId w:val="21"/>
  </w:num>
  <w:num w:numId="17">
    <w:abstractNumId w:val="16"/>
  </w:num>
  <w:num w:numId="18">
    <w:abstractNumId w:val="24"/>
  </w:num>
  <w:num w:numId="19">
    <w:abstractNumId w:val="13"/>
  </w:num>
  <w:num w:numId="20">
    <w:abstractNumId w:val="19"/>
  </w:num>
  <w:num w:numId="21">
    <w:abstractNumId w:val="0"/>
  </w:num>
  <w:num w:numId="22">
    <w:abstractNumId w:val="10"/>
  </w:num>
  <w:num w:numId="23">
    <w:abstractNumId w:val="7"/>
  </w:num>
  <w:num w:numId="24">
    <w:abstractNumId w:val="17"/>
  </w:num>
  <w:num w:numId="25">
    <w:abstractNumId w:val="18"/>
  </w:num>
  <w:num w:numId="26">
    <w:abstractNumId w:val="3"/>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31B2"/>
    <w:rsid w:val="000B4AFF"/>
    <w:rsid w:val="000B7538"/>
    <w:rsid w:val="000D56D4"/>
    <w:rsid w:val="000E114A"/>
    <w:rsid w:val="000E16EC"/>
    <w:rsid w:val="000E68E5"/>
    <w:rsid w:val="00107551"/>
    <w:rsid w:val="00107D03"/>
    <w:rsid w:val="00107E11"/>
    <w:rsid w:val="001121A9"/>
    <w:rsid w:val="00123A51"/>
    <w:rsid w:val="00136E8E"/>
    <w:rsid w:val="001423C8"/>
    <w:rsid w:val="001465C2"/>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5C44"/>
    <w:rsid w:val="003352F5"/>
    <w:rsid w:val="00342890"/>
    <w:rsid w:val="003706E0"/>
    <w:rsid w:val="00376DF0"/>
    <w:rsid w:val="00394851"/>
    <w:rsid w:val="003973FC"/>
    <w:rsid w:val="003B56E0"/>
    <w:rsid w:val="003B6755"/>
    <w:rsid w:val="003B7286"/>
    <w:rsid w:val="003D0169"/>
    <w:rsid w:val="003D4C35"/>
    <w:rsid w:val="003F2E0C"/>
    <w:rsid w:val="00406EBF"/>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A2458"/>
    <w:rsid w:val="005B3D0A"/>
    <w:rsid w:val="005E42F4"/>
    <w:rsid w:val="0060065B"/>
    <w:rsid w:val="00600A52"/>
    <w:rsid w:val="00601DC7"/>
    <w:rsid w:val="00605C76"/>
    <w:rsid w:val="00607CBF"/>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3179D"/>
    <w:rsid w:val="00736AD0"/>
    <w:rsid w:val="00750080"/>
    <w:rsid w:val="00750A9B"/>
    <w:rsid w:val="007537D9"/>
    <w:rsid w:val="00753806"/>
    <w:rsid w:val="00766185"/>
    <w:rsid w:val="007747DC"/>
    <w:rsid w:val="007760FE"/>
    <w:rsid w:val="00786DB2"/>
    <w:rsid w:val="007A3B8D"/>
    <w:rsid w:val="007C128C"/>
    <w:rsid w:val="007C3C14"/>
    <w:rsid w:val="007C7ED3"/>
    <w:rsid w:val="007E720A"/>
    <w:rsid w:val="0080239B"/>
    <w:rsid w:val="008043D1"/>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160B"/>
    <w:rsid w:val="008A6F75"/>
    <w:rsid w:val="008B0076"/>
    <w:rsid w:val="008B0F95"/>
    <w:rsid w:val="008B4855"/>
    <w:rsid w:val="008B756C"/>
    <w:rsid w:val="008D00FD"/>
    <w:rsid w:val="008F4736"/>
    <w:rsid w:val="00906DA2"/>
    <w:rsid w:val="00925A95"/>
    <w:rsid w:val="0095673C"/>
    <w:rsid w:val="00957BE2"/>
    <w:rsid w:val="0096491D"/>
    <w:rsid w:val="00966DA2"/>
    <w:rsid w:val="009733F2"/>
    <w:rsid w:val="00977415"/>
    <w:rsid w:val="00986B51"/>
    <w:rsid w:val="009C27A8"/>
    <w:rsid w:val="009C5ABC"/>
    <w:rsid w:val="009D38A9"/>
    <w:rsid w:val="009D7461"/>
    <w:rsid w:val="009E3A78"/>
    <w:rsid w:val="009E59C2"/>
    <w:rsid w:val="009F24AF"/>
    <w:rsid w:val="00A00B8D"/>
    <w:rsid w:val="00A028DB"/>
    <w:rsid w:val="00A036A7"/>
    <w:rsid w:val="00A10517"/>
    <w:rsid w:val="00A12B69"/>
    <w:rsid w:val="00A26F19"/>
    <w:rsid w:val="00A35777"/>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C5EBE"/>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B5BD3"/>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232D"/>
    <w:rsid w:val="00DA384A"/>
    <w:rsid w:val="00DA7B65"/>
    <w:rsid w:val="00DB22DE"/>
    <w:rsid w:val="00DB5A7F"/>
    <w:rsid w:val="00DB6924"/>
    <w:rsid w:val="00DB6926"/>
    <w:rsid w:val="00DC1DF0"/>
    <w:rsid w:val="00DC46AA"/>
    <w:rsid w:val="00DC5977"/>
    <w:rsid w:val="00DC6E6B"/>
    <w:rsid w:val="00DD111C"/>
    <w:rsid w:val="00DD644C"/>
    <w:rsid w:val="00DD7E20"/>
    <w:rsid w:val="00DE0173"/>
    <w:rsid w:val="00DE3FF2"/>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065E0"/>
    <w:rsid w:val="00F1029A"/>
    <w:rsid w:val="00F21EA0"/>
    <w:rsid w:val="00F36105"/>
    <w:rsid w:val="00F43B11"/>
    <w:rsid w:val="00F44834"/>
    <w:rsid w:val="00F50243"/>
    <w:rsid w:val="00F51752"/>
    <w:rsid w:val="00F55B1C"/>
    <w:rsid w:val="00F622DA"/>
    <w:rsid w:val="00F80B58"/>
    <w:rsid w:val="00F96FC6"/>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433D6"/>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BC5EBE"/>
  </w:style>
  <w:style w:type="numbering" w:customStyle="1" w:styleId="110">
    <w:name w:val="Нет списка11"/>
    <w:next w:val="a2"/>
    <w:uiPriority w:val="99"/>
    <w:semiHidden/>
    <w:unhideWhenUsed/>
    <w:rsid w:val="00BC5EBE"/>
  </w:style>
  <w:style w:type="character" w:styleId="aff5">
    <w:name w:val="Strong"/>
    <w:basedOn w:val="a0"/>
    <w:uiPriority w:val="22"/>
    <w:qFormat/>
    <w:rsid w:val="00BC5EBE"/>
    <w:rPr>
      <w:b/>
      <w:bCs/>
    </w:rPr>
  </w:style>
  <w:style w:type="paragraph" w:customStyle="1" w:styleId="aff6">
    <w:name w:val="Название проектного документа"/>
    <w:basedOn w:val="a"/>
    <w:rsid w:val="00BC5EBE"/>
    <w:pPr>
      <w:widowControl w:val="0"/>
      <w:spacing w:after="0" w:line="240" w:lineRule="auto"/>
      <w:ind w:left="1701"/>
      <w:jc w:val="center"/>
    </w:pPr>
    <w:rPr>
      <w:rFonts w:ascii="Arial" w:eastAsia="Times New Roman" w:hAnsi="Arial" w:cs="Arial"/>
      <w:b/>
      <w:bCs/>
      <w:color w:val="000080"/>
      <w:sz w:val="32"/>
      <w:szCs w:val="20"/>
    </w:rPr>
  </w:style>
  <w:style w:type="table" w:customStyle="1" w:styleId="24">
    <w:name w:val="Сетка таблицы2"/>
    <w:basedOn w:val="a1"/>
    <w:next w:val="af5"/>
    <w:uiPriority w:val="59"/>
    <w:rsid w:val="00BC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BC5EBE"/>
    <w:rPr>
      <w:rFonts w:ascii="Times New Roman" w:eastAsia="Times New Roman" w:hAnsi="Times New Roman" w:cs="Times New Roman"/>
      <w:sz w:val="26"/>
      <w:szCs w:val="26"/>
    </w:rPr>
  </w:style>
  <w:style w:type="character" w:customStyle="1" w:styleId="33">
    <w:name w:val="Основной текст (3)_"/>
    <w:basedOn w:val="a0"/>
    <w:link w:val="34"/>
    <w:rsid w:val="00BC5EBE"/>
    <w:rPr>
      <w:rFonts w:ascii="Times New Roman" w:eastAsia="Times New Roman" w:hAnsi="Times New Roman" w:cs="Times New Roman"/>
      <w:i/>
      <w:iCs/>
      <w:sz w:val="20"/>
      <w:szCs w:val="20"/>
    </w:rPr>
  </w:style>
  <w:style w:type="paragraph" w:customStyle="1" w:styleId="26">
    <w:name w:val="Основной текст (2)"/>
    <w:basedOn w:val="a"/>
    <w:link w:val="25"/>
    <w:rsid w:val="00BC5EBE"/>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BC5EBE"/>
    <w:pPr>
      <w:widowControl w:val="0"/>
      <w:spacing w:after="0" w:line="264" w:lineRule="auto"/>
    </w:pPr>
    <w:rPr>
      <w:rFonts w:ascii="Times New Roman" w:eastAsia="Times New Roman" w:hAnsi="Times New Roman" w:cs="Times New Roman"/>
      <w:i/>
      <w:iCs/>
      <w:sz w:val="20"/>
      <w:szCs w:val="20"/>
      <w:lang w:eastAsia="en-US"/>
    </w:rPr>
  </w:style>
  <w:style w:type="character" w:customStyle="1" w:styleId="aff7">
    <w:name w:val="Сноска_"/>
    <w:basedOn w:val="a0"/>
    <w:link w:val="aff8"/>
    <w:rsid w:val="00BC5EBE"/>
    <w:rPr>
      <w:rFonts w:ascii="Times New Roman" w:eastAsia="Times New Roman" w:hAnsi="Times New Roman" w:cs="Times New Roman"/>
      <w:sz w:val="20"/>
      <w:szCs w:val="20"/>
    </w:rPr>
  </w:style>
  <w:style w:type="character" w:customStyle="1" w:styleId="aff9">
    <w:name w:val="Колонтитул_"/>
    <w:basedOn w:val="a0"/>
    <w:link w:val="affa"/>
    <w:rsid w:val="00BC5EBE"/>
    <w:rPr>
      <w:rFonts w:ascii="Arial" w:eastAsia="Arial" w:hAnsi="Arial" w:cs="Arial"/>
      <w:sz w:val="16"/>
      <w:szCs w:val="16"/>
    </w:rPr>
  </w:style>
  <w:style w:type="paragraph" w:customStyle="1" w:styleId="aff8">
    <w:name w:val="Сноска"/>
    <w:basedOn w:val="a"/>
    <w:link w:val="aff7"/>
    <w:rsid w:val="00BC5EBE"/>
    <w:pPr>
      <w:widowControl w:val="0"/>
      <w:spacing w:after="0" w:line="240" w:lineRule="auto"/>
    </w:pPr>
    <w:rPr>
      <w:rFonts w:ascii="Times New Roman" w:eastAsia="Times New Roman" w:hAnsi="Times New Roman" w:cs="Times New Roman"/>
      <w:sz w:val="20"/>
      <w:szCs w:val="20"/>
      <w:lang w:eastAsia="en-US"/>
    </w:rPr>
  </w:style>
  <w:style w:type="paragraph" w:customStyle="1" w:styleId="affa">
    <w:name w:val="Колонтитул"/>
    <w:basedOn w:val="a"/>
    <w:link w:val="aff9"/>
    <w:rsid w:val="00BC5EBE"/>
    <w:pPr>
      <w:widowControl w:val="0"/>
      <w:spacing w:after="0" w:line="206" w:lineRule="auto"/>
    </w:pPr>
    <w:rPr>
      <w:rFonts w:ascii="Arial" w:eastAsia="Arial" w:hAnsi="Arial" w:cs="Arial"/>
      <w:sz w:val="16"/>
      <w:szCs w:val="16"/>
      <w:lang w:eastAsia="en-US"/>
    </w:rPr>
  </w:style>
  <w:style w:type="numbering" w:customStyle="1" w:styleId="35">
    <w:name w:val="Нет списка3"/>
    <w:next w:val="a2"/>
    <w:uiPriority w:val="99"/>
    <w:semiHidden/>
    <w:unhideWhenUsed/>
    <w:rsid w:val="008043D1"/>
  </w:style>
  <w:style w:type="paragraph" w:styleId="affb">
    <w:name w:val="endnote text"/>
    <w:basedOn w:val="a"/>
    <w:link w:val="affc"/>
    <w:uiPriority w:val="99"/>
    <w:semiHidden/>
    <w:unhideWhenUsed/>
    <w:rsid w:val="008043D1"/>
    <w:pPr>
      <w:spacing w:after="0" w:line="240" w:lineRule="auto"/>
    </w:pPr>
    <w:rPr>
      <w:rFonts w:ascii="Calibri" w:eastAsiaTheme="minorHAnsi" w:hAnsi="Calibri" w:cs="Times New Roman"/>
      <w:sz w:val="20"/>
      <w:szCs w:val="20"/>
      <w:lang w:eastAsia="en-US"/>
    </w:rPr>
  </w:style>
  <w:style w:type="character" w:customStyle="1" w:styleId="affc">
    <w:name w:val="Текст концевой сноски Знак"/>
    <w:basedOn w:val="a0"/>
    <w:link w:val="affb"/>
    <w:uiPriority w:val="99"/>
    <w:semiHidden/>
    <w:rsid w:val="008043D1"/>
    <w:rPr>
      <w:rFonts w:ascii="Calibri" w:hAnsi="Calibri" w:cs="Times New Roman"/>
      <w:sz w:val="20"/>
      <w:szCs w:val="20"/>
    </w:rPr>
  </w:style>
  <w:style w:type="character" w:styleId="affd">
    <w:name w:val="endnote reference"/>
    <w:basedOn w:val="a0"/>
    <w:uiPriority w:val="99"/>
    <w:semiHidden/>
    <w:unhideWhenUsed/>
    <w:rsid w:val="00804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443D620294320FBD1F3800CBEE5EFD5E1ABCA796518F06582C76100u4t0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EC952CB1F70DA99B162D97F4ACC069662F6550FDAAAA532907236A85D3DE33872564DD1C1E02QFO" TargetMode="External"/><Relationship Id="rId68"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D1C02QFO" TargetMode="External"/><Relationship Id="rId5" Type="http://schemas.openxmlformats.org/officeDocument/2006/relationships/webSettings" Target="webSettings.xml"/><Relationship Id="rId61" Type="http://schemas.openxmlformats.org/officeDocument/2006/relationships/hyperlink" Target="consultantplus://offline/ref=EC952CB1F70DA99B162D97F4ACC069662F6550FDAAAA532907236A85D3DE33872564DD1D1C02QFO"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1F4AEA6532907236A85D30DQEO"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0FDAAAA532907236A85D3DE33872564DD1D1F02QD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F02QDO"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A02QF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D2769-E6E8-4D27-91B1-0212EC4B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2987</TotalTime>
  <Pages>1</Pages>
  <Words>14751</Words>
  <Characters>84084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84</cp:revision>
  <cp:lastPrinted>2023-11-22T06:51:00Z</cp:lastPrinted>
  <dcterms:created xsi:type="dcterms:W3CDTF">2017-07-19T13:56:00Z</dcterms:created>
  <dcterms:modified xsi:type="dcterms:W3CDTF">2023-11-22T06:58:00Z</dcterms:modified>
</cp:coreProperties>
</file>