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4338A2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16.08</w:t>
      </w:r>
      <w:r w:rsidR="00504745" w:rsidRPr="00504745">
        <w:rPr>
          <w:b/>
          <w:color w:val="000000" w:themeColor="text1"/>
          <w:sz w:val="24"/>
          <w:szCs w:val="24"/>
        </w:rPr>
        <w:t xml:space="preserve">.2023 № </w:t>
      </w:r>
      <w:r>
        <w:rPr>
          <w:b/>
          <w:color w:val="000000" w:themeColor="text1"/>
          <w:sz w:val="24"/>
          <w:szCs w:val="24"/>
        </w:rPr>
        <w:t>318</w:t>
      </w:r>
    </w:p>
    <w:p w:rsidR="00DE14F0" w:rsidRPr="00C93C57" w:rsidRDefault="00DE14F0" w:rsidP="004338A2">
      <w:pPr>
        <w:ind w:right="2551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0" w:name="_GoBack"/>
      <w:r w:rsidRPr="00C93C57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административный регламент </w:t>
      </w:r>
      <w:r w:rsidR="008C2FC4"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по предоставлению муниципальной услуги </w:t>
      </w:r>
      <w:r w:rsidR="004338A2" w:rsidRPr="00C93C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</w:t>
      </w:r>
      <w:r w:rsidR="00AB2400"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утвержденный постановлением администрации Красноборского городского поселения Тосненского района Ленинградской области от </w:t>
      </w:r>
      <w:r w:rsidR="004338A2"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18.04.2022 </w:t>
      </w:r>
      <w:r w:rsidR="00AB2400"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№ </w:t>
      </w:r>
      <w:r w:rsidR="004338A2"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191</w:t>
      </w:r>
    </w:p>
    <w:bookmarkEnd w:id="0"/>
    <w:p w:rsidR="007A11A3" w:rsidRPr="00DE14F0" w:rsidRDefault="007A11A3" w:rsidP="00DF125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Default="00923AB4" w:rsidP="004338A2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>Внести в административный регламент</w:t>
      </w:r>
      <w:r w:rsidR="008C2FC4" w:rsidRPr="008C2FC4">
        <w:rPr>
          <w:sz w:val="24"/>
          <w:szCs w:val="24"/>
        </w:rPr>
        <w:t xml:space="preserve"> по предоставлению муниципальной услуги </w:t>
      </w:r>
      <w:r w:rsidR="004338A2" w:rsidRPr="004338A2">
        <w:rPr>
          <w:sz w:val="24"/>
          <w:szCs w:val="24"/>
        </w:rPr>
        <w:t xml:space="preserve">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утвержденный постановлением администрации Красноборского городского поселения Тосненского района Ленинградской области от 18.04.2022 № 191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</w:p>
    <w:p w:rsidR="00C60A03" w:rsidRDefault="00C60A03" w:rsidP="00C60A03">
      <w:pPr>
        <w:pStyle w:val="20"/>
        <w:shd w:val="clear" w:color="auto" w:fill="auto"/>
        <w:tabs>
          <w:tab w:val="left" w:pos="1031"/>
        </w:tabs>
        <w:spacing w:before="0" w:after="0" w:line="275" w:lineRule="exact"/>
        <w:ind w:left="760"/>
        <w:rPr>
          <w:sz w:val="24"/>
          <w:szCs w:val="24"/>
        </w:rPr>
      </w:pPr>
      <w:r>
        <w:rPr>
          <w:sz w:val="24"/>
          <w:szCs w:val="24"/>
        </w:rPr>
        <w:t>1.1.Внести изменения в наименование административного регламента, изложить</w:t>
      </w:r>
      <w:r w:rsidR="003E7149">
        <w:rPr>
          <w:sz w:val="24"/>
          <w:szCs w:val="24"/>
        </w:rPr>
        <w:t xml:space="preserve"> </w:t>
      </w:r>
      <w:r>
        <w:rPr>
          <w:sz w:val="24"/>
          <w:szCs w:val="24"/>
        </w:rPr>
        <w:t>в следующей редакции:</w:t>
      </w:r>
    </w:p>
    <w:p w:rsidR="00C60A03" w:rsidRPr="00B51221" w:rsidRDefault="003E7149" w:rsidP="00C60A03">
      <w:pPr>
        <w:pStyle w:val="20"/>
        <w:shd w:val="clear" w:color="auto" w:fill="auto"/>
        <w:tabs>
          <w:tab w:val="left" w:pos="1031"/>
        </w:tabs>
        <w:spacing w:before="0" w:after="0"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0A03" w:rsidRPr="00C60A03">
        <w:rPr>
          <w:sz w:val="24"/>
          <w:szCs w:val="24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C60A03">
        <w:rPr>
          <w:sz w:val="24"/>
          <w:szCs w:val="24"/>
        </w:rPr>
        <w:t xml:space="preserve"> для собственных нужд</w:t>
      </w:r>
      <w:r w:rsidR="00C60A03" w:rsidRPr="00C60A03">
        <w:rPr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8C2FC4" w:rsidRDefault="00C60A03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1.2</w:t>
      </w:r>
      <w:r w:rsidR="002A6C0E">
        <w:rPr>
          <w:sz w:val="24"/>
          <w:szCs w:val="24"/>
        </w:rPr>
        <w:t xml:space="preserve">. </w:t>
      </w:r>
      <w:r>
        <w:rPr>
          <w:sz w:val="24"/>
          <w:szCs w:val="24"/>
        </w:rPr>
        <w:t>пункт 2.4.</w:t>
      </w:r>
      <w:r w:rsidR="00B3380B">
        <w:rPr>
          <w:sz w:val="24"/>
          <w:szCs w:val="24"/>
        </w:rPr>
        <w:t xml:space="preserve"> </w:t>
      </w:r>
      <w:r w:rsidR="00B3380B" w:rsidRPr="00B3380B">
        <w:rPr>
          <w:sz w:val="24"/>
          <w:szCs w:val="24"/>
        </w:rPr>
        <w:t>Административн</w:t>
      </w:r>
      <w:r w:rsidR="00B3380B">
        <w:rPr>
          <w:sz w:val="24"/>
          <w:szCs w:val="24"/>
        </w:rPr>
        <w:t>ого</w:t>
      </w:r>
      <w:r w:rsidR="00B3380B" w:rsidRPr="00B3380B">
        <w:rPr>
          <w:sz w:val="24"/>
          <w:szCs w:val="24"/>
        </w:rPr>
        <w:t xml:space="preserve"> регламент</w:t>
      </w:r>
      <w:r w:rsidR="00B3380B">
        <w:rPr>
          <w:sz w:val="24"/>
          <w:szCs w:val="24"/>
        </w:rPr>
        <w:t>а</w:t>
      </w:r>
      <w:r w:rsidR="008C2FC4">
        <w:rPr>
          <w:sz w:val="24"/>
          <w:szCs w:val="24"/>
        </w:rPr>
        <w:t xml:space="preserve"> </w:t>
      </w:r>
      <w:r w:rsidR="00B3380B">
        <w:rPr>
          <w:sz w:val="24"/>
          <w:szCs w:val="24"/>
        </w:rPr>
        <w:t>изложить</w:t>
      </w:r>
      <w:r w:rsidR="008C2FC4">
        <w:rPr>
          <w:sz w:val="24"/>
          <w:szCs w:val="24"/>
        </w:rPr>
        <w:t xml:space="preserve"> в следующей редакции:</w:t>
      </w:r>
    </w:p>
    <w:p w:rsidR="00C60A03" w:rsidRDefault="00C60A03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«</w:t>
      </w:r>
      <w:r w:rsidRPr="00C60A03">
        <w:rPr>
          <w:sz w:val="24"/>
          <w:szCs w:val="24"/>
        </w:rPr>
        <w:t>Срок предоставления муниципальной услуги составляет не более 20 (двадцати) календарных дней (в период до 01.01.2024 - не более 14 календарных дней) со дня поступления заявления в ОМСУ</w:t>
      </w:r>
      <w:r>
        <w:rPr>
          <w:sz w:val="24"/>
          <w:szCs w:val="24"/>
        </w:rPr>
        <w:t>»</w:t>
      </w:r>
    </w:p>
    <w:p w:rsidR="00E9313E" w:rsidRDefault="00C60A03" w:rsidP="00E9313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1.3. пункт 2.4.1.</w:t>
      </w:r>
      <w:r w:rsid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B3380B" w:rsidRPr="00B338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Административного регламента </w:t>
      </w:r>
      <w:r w:rsidR="00B3380B">
        <w:rPr>
          <w:rFonts w:ascii="Times New Roman" w:eastAsiaTheme="minorHAnsi" w:hAnsi="Times New Roman" w:cs="Times New Roman"/>
          <w:color w:val="auto"/>
          <w:lang w:eastAsia="en-US" w:bidi="ar-SA"/>
        </w:rPr>
        <w:t>изложить</w:t>
      </w:r>
      <w:r w:rsid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следующей редакции:</w:t>
      </w:r>
    </w:p>
    <w:p w:rsidR="00C60A03" w:rsidRDefault="00C60A03" w:rsidP="00C60A03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60A03">
        <w:rPr>
          <w:rFonts w:ascii="Times New Roman" w:eastAsiaTheme="minorHAnsi" w:hAnsi="Times New Roman" w:cs="Times New Roman"/>
          <w:color w:val="auto"/>
          <w:lang w:eastAsia="en-US" w:bidi="ar-SA"/>
        </w:rPr>
        <w:t>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дней.</w:t>
      </w:r>
    </w:p>
    <w:p w:rsidR="00C60A03" w:rsidRDefault="00C60A03" w:rsidP="00C60A03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1.4.</w:t>
      </w:r>
      <w:r w:rsidR="00D617A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пункт 2.4.2. изложить в следующей редакции:</w:t>
      </w:r>
    </w:p>
    <w:p w:rsidR="00D617AB" w:rsidRDefault="00D617AB" w:rsidP="00C60A03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«</w:t>
      </w: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 предоставления муниципальной услуги может быть продлен не более чем до 35 (тридцати пяти) календарных дней (в период до 01.01.2024 – не более чем до 20 (двадцати) календарных дней) со дня поступления заявления о предварительном согласовании предост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авления земельного участка».</w:t>
      </w:r>
    </w:p>
    <w:p w:rsidR="00D617AB" w:rsidRDefault="00D617AB" w:rsidP="00C60A03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1.5. пункт 2.5. регламента изложить в следующей редакции:</w:t>
      </w:r>
    </w:p>
    <w:p w:rsidR="00D617AB" w:rsidRP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Правовые основания для предоставления муниципальной услуги:</w:t>
      </w:r>
    </w:p>
    <w:p w:rsidR="00D617AB" w:rsidRP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- Гражданский кодекс Российской Федерации (части первая, вторая, третья);</w:t>
      </w:r>
    </w:p>
    <w:p w:rsidR="00D617AB" w:rsidRP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- Земельный кодекс Российской Федерации;</w:t>
      </w:r>
    </w:p>
    <w:p w:rsidR="00D617AB" w:rsidRP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-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617AB" w:rsidRP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- Федеральный закон от 18.06.2001 № 78-ФЗ «О землеустройстве»;</w:t>
      </w:r>
    </w:p>
    <w:p w:rsidR="00D617AB" w:rsidRP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- Федеральный закон от 25.10.2001 № 137-ФЗ «О введении в действие Земельного кодекса Российской Федерации»;</w:t>
      </w:r>
    </w:p>
    <w:p w:rsidR="00D617AB" w:rsidRP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617AB" w:rsidRP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- Федеральный закон от 24.07.2007 № 221-ФЗ «О кадастровой деятельности»;</w:t>
      </w:r>
    </w:p>
    <w:p w:rsidR="00D617AB" w:rsidRP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- Постановление Правительства РФ от 09.04.2022 № 629 «Об особенностях регулирования земельных отношений в Российской Федерации в 2022 и 2023 годах»;</w:t>
      </w:r>
    </w:p>
    <w:p w:rsidR="00D617AB" w:rsidRP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- Приказ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- нормативные правовые акты органов местного самоуправления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1.6.</w:t>
      </w: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пункт 2.6. раздел 4. </w:t>
      </w:r>
      <w:r w:rsidRPr="00B338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Административного регламента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изложить в следующей редакции:</w:t>
      </w:r>
    </w:p>
    <w:p w:rsidR="00D617AB" w:rsidRP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документ, удостоверяющий право (полномочия) представителя физического лица или крестьянского (фермерского) хозяйства, если с заявлением обращается представитель заявителя;</w:t>
      </w:r>
    </w:p>
    <w:p w:rsidR="00D617AB" w:rsidRDefault="00D617AB" w:rsidP="00D617AB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617AB">
        <w:rPr>
          <w:rFonts w:ascii="Times New Roman" w:eastAsiaTheme="minorHAnsi" w:hAnsi="Times New Roman" w:cs="Times New Roman"/>
          <w:color w:val="auto"/>
          <w:lang w:eastAsia="en-US" w:bidi="ar-SA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консульским должностным лицом, уполномоченным на совершение этих действий; доверенность, удостоверенную в соответствии с пунктом 2 статьи 185.1 Гражданского кодекса Российской Федерации и являющуюся приравненной к нотариальной; доверенно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сть в простой письменной форме)».</w:t>
      </w:r>
    </w:p>
    <w:p w:rsidR="00186B4D" w:rsidRDefault="00D617AB" w:rsidP="00186B4D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1.7.</w:t>
      </w:r>
      <w:r w:rsidR="00186B4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пункт 2.10.2. раздел 2, раздел 3. </w:t>
      </w:r>
      <w:r w:rsidR="00186B4D" w:rsidRPr="00B338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Административного регламента </w:t>
      </w:r>
      <w:r w:rsidR="00186B4D">
        <w:rPr>
          <w:rFonts w:ascii="Times New Roman" w:eastAsiaTheme="minorHAnsi" w:hAnsi="Times New Roman" w:cs="Times New Roman"/>
          <w:color w:val="auto"/>
          <w:lang w:eastAsia="en-US" w:bidi="ar-SA"/>
        </w:rPr>
        <w:t>изложить в следующей редакции:</w:t>
      </w:r>
    </w:p>
    <w:p w:rsidR="00186B4D" w:rsidRPr="00186B4D" w:rsidRDefault="00186B4D" w:rsidP="00186B4D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186B4D">
        <w:rPr>
          <w:rFonts w:ascii="Times New Roman" w:eastAsiaTheme="minorHAnsi" w:hAnsi="Times New Roman" w:cs="Times New Roman"/>
          <w:color w:val="auto"/>
          <w:lang w:eastAsia="en-US" w:bidi="ar-SA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ЗК РФ (подпункты 1 - 13, 15 - 20, 23 и 24 пункта 2.10.3. настоящего регламента);</w:t>
      </w:r>
    </w:p>
    <w:p w:rsidR="00186B4D" w:rsidRDefault="00186B4D" w:rsidP="00186B4D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86B4D">
        <w:rPr>
          <w:rFonts w:ascii="Times New Roman" w:eastAsiaTheme="minorHAnsi" w:hAnsi="Times New Roman" w:cs="Times New Roman"/>
          <w:color w:val="auto"/>
          <w:lang w:eastAsia="en-US" w:bidi="ar-SA"/>
        </w:rPr>
        <w:t>3) земельный участок, границы которого подлежат уточнению в соответствии с Федеральным законом № 218-ФЗ, не может быть предоставлен заявителю по основаниям, указанным в подпунктах 1 - 23 статьи 39.16 ЗК РФ (подпункты 1 - 24 пункта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2.10.3. настоящего регламента)».</w:t>
      </w:r>
    </w:p>
    <w:p w:rsidR="00186B4D" w:rsidRDefault="00186B4D" w:rsidP="00186B4D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1.8. пункт 2.10.3 раздел 2, раздел 4. </w:t>
      </w:r>
      <w:r w:rsidRPr="00B338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Административного регламента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предыдущей редакции удалить полностью и </w:t>
      </w:r>
      <w:r w:rsidR="00B100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связи с этим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изменить ну</w:t>
      </w:r>
      <w:r w:rsidR="00B10089">
        <w:rPr>
          <w:rFonts w:ascii="Times New Roman" w:eastAsiaTheme="minorHAnsi" w:hAnsi="Times New Roman" w:cs="Times New Roman"/>
          <w:color w:val="auto"/>
          <w:lang w:eastAsia="en-US" w:bidi="ar-SA"/>
        </w:rPr>
        <w:t>мерацию разделов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B10089" w:rsidRDefault="00B10089" w:rsidP="00186B4D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1.9.</w:t>
      </w:r>
      <w:r w:rsidRPr="00B100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пункт 2.10.3. раздел 9, раздел 10, раздел 13. </w:t>
      </w:r>
      <w:r w:rsidRPr="00B338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Административного регламента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изложить в следующей редакции:</w:t>
      </w:r>
    </w:p>
    <w:p w:rsidR="00B10089" w:rsidRPr="00B10089" w:rsidRDefault="00B10089" w:rsidP="00B1008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«</w:t>
      </w:r>
      <w:r w:rsidRPr="00B10089">
        <w:rPr>
          <w:rFonts w:ascii="Times New Roman" w:eastAsiaTheme="minorHAnsi" w:hAnsi="Times New Roman" w:cs="Times New Roman"/>
          <w:color w:val="auto"/>
          <w:lang w:eastAsia="en-US" w:bidi="ar-SA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10089" w:rsidRDefault="00B10089" w:rsidP="00B1008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100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развитии территории </w:t>
      </w:r>
      <w:r w:rsidRPr="00B10089">
        <w:rPr>
          <w:rFonts w:ascii="Times New Roman" w:eastAsiaTheme="minorHAnsi" w:hAnsi="Times New Roman" w:cs="Times New Roman"/>
          <w:color w:val="auto"/>
          <w:lang w:eastAsia="en-US" w:bidi="ar-SA"/>
        </w:rPr>
        <w:t>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10089" w:rsidRDefault="00B10089" w:rsidP="00B1008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10089">
        <w:rPr>
          <w:rFonts w:ascii="Times New Roman" w:eastAsiaTheme="minorHAnsi" w:hAnsi="Times New Roman" w:cs="Times New Roman"/>
          <w:color w:val="auto"/>
          <w:lang w:eastAsia="en-US" w:bidi="ar-SA"/>
        </w:rPr>
        <w:t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ЗК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="003E7149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</w:p>
    <w:p w:rsid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1.10.</w:t>
      </w:r>
      <w:r w:rsidRPr="00B100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пункт 3.1.1. </w:t>
      </w:r>
      <w:r w:rsidRPr="00B338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Административного регламента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изложить в следующей редакции:</w:t>
      </w:r>
    </w:p>
    <w:p w:rsidR="003E7149" w:rsidRP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Предоставление муниципальной услуги включает в себя следующие административные процедуры:</w:t>
      </w:r>
    </w:p>
    <w:p w:rsidR="003E7149" w:rsidRP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>- прием и регистрация заявления о предоставлении муниципальной услуги – не более 1 рабочего дня;</w:t>
      </w:r>
    </w:p>
    <w:p w:rsidR="003E7149" w:rsidRP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>- рассмотрение документов об оказании му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ниципальной услуги - не более </w:t>
      </w: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16 календарных дней (в период до 01.01.2024 – не более 10 календарных дней);</w:t>
      </w:r>
    </w:p>
    <w:p w:rsidR="003E7149" w:rsidRP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>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дней. О продлении срока предоставления государственной услуги ОМСУ уведомляет заявителя.</w:t>
      </w:r>
    </w:p>
    <w:p w:rsidR="003E7149" w:rsidRP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 выполнения административной процедуры может быть продлен не более чем до 31 (тридцати одного) календарного дня (в период до 01.01.2024 – не более чем до 16 (шестнадцати) календарных дней). О продлении срока предоставления государственной услуги ОМСУ уведомляет заявителя;</w:t>
      </w:r>
    </w:p>
    <w:p w:rsidR="003E7149" w:rsidRP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>- принятие решения о предоставлении или об отказе в предоставлении муниципальной услуги - не более 2 календарных дней;</w:t>
      </w:r>
    </w:p>
    <w:p w:rsid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>- выдача результата - не более 1 календарного дня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1.11.</w:t>
      </w:r>
      <w:r w:rsidRPr="00B1008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пункт 3.1.2. подпункт 3.1.3.2. </w:t>
      </w:r>
      <w:r w:rsidRPr="00B338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Административного регламента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изложить в следующей редакции:</w:t>
      </w:r>
    </w:p>
    <w:p w:rsidR="003E7149" w:rsidRP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>4 действие: в случае если по истечении 30 календарных дней  со дня опубликования извещения заявления иных граждан, крестьянских (фермерских) хозяйств, о намерении участвовать в аукционе не поступили, работник ОМСУ в срок не позднее десяти дней, осуществляет подготовку проекта договора купли-продажи или проекта договора аренды земельного участка в трех экземплярах при условии, что не требуется образование или уточнение границ испрашиваемого земельного участка;</w:t>
      </w:r>
    </w:p>
    <w:p w:rsidR="003E7149" w:rsidRP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осуществляет подготовку проекта решения о предварительном согласовании предоставления земельного участка в соответствии со статьей 39.15 ЗК РФ при условии, что испрашиваемый земельный участок предстоит образовать или его границы подлежат уточнению в соответствии с Федеральным законом № 218-ФЗ, и направляет указанное решение заявителю. </w:t>
      </w:r>
    </w:p>
    <w:p w:rsidR="003E7149" w:rsidRP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 выполнения административной процедуры может быть продлен не более чем 31 (тридцати одного) календарного дня (в период до 01.01.2024 – не более чем до 16 (шестнадцати) календарных дней). Об отсутствии заявлений иных граждан, крестьянских (фермерских) хозяйств, поступивших в установленный законом срок, и о продлении срока принятия решения о предварительном согласовании предоставления земельного участка, ОМСУ уведомляет заявителя.</w:t>
      </w:r>
    </w:p>
    <w:p w:rsidR="003E7149" w:rsidRP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>В случае поступления в течение 30 календарных дней со дня опубликования извещения заявлений иных граждан, крестьянских (фермерских) хозяйств о намерении участвовать в аукционе работник ОМСУ в течение 7 календарных дней принимает решение:</w:t>
      </w:r>
    </w:p>
    <w:p w:rsidR="003E7149" w:rsidRPr="003E7149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D617AB" w:rsidRPr="00C60A03" w:rsidRDefault="003E7149" w:rsidP="003E714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E7149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едоставления земельного участка».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C44281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.Контроль за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77320D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 w:rsidRPr="00B51221">
        <w:rPr>
          <w:sz w:val="24"/>
          <w:szCs w:val="24"/>
        </w:rPr>
        <w:t>Глава администрации</w:t>
      </w:r>
      <w:r w:rsidRPr="00B51221">
        <w:rPr>
          <w:sz w:val="24"/>
          <w:szCs w:val="24"/>
        </w:rPr>
        <w:tab/>
      </w:r>
      <w:r w:rsidR="00F676C6">
        <w:rPr>
          <w:sz w:val="24"/>
          <w:szCs w:val="24"/>
        </w:rPr>
        <w:t>Н.И. Аксенов</w:t>
      </w:r>
    </w:p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Default="00676B00" w:rsidP="00676B00"/>
    <w:p w:rsidR="00504745" w:rsidRDefault="00504745" w:rsidP="00676B00"/>
    <w:p w:rsidR="00504745" w:rsidRDefault="00504745" w:rsidP="00676B00"/>
    <w:p w:rsidR="00676B00" w:rsidRPr="00676B00" w:rsidRDefault="00676B00" w:rsidP="00676B00"/>
    <w:p w:rsidR="00676B00" w:rsidRPr="00676B00" w:rsidRDefault="00676B00" w:rsidP="00676B00"/>
    <w:p w:rsidR="00B8742A" w:rsidRPr="00676B00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  <w:r w:rsidRPr="00676B00">
        <w:rPr>
          <w:color w:val="808080" w:themeColor="background1" w:themeShade="80"/>
          <w:sz w:val="16"/>
          <w:szCs w:val="24"/>
        </w:rPr>
        <w:t xml:space="preserve">исп. </w:t>
      </w:r>
      <w:r w:rsidR="003E7149">
        <w:rPr>
          <w:color w:val="808080" w:themeColor="background1" w:themeShade="80"/>
          <w:sz w:val="16"/>
          <w:szCs w:val="24"/>
        </w:rPr>
        <w:t>Крылова Л.Л.. 8 (81361) 62 341</w:t>
      </w:r>
    </w:p>
    <w:sectPr w:rsidR="00B8742A" w:rsidRPr="00676B00" w:rsidSect="00C93C57">
      <w:pgSz w:w="11900" w:h="16840"/>
      <w:pgMar w:top="284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33" w:rsidRDefault="00FC0633">
      <w:r>
        <w:separator/>
      </w:r>
    </w:p>
  </w:endnote>
  <w:endnote w:type="continuationSeparator" w:id="0">
    <w:p w:rsidR="00FC0633" w:rsidRDefault="00FC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33" w:rsidRDefault="00FC0633"/>
  </w:footnote>
  <w:footnote w:type="continuationSeparator" w:id="0">
    <w:p w:rsidR="00FC0633" w:rsidRDefault="00FC06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7057"/>
    <w:rsid w:val="000407F7"/>
    <w:rsid w:val="00146AD5"/>
    <w:rsid w:val="00155152"/>
    <w:rsid w:val="00164729"/>
    <w:rsid w:val="001728EC"/>
    <w:rsid w:val="00181DD1"/>
    <w:rsid w:val="00186B4D"/>
    <w:rsid w:val="002645B0"/>
    <w:rsid w:val="002763F1"/>
    <w:rsid w:val="002A6C0E"/>
    <w:rsid w:val="002F62B8"/>
    <w:rsid w:val="0038413D"/>
    <w:rsid w:val="003C1B04"/>
    <w:rsid w:val="003E39FE"/>
    <w:rsid w:val="003E7149"/>
    <w:rsid w:val="004237EA"/>
    <w:rsid w:val="004338A2"/>
    <w:rsid w:val="00471BCA"/>
    <w:rsid w:val="004D5452"/>
    <w:rsid w:val="004E5CDB"/>
    <w:rsid w:val="00504745"/>
    <w:rsid w:val="00615396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2FC4"/>
    <w:rsid w:val="008D7C0F"/>
    <w:rsid w:val="00923AB4"/>
    <w:rsid w:val="00974800"/>
    <w:rsid w:val="009B2E05"/>
    <w:rsid w:val="00A01C63"/>
    <w:rsid w:val="00A34907"/>
    <w:rsid w:val="00A77F68"/>
    <w:rsid w:val="00A87373"/>
    <w:rsid w:val="00AB2400"/>
    <w:rsid w:val="00AE0C6F"/>
    <w:rsid w:val="00B10089"/>
    <w:rsid w:val="00B3380B"/>
    <w:rsid w:val="00B51221"/>
    <w:rsid w:val="00B8742A"/>
    <w:rsid w:val="00BB50DA"/>
    <w:rsid w:val="00BD1AE0"/>
    <w:rsid w:val="00BD7137"/>
    <w:rsid w:val="00C44281"/>
    <w:rsid w:val="00C47020"/>
    <w:rsid w:val="00C60A03"/>
    <w:rsid w:val="00C93C57"/>
    <w:rsid w:val="00D17588"/>
    <w:rsid w:val="00D46C07"/>
    <w:rsid w:val="00D54310"/>
    <w:rsid w:val="00D562F2"/>
    <w:rsid w:val="00D57D92"/>
    <w:rsid w:val="00D617AB"/>
    <w:rsid w:val="00D96FB1"/>
    <w:rsid w:val="00DE14F0"/>
    <w:rsid w:val="00DF00B6"/>
    <w:rsid w:val="00DF125E"/>
    <w:rsid w:val="00E9313E"/>
    <w:rsid w:val="00EF3D02"/>
    <w:rsid w:val="00F038B6"/>
    <w:rsid w:val="00F676C6"/>
    <w:rsid w:val="00F861B7"/>
    <w:rsid w:val="00FA4665"/>
    <w:rsid w:val="00FC0633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654DF-358E-4CBA-B8B2-C869E7C2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8</cp:revision>
  <cp:lastPrinted>2023-08-21T07:33:00Z</cp:lastPrinted>
  <dcterms:created xsi:type="dcterms:W3CDTF">2023-06-29T13:02:00Z</dcterms:created>
  <dcterms:modified xsi:type="dcterms:W3CDTF">2023-08-21T07:34:00Z</dcterms:modified>
</cp:coreProperties>
</file>