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A8" w:rsidRDefault="00D276A8" w:rsidP="00D276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86C5CE" wp14:editId="4A5F2483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D276A8" w:rsidRDefault="00D276A8" w:rsidP="00D276A8">
      <w:pPr>
        <w:spacing w:after="240"/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D276A8" w:rsidRDefault="00D276A8" w:rsidP="00D276A8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D276A8">
      <w:pPr>
        <w:spacing w:before="24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276A8" w:rsidTr="00691EB0">
        <w:tc>
          <w:tcPr>
            <w:tcW w:w="5353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Pr="00DC324D" w:rsidRDefault="00DC324D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C324D">
              <w:rPr>
                <w:b/>
              </w:rPr>
              <w:t>___________ № ____</w:t>
            </w:r>
          </w:p>
          <w:p w:rsidR="00355A90" w:rsidRPr="00DC324D" w:rsidRDefault="00355A90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DC324D">
              <w:rPr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      </w:r>
          </w:p>
        </w:tc>
      </w:tr>
    </w:tbl>
    <w:p w:rsidR="00D276A8" w:rsidRDefault="00691EB0" w:rsidP="00D276A8">
      <w:r>
        <w:br w:type="textWrapping" w:clear="all"/>
      </w:r>
    </w:p>
    <w:p w:rsidR="00D276A8" w:rsidRDefault="00D276A8" w:rsidP="00DC324D">
      <w:pPr>
        <w:ind w:firstLine="708"/>
        <w:jc w:val="both"/>
      </w:pPr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 и Уставом Красноборского городского поселения Тосненского района Ленинградской области, руководствуясь Уставом Красноборского городского поселения,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D276A8" w:rsidRDefault="00D276A8" w:rsidP="00D276A8">
      <w:pPr>
        <w:ind w:firstLine="708"/>
        <w:jc w:val="both"/>
      </w:pPr>
      <w:r>
        <w:t>1.</w:t>
      </w:r>
      <w:r w:rsidR="00DC324D">
        <w:t xml:space="preserve"> </w:t>
      </w:r>
      <w:r w:rsidR="00DC324D" w:rsidRPr="00C74AB4">
        <w:t>Утвердить муниципальную программу «Обеспечение качественным жильем граждан Красноборского городского поселения Тосненского района Ленинградской области» согласно приложению к настоящему Постановлению.</w:t>
      </w:r>
    </w:p>
    <w:p w:rsidR="00D276A8" w:rsidRDefault="00DC324D" w:rsidP="00D276A8">
      <w:pPr>
        <w:ind w:firstLine="708"/>
        <w:jc w:val="both"/>
      </w:pPr>
      <w:r>
        <w:t>2</w:t>
      </w:r>
      <w:r w:rsidR="00D276A8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D276A8" w:rsidRDefault="00DC324D" w:rsidP="00D276A8">
      <w:pPr>
        <w:ind w:firstLine="708"/>
        <w:jc w:val="both"/>
      </w:pPr>
      <w:r>
        <w:t>3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DC324D" w:rsidP="00D276A8">
      <w:pPr>
        <w:ind w:firstLine="708"/>
        <w:jc w:val="both"/>
      </w:pPr>
      <w:r>
        <w:t>4</w:t>
      </w:r>
      <w:r w:rsidR="00D276A8">
        <w:t>.Контроль за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D276A8" w:rsidP="00D276A8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p w:rsidR="00D276A8" w:rsidRDefault="00D276A8" w:rsidP="00D276A8">
      <w:pPr>
        <w:spacing w:after="200"/>
      </w:pPr>
      <w:r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DC324D">
            <w:pPr>
              <w:tabs>
                <w:tab w:val="left" w:pos="6804"/>
              </w:tabs>
            </w:pPr>
            <w:r>
              <w:t xml:space="preserve">от </w:t>
            </w:r>
            <w:r w:rsidR="00DC324D">
              <w:t>___________№____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0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0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«Обеспечение качественным жильем граждан Красноборского городского поселения Тосненского 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Тосненский 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D276A8">
        <w:rPr>
          <w:rFonts w:ascii="Times New Roman" w:hAnsi="Times New Roman" w:cs="Times New Roman"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>Тосненского 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DC324D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-Создание условий для осуществления конституционных прав на жилище граждан Российской Федерации, постоянно проживающих на территории Красноборского городского поселения Тосненского муниципального района Ленинградской области.</w:t>
            </w:r>
          </w:p>
          <w:p w:rsidR="007C72B6" w:rsidRDefault="007C72B6" w:rsidP="007C72B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</w:t>
            </w:r>
            <w:r>
              <w:t xml:space="preserve">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D788B" w:rsidP="002D788B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</w:t>
            </w:r>
            <w:r w:rsidR="007C72B6" w:rsidRPr="007C72B6">
              <w:rPr>
                <w:rFonts w:eastAsiaTheme="minorEastAsia"/>
                <w:szCs w:val="28"/>
              </w:rPr>
              <w:t>редоставление жилых помещений гражданам, признанны</w:t>
            </w:r>
            <w:r>
              <w:rPr>
                <w:rFonts w:eastAsiaTheme="minorEastAsia"/>
                <w:szCs w:val="28"/>
              </w:rPr>
              <w:t>м</w:t>
            </w:r>
            <w:r w:rsidR="007C72B6" w:rsidRPr="007C72B6">
              <w:rPr>
                <w:rFonts w:eastAsiaTheme="minorEastAsia"/>
                <w:szCs w:val="28"/>
              </w:rPr>
              <w:t xml:space="preserve"> в установленном порядке, нуждающимися в жилых помещениях муниципального жилищного фонда.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Решение жилищной проблемы для семей, проживающих в Красноборском городском поселении Тосненского муниципального района Ленинградской области, нуждающихся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найма».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0A306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45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525 991,00</w:t>
            </w:r>
          </w:p>
        </w:tc>
        <w:tc>
          <w:tcPr>
            <w:tcW w:w="1949" w:type="dxa"/>
            <w:vAlign w:val="center"/>
          </w:tcPr>
          <w:p w:rsidR="00D97266" w:rsidRDefault="00DC324D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6 871 995,00</w:t>
            </w:r>
          </w:p>
        </w:tc>
        <w:tc>
          <w:tcPr>
            <w:tcW w:w="1949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19 153 996,00</w:t>
            </w:r>
          </w:p>
        </w:tc>
        <w:tc>
          <w:tcPr>
            <w:tcW w:w="1950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19 500 000,00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1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B43B73">
      <w:pPr>
        <w:jc w:val="center"/>
        <w:rPr>
          <w:b/>
          <w:bCs/>
        </w:rPr>
      </w:pPr>
      <w:r>
        <w:rPr>
          <w:b/>
          <w:bCs/>
        </w:rPr>
        <w:lastRenderedPageBreak/>
        <w:t>1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D97266" w:rsidRDefault="00D97266">
      <w:pPr>
        <w:jc w:val="center"/>
        <w:rPr>
          <w:b/>
          <w:bCs/>
        </w:rPr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D97266" w:rsidRDefault="00B43B73">
      <w:pPr>
        <w:spacing w:line="276" w:lineRule="auto"/>
        <w:ind w:firstLine="708"/>
        <w:jc w:val="both"/>
      </w:pPr>
      <w:r>
        <w:t>Специализированный жилищный фонд для предоставления гражданам, жилые помещения, которых признаны непригодными для проживания, в настоящий момент отсутствует.</w:t>
      </w:r>
    </w:p>
    <w:p w:rsidR="00D97266" w:rsidRDefault="00B43B73">
      <w:pPr>
        <w:spacing w:line="276" w:lineRule="auto"/>
        <w:ind w:firstLine="708"/>
        <w:jc w:val="both"/>
      </w:pPr>
      <w:r>
        <w:t xml:space="preserve">Создание эффективных механизмов обеспечения жильем граждан (в том числе молодых граждан, молодых семей, специалистов, молодых педагогов, молодых медицинских работников, многодетных семей)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учреждениях социальной сферы.  </w:t>
      </w:r>
    </w:p>
    <w:p w:rsidR="00D97266" w:rsidRDefault="00B43B73">
      <w:pPr>
        <w:spacing w:line="276" w:lineRule="auto"/>
        <w:ind w:firstLine="708"/>
        <w:jc w:val="both"/>
      </w:pPr>
      <w:r>
        <w:t>Жилищные проблемы оказывают негативное воздействие и на другие аспекты социальной</w:t>
      </w:r>
      <w:bookmarkStart w:id="2" w:name="_GoBack"/>
      <w:bookmarkEnd w:id="2"/>
      <w:r>
        <w:t xml:space="preserve"> сферы, в том числе: здоровье, образование, и другое.</w:t>
      </w:r>
    </w:p>
    <w:p w:rsidR="00D97266" w:rsidRDefault="00B43B73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D97266" w:rsidRDefault="00B43B73">
      <w:pPr>
        <w:spacing w:line="276" w:lineRule="auto"/>
        <w:ind w:firstLine="708"/>
        <w:jc w:val="both"/>
      </w:pPr>
      <w:r>
        <w:t>На территории Красноборского городского поселения Тосненского муниципального района Ленинградской области (далее - территории поселения)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найма, в связи с тем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66" w:rsidRDefault="00B43B73" w:rsidP="002D788B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Приоритеты, цели и задачи муниципальной программы.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Основной целью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района Ленинградской области и признанных в установленном порядке нуждающимися в улучшении жилищных условий.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Основными задачами программы являются: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-Обеспечение </w:t>
      </w:r>
      <w:r w:rsidRPr="002D788B">
        <w:rPr>
          <w:spacing w:val="-1"/>
        </w:rPr>
        <w:t>жилы</w:t>
      </w:r>
      <w:r>
        <w:rPr>
          <w:spacing w:val="-1"/>
        </w:rPr>
        <w:t>ми</w:t>
      </w:r>
      <w:r w:rsidRPr="002D788B">
        <w:rPr>
          <w:spacing w:val="-1"/>
        </w:rPr>
        <w:t xml:space="preserve"> помещени</w:t>
      </w:r>
      <w:r>
        <w:rPr>
          <w:spacing w:val="-1"/>
        </w:rPr>
        <w:t>ями</w:t>
      </w:r>
      <w:r w:rsidRPr="002D788B">
        <w:rPr>
          <w:spacing w:val="-1"/>
        </w:rPr>
        <w:t xml:space="preserve"> граждан, признанны</w:t>
      </w:r>
      <w:r>
        <w:rPr>
          <w:spacing w:val="-1"/>
        </w:rPr>
        <w:t>х</w:t>
      </w:r>
      <w:r w:rsidRPr="002D788B">
        <w:rPr>
          <w:spacing w:val="-1"/>
        </w:rPr>
        <w:t xml:space="preserve"> в установленном порядке, нуждающимися в жилых помещениях муниципального жилищного фонда</w:t>
      </w:r>
      <w:r>
        <w:rPr>
          <w:spacing w:val="-1"/>
        </w:rPr>
        <w:t>;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- Улучшение качества жизни граждан.</w:t>
      </w:r>
    </w:p>
    <w:p w:rsidR="002D788B" w:rsidRPr="002D788B" w:rsidRDefault="002D788B" w:rsidP="002D788B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Стратегическая цель политики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в жилищной и жилищно-коммунальной сферах на период до 202</w:t>
      </w:r>
      <w:r>
        <w:rPr>
          <w:spacing w:val="-1"/>
        </w:rPr>
        <w:t xml:space="preserve">6 </w:t>
      </w:r>
      <w:r w:rsidRPr="002D788B">
        <w:rPr>
          <w:spacing w:val="-1"/>
        </w:rPr>
        <w:t xml:space="preserve">года - создание комфортной среды обитания и </w:t>
      </w:r>
      <w:r w:rsidRPr="002D788B">
        <w:rPr>
          <w:spacing w:val="-1"/>
        </w:rPr>
        <w:lastRenderedPageBreak/>
        <w:t>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:rsidR="00D97266" w:rsidRDefault="00B43B73">
      <w:pPr>
        <w:shd w:val="clear" w:color="auto" w:fill="FFFFFF"/>
        <w:spacing w:line="276" w:lineRule="auto"/>
        <w:ind w:firstLine="709"/>
        <w:jc w:val="center"/>
        <w:rPr>
          <w:b/>
        </w:rPr>
      </w:pPr>
      <w:bookmarkStart w:id="3" w:name="sub_231"/>
      <w:r>
        <w:rPr>
          <w:b/>
        </w:rPr>
        <w:t>Характеристика мероприятий Проектов, реализуемых в рамках муниципальной программы:</w:t>
      </w:r>
    </w:p>
    <w:p w:rsidR="00661318" w:rsidRDefault="00B43B73">
      <w:pPr>
        <w:shd w:val="clear" w:color="auto" w:fill="FFFFFF"/>
        <w:spacing w:line="276" w:lineRule="auto"/>
        <w:ind w:firstLine="709"/>
        <w:jc w:val="both"/>
      </w:pPr>
      <w:r>
        <w:t>Срок реализации комплекс</w:t>
      </w:r>
      <w:r w:rsidR="00184A36">
        <w:t>а</w:t>
      </w:r>
      <w:r>
        <w:t xml:space="preserve">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 - с 202</w:t>
      </w:r>
      <w:r w:rsidR="00661318">
        <w:t>4</w:t>
      </w:r>
      <w:r>
        <w:t xml:space="preserve"> года по 202</w:t>
      </w:r>
      <w:r w:rsidR="00661318">
        <w:t>6</w:t>
      </w:r>
      <w:r>
        <w:t xml:space="preserve"> год.</w:t>
      </w:r>
      <w:bookmarkEnd w:id="1"/>
      <w:bookmarkEnd w:id="3"/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Основные мероприятия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- Приобретение жилых помещений для создания специализированного жилищного фонда, для предоставления гражданам, состоящим на учете нуждающихся в жилых помещениях, предоставляемых по договорам социального найма.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 xml:space="preserve">В настоящее время на территории Красноборского городского поселения Тосненского муниципального района Ленинградской области насчитывается </w:t>
      </w:r>
      <w:r w:rsidR="00FD4BCC">
        <w:t>45</w:t>
      </w:r>
      <w:r>
        <w:t xml:space="preserve"> семей (</w:t>
      </w:r>
      <w:r w:rsidR="00FD4BCC">
        <w:t>125</w:t>
      </w:r>
      <w:r>
        <w:t xml:space="preserve"> человек), поставленных на учет в качестве нуждающихся в улучшении жилищных условий до 1 марта 2005 года, и признанных нуждающимися в предоставлении жилых помещений после 1 марта 2005 года, в том числе </w:t>
      </w:r>
      <w:r w:rsidR="00FD4BCC">
        <w:t>6</w:t>
      </w:r>
      <w:r>
        <w:t xml:space="preserve"> молодых семьей (</w:t>
      </w:r>
      <w:r w:rsidR="00FD4BCC">
        <w:t>22</w:t>
      </w:r>
      <w:r>
        <w:t xml:space="preserve"> человек</w:t>
      </w:r>
      <w:r w:rsidR="00FD4BCC">
        <w:t>а</w:t>
      </w:r>
      <w:r>
        <w:t>), 5 многодетных семей.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Учитывая отсутствие на территории поселения свободного специализированного жилищного фонда и жилищного фонда для предоставления гражданам, которые состоят на учете нуждающихся в жилых помещениях, предоставляемых по договорам социального найма, а также длительный период ожидания жилья на территории поселения, необходимо выделение денежных средств из бюджета поселения на поэтапное приобретение в муниципальную собственность жилых помещений, с целью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137992" w:rsidRDefault="00B43B73">
      <w:pPr>
        <w:shd w:val="clear" w:color="auto" w:fill="FFFFFF"/>
        <w:spacing w:line="276" w:lineRule="auto"/>
        <w:ind w:firstLine="709"/>
        <w:jc w:val="both"/>
      </w:pPr>
      <w:r w:rsidRPr="00137992">
        <w:t xml:space="preserve">Объем финансирования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 </w:t>
      </w:r>
    </w:p>
    <w:p w:rsidR="00BA0F09" w:rsidRPr="00766C72" w:rsidRDefault="00BA0F09">
      <w:pPr>
        <w:shd w:val="clear" w:color="auto" w:fill="FFFFFF"/>
        <w:spacing w:line="276" w:lineRule="auto"/>
        <w:ind w:firstLine="709"/>
        <w:jc w:val="both"/>
        <w:rPr>
          <w:b/>
        </w:rPr>
      </w:pPr>
    </w:p>
    <w:tbl>
      <w:tblPr>
        <w:tblStyle w:val="af7"/>
        <w:tblpPr w:leftFromText="180" w:rightFromText="180" w:vertAnchor="text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1965"/>
        <w:gridCol w:w="2077"/>
        <w:gridCol w:w="1651"/>
        <w:gridCol w:w="1652"/>
      </w:tblGrid>
      <w:tr w:rsidR="00D97266">
        <w:trPr>
          <w:jc w:val="center"/>
        </w:trPr>
        <w:tc>
          <w:tcPr>
            <w:tcW w:w="1788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Год реализации комплекса процессных мероприятий</w:t>
            </w:r>
          </w:p>
        </w:tc>
        <w:tc>
          <w:tcPr>
            <w:tcW w:w="1965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МО</w:t>
            </w:r>
          </w:p>
        </w:tc>
        <w:tc>
          <w:tcPr>
            <w:tcW w:w="2077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приобретенных жилых помещений</w:t>
            </w:r>
          </w:p>
        </w:tc>
        <w:tc>
          <w:tcPr>
            <w:tcW w:w="3303" w:type="dxa"/>
            <w:gridSpan w:val="2"/>
            <w:vAlign w:val="center"/>
          </w:tcPr>
          <w:p w:rsidR="00D97266" w:rsidRDefault="00B43B73" w:rsidP="00E203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Источники ф</w:t>
            </w:r>
            <w:r w:rsidR="00FD4BCC">
              <w:rPr>
                <w:sz w:val="22"/>
                <w:szCs w:val="28"/>
              </w:rPr>
              <w:t>инансирования,</w:t>
            </w:r>
            <w:r>
              <w:rPr>
                <w:sz w:val="22"/>
                <w:szCs w:val="28"/>
              </w:rPr>
              <w:t xml:space="preserve"> руб.</w:t>
            </w:r>
          </w:p>
        </w:tc>
      </w:tr>
      <w:tr w:rsidR="00D97266">
        <w:trPr>
          <w:jc w:val="center"/>
        </w:trPr>
        <w:tc>
          <w:tcPr>
            <w:tcW w:w="1788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</w:tc>
        <w:tc>
          <w:tcPr>
            <w:tcW w:w="1652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  <w:r>
              <w:t xml:space="preserve"> </w:t>
            </w:r>
            <w:r>
              <w:rPr>
                <w:sz w:val="22"/>
                <w:szCs w:val="28"/>
              </w:rPr>
              <w:t>за счет местного бюджета</w:t>
            </w:r>
          </w:p>
        </w:tc>
      </w:tr>
      <w:tr w:rsidR="00D97266">
        <w:trPr>
          <w:trHeight w:val="404"/>
          <w:jc w:val="center"/>
        </w:trPr>
        <w:tc>
          <w:tcPr>
            <w:tcW w:w="1788" w:type="dxa"/>
            <w:vAlign w:val="center"/>
          </w:tcPr>
          <w:p w:rsidR="00D97266" w:rsidRDefault="00B43B73" w:rsidP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</w:t>
            </w:r>
            <w:r w:rsidR="00661318">
              <w:rPr>
                <w:sz w:val="22"/>
                <w:szCs w:val="28"/>
              </w:rPr>
              <w:t>4</w:t>
            </w:r>
          </w:p>
        </w:tc>
        <w:tc>
          <w:tcPr>
            <w:tcW w:w="1965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Красноборское поселение Тосненского района Ленинградской области</w:t>
            </w:r>
          </w:p>
        </w:tc>
        <w:tc>
          <w:tcPr>
            <w:tcW w:w="2077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6 871 995,00</w:t>
            </w:r>
          </w:p>
        </w:tc>
        <w:tc>
          <w:tcPr>
            <w:tcW w:w="1652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6 871 995,00</w:t>
            </w:r>
          </w:p>
        </w:tc>
      </w:tr>
      <w:tr w:rsidR="00D97266">
        <w:trPr>
          <w:trHeight w:val="563"/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</w:t>
            </w: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  <w:tc>
          <w:tcPr>
            <w:tcW w:w="1652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</w:tr>
      <w:tr w:rsidR="00D97266">
        <w:trPr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2026</w:t>
            </w: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  <w:tc>
          <w:tcPr>
            <w:tcW w:w="1652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</w:tr>
    </w:tbl>
    <w:p w:rsidR="00267882" w:rsidRDefault="00267882" w:rsidP="00267882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 w:rsidRPr="00267882">
        <w:rPr>
          <w:spacing w:val="-1"/>
        </w:rPr>
        <w:t>В результате реализации данной программы на территории Красноборского городского поселения повысится доступность жилья и качество жилищного обеспечения населения, с учетом исполнения государственных обязательств по обеспечению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661318" w:rsidRDefault="00661318">
      <w:pPr>
        <w:ind w:left="4111"/>
        <w:jc w:val="both"/>
        <w:rPr>
          <w:sz w:val="28"/>
          <w:szCs w:val="28"/>
        </w:rPr>
      </w:pPr>
    </w:p>
    <w:p w:rsidR="00D97266" w:rsidRDefault="00B43B73">
      <w:pPr>
        <w:ind w:left="4111"/>
        <w:jc w:val="both"/>
      </w:pPr>
      <w:r>
        <w:lastRenderedPageBreak/>
        <w:t xml:space="preserve">Приложение 1 </w:t>
      </w:r>
    </w:p>
    <w:p w:rsidR="00D97266" w:rsidRDefault="00B43B73">
      <w:pPr>
        <w:ind w:left="4111"/>
        <w:jc w:val="both"/>
      </w:pPr>
      <w:r>
        <w:t>к комплексу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</w:r>
    </w:p>
    <w:p w:rsidR="00D97266" w:rsidRDefault="00D97266">
      <w:pPr>
        <w:ind w:left="4111"/>
      </w:pPr>
    </w:p>
    <w:p w:rsidR="00D97266" w:rsidRDefault="00B43B73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D97266" w:rsidRDefault="00D97266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97266" w:rsidRDefault="00B43B73">
      <w:pPr>
        <w:jc w:val="center"/>
        <w:outlineLvl w:val="0"/>
      </w:pPr>
      <w:r>
        <w:t>О приобретении жилых помещений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</w:t>
      </w:r>
    </w:p>
    <w:p w:rsidR="00D97266" w:rsidRDefault="00B43B73">
      <w:pPr>
        <w:jc w:val="center"/>
        <w:outlineLvl w:val="0"/>
        <w:rPr>
          <w:b/>
        </w:rPr>
      </w:pPr>
      <w:r>
        <w:rPr>
          <w:b/>
        </w:rPr>
        <w:t>1 Общие положения.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Default="00B43B73">
      <w:pPr>
        <w:ind w:firstLine="540"/>
        <w:jc w:val="both"/>
      </w:pPr>
      <w:r>
        <w:t xml:space="preserve">1.2. Жилые помещений, приобретаемые в соответствии с настоящим положением используются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 в администрации поселения. </w:t>
      </w:r>
    </w:p>
    <w:p w:rsidR="00D97266" w:rsidRDefault="00B43B7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1.3. Список граждан, состоящих на учете </w:t>
      </w:r>
      <w:r>
        <w:t>нуждающихся в жилых помещениях, предоставляемых по договорам социального найма</w:t>
      </w:r>
      <w:r>
        <w:rPr>
          <w:color w:val="000000"/>
        </w:rPr>
        <w:t xml:space="preserve"> для предоставления им жилых помещений формируется на основании решения администрации </w:t>
      </w:r>
      <w:r>
        <w:t>поселения</w:t>
      </w:r>
      <w:r>
        <w:rPr>
          <w:color w:val="000000"/>
        </w:rPr>
        <w:t xml:space="preserve"> о принятии их на учет в соответствии с датой и номером такого решения. 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Default="00D9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266" w:rsidRPr="00691EB0" w:rsidRDefault="00B43B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B0">
        <w:rPr>
          <w:rFonts w:ascii="Times New Roman" w:hAnsi="Times New Roman" w:cs="Times New Roman"/>
          <w:b/>
          <w:sz w:val="24"/>
          <w:szCs w:val="24"/>
        </w:rPr>
        <w:t>2. Порядок приобретения жилых помещений для использования их в качестве муниципального жилищного фонда.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2.1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гражданам, которые состоят на учете нуждающихся в жилых помещениях,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2.2. Жилые помещения приобретаются: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-  по гражданско-правовым сделкам, в порядке установленным федеральный законом от 05.04.2013 N 44-ФЗ "О контрактной системе в сфере закупок товаров, работ, услуг для обеспечения государственных и муниципальных нужд")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-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</w:pP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2.3. Администрация </w:t>
      </w:r>
      <w:r w:rsidRPr="00346246">
        <w:rPr>
          <w:rFonts w:ascii="Times New Roman" w:hAnsi="Times New Roman" w:cs="Times New Roman"/>
          <w:b w:val="0"/>
          <w:sz w:val="24"/>
        </w:rPr>
        <w:t>поселения</w:t>
      </w: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 регистрирует право собственности на жилое помещение в Тосненском отделе Управления Федеральной службы государственной регистрации, кадастра и картографии по Ленинградской области. После регистрации специалист Администрации поселения подготавливает проект постановления о включении жилого помещения в реестр имущества </w:t>
      </w:r>
      <w:r w:rsidRPr="00346246">
        <w:rPr>
          <w:rFonts w:ascii="Times New Roman" w:hAnsi="Times New Roman" w:cs="Times New Roman"/>
          <w:b w:val="0"/>
          <w:sz w:val="24"/>
        </w:rPr>
        <w:t>Красноборского городского поселения Тосненского муниципального района Ленинградской области.</w:t>
      </w:r>
    </w:p>
    <w:sectPr w:rsidR="00D97266" w:rsidRPr="00346246">
      <w:footerReference w:type="default" r:id="rId9"/>
      <w:headerReference w:type="first" r:id="rId10"/>
      <w:footerReference w:type="first" r:id="rId11"/>
      <w:pgSz w:w="11906" w:h="16838"/>
      <w:pgMar w:top="851" w:right="567" w:bottom="1134" w:left="1134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501" w:rsidRDefault="00217501">
      <w:r>
        <w:separator/>
      </w:r>
    </w:p>
  </w:endnote>
  <w:endnote w:type="continuationSeparator" w:id="0">
    <w:p w:rsidR="00217501" w:rsidRDefault="0021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1A">
          <w:rPr>
            <w:noProof/>
          </w:rPr>
          <w:t>6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812404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1A">
          <w:rPr>
            <w:noProof/>
          </w:rPr>
          <w:t>1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501" w:rsidRDefault="00217501">
      <w:r>
        <w:separator/>
      </w:r>
    </w:p>
  </w:footnote>
  <w:footnote w:type="continuationSeparator" w:id="0">
    <w:p w:rsidR="00217501" w:rsidRDefault="0021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EB0" w:rsidRDefault="00691EB0" w:rsidP="00691EB0">
    <w:pPr>
      <w:pStyle w:val="af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 w15:restartNumberingAfterBreak="0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66"/>
    <w:rsid w:val="000671D6"/>
    <w:rsid w:val="0009298E"/>
    <w:rsid w:val="000A3062"/>
    <w:rsid w:val="000C0B1A"/>
    <w:rsid w:val="00101AC1"/>
    <w:rsid w:val="00137992"/>
    <w:rsid w:val="00184A36"/>
    <w:rsid w:val="00197F6D"/>
    <w:rsid w:val="001D3888"/>
    <w:rsid w:val="00217501"/>
    <w:rsid w:val="00235532"/>
    <w:rsid w:val="00267882"/>
    <w:rsid w:val="002D788B"/>
    <w:rsid w:val="002D7E46"/>
    <w:rsid w:val="00346246"/>
    <w:rsid w:val="00355A90"/>
    <w:rsid w:val="00394796"/>
    <w:rsid w:val="004B5C20"/>
    <w:rsid w:val="004E1357"/>
    <w:rsid w:val="00535566"/>
    <w:rsid w:val="00560275"/>
    <w:rsid w:val="00661318"/>
    <w:rsid w:val="00691EB0"/>
    <w:rsid w:val="00695815"/>
    <w:rsid w:val="00766C72"/>
    <w:rsid w:val="0078182B"/>
    <w:rsid w:val="007C72B6"/>
    <w:rsid w:val="008059E6"/>
    <w:rsid w:val="0080751C"/>
    <w:rsid w:val="009F562B"/>
    <w:rsid w:val="00A0487B"/>
    <w:rsid w:val="00A576B8"/>
    <w:rsid w:val="00B43B73"/>
    <w:rsid w:val="00B53F92"/>
    <w:rsid w:val="00BA0F09"/>
    <w:rsid w:val="00BA7693"/>
    <w:rsid w:val="00C26825"/>
    <w:rsid w:val="00D2058C"/>
    <w:rsid w:val="00D276A8"/>
    <w:rsid w:val="00D72F6B"/>
    <w:rsid w:val="00D93D8C"/>
    <w:rsid w:val="00D97266"/>
    <w:rsid w:val="00DC324D"/>
    <w:rsid w:val="00E01CC4"/>
    <w:rsid w:val="00E06082"/>
    <w:rsid w:val="00E20315"/>
    <w:rsid w:val="00E251CF"/>
    <w:rsid w:val="00F875D6"/>
    <w:rsid w:val="00FD4BCC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A23F"/>
  <w15:docId w15:val="{CB799C3E-2834-4C31-9730-363C4AA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B6E3-48FE-4992-B7B4-4AC6E95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02</cp:lastModifiedBy>
  <cp:revision>2</cp:revision>
  <cp:lastPrinted>2023-11-02T11:53:00Z</cp:lastPrinted>
  <dcterms:created xsi:type="dcterms:W3CDTF">2023-11-07T13:47:00Z</dcterms:created>
  <dcterms:modified xsi:type="dcterms:W3CDTF">2023-11-07T13:47:00Z</dcterms:modified>
</cp:coreProperties>
</file>