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02B" w:rsidRDefault="00F32F08">
      <w:pPr>
        <w:jc w:val="center"/>
        <w:rPr>
          <w:b/>
        </w:rPr>
      </w:pPr>
      <w:r>
        <w:rPr>
          <w:b/>
          <w:bCs/>
          <w:sz w:val="28"/>
          <w:szCs w:val="28"/>
        </w:rPr>
        <w:tab/>
      </w:r>
    </w:p>
    <w:p w:rsidR="00C5102B" w:rsidRDefault="00F32F08">
      <w:pPr>
        <w:jc w:val="center"/>
        <w:rPr>
          <w:b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935" distR="114935" simplePos="0" relativeHeight="2" behindDoc="0" locked="0" layoutInCell="0" allowOverlap="1">
                <wp:simplePos x="0" y="0"/>
                <wp:positionH relativeFrom="column">
                  <wp:posOffset>2694305</wp:posOffset>
                </wp:positionH>
                <wp:positionV relativeFrom="paragraph">
                  <wp:posOffset>-370205</wp:posOffset>
                </wp:positionV>
                <wp:extent cx="638175" cy="685800"/>
                <wp:effectExtent l="0" t="0" r="0" b="0"/>
                <wp:wrapNone/>
                <wp:docPr id="1" name="Image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"/>
                        <pic:cNvPicPr>
                          <a:picLocks noChangeAspect="1"/>
                        </pic:cNvPicPr>
                      </pic:nvPicPr>
                      <pic:blipFill>
                        <a:blip r:embed="rId9"/>
                        <a:srcRect l="-8" t="-8" r="-7" b="-7"/>
                        <a:stretch/>
                      </pic:blipFill>
                      <pic:spPr bwMode="auto">
                        <a:xfrm>
                          <a:off x="0" y="0"/>
                          <a:ext cx="638175" cy="685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;o:allowoverlap:true;o:allowincell:false;mso-position-horizontal-relative:text;margin-left:212.1pt;mso-position-horizontal:absolute;mso-position-vertical-relative:text;margin-top:-29.1pt;mso-position-vertical:absolute;width:50.2pt;height:54.0pt;mso-wrap-distance-left:9.0pt;mso-wrap-distance-top:0.0pt;mso-wrap-distance-right:9.0pt;mso-wrap-distance-bottom:0.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C5102B" w:rsidRDefault="00C5102B">
      <w:pPr>
        <w:jc w:val="center"/>
        <w:rPr>
          <w:b/>
        </w:rPr>
      </w:pPr>
    </w:p>
    <w:p w:rsidR="00C5102B" w:rsidRDefault="00F32F08">
      <w:pPr>
        <w:jc w:val="center"/>
        <w:rPr>
          <w:b/>
        </w:rPr>
      </w:pPr>
      <w:r>
        <w:rPr>
          <w:b/>
        </w:rPr>
        <w:t>КРАСНОБОРСКОЕ  ГОРОДСКОЕ  ПОСЕЛЕНИЕ</w:t>
      </w:r>
    </w:p>
    <w:p w:rsidR="00C5102B" w:rsidRDefault="00F32F08">
      <w:pPr>
        <w:jc w:val="center"/>
        <w:rPr>
          <w:b/>
        </w:rPr>
      </w:pPr>
      <w:r>
        <w:rPr>
          <w:b/>
        </w:rPr>
        <w:t>ТОСНЕНСКОГО РАЙОНА  ЛЕНИНГРАДСКОЙ ОБЛАСТИ</w:t>
      </w:r>
    </w:p>
    <w:p w:rsidR="00C5102B" w:rsidRDefault="00C5102B">
      <w:pPr>
        <w:jc w:val="center"/>
        <w:rPr>
          <w:b/>
        </w:rPr>
      </w:pPr>
    </w:p>
    <w:p w:rsidR="00C5102B" w:rsidRDefault="00F32F0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C5102B" w:rsidRDefault="00C5102B">
      <w:pPr>
        <w:jc w:val="center"/>
        <w:rPr>
          <w:b/>
          <w:sz w:val="28"/>
        </w:rPr>
      </w:pPr>
    </w:p>
    <w:p w:rsidR="00C5102B" w:rsidRDefault="00F32F08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C5102B" w:rsidRDefault="00C5102B">
      <w:pPr>
        <w:jc w:val="center"/>
        <w:rPr>
          <w:b/>
          <w:sz w:val="36"/>
        </w:rPr>
      </w:pPr>
    </w:p>
    <w:p w:rsidR="00C5102B" w:rsidRDefault="00C5102B">
      <w:pPr>
        <w:jc w:val="right"/>
        <w:rPr>
          <w:b/>
          <w:sz w:val="28"/>
          <w:u w:val="single"/>
        </w:rPr>
      </w:pPr>
    </w:p>
    <w:p w:rsidR="00C5102B" w:rsidRPr="00AF2887" w:rsidRDefault="005B5AD9">
      <w:pPr>
        <w:ind w:left="1416" w:hanging="1416"/>
        <w:rPr>
          <w:b/>
          <w:sz w:val="28"/>
          <w:u w:val="single"/>
        </w:rPr>
      </w:pPr>
      <w:r>
        <w:t>31</w:t>
      </w:r>
      <w:r w:rsidR="00F32F08" w:rsidRPr="00F701B8">
        <w:t>.</w:t>
      </w:r>
      <w:r>
        <w:t>01</w:t>
      </w:r>
      <w:r w:rsidR="00F32F08" w:rsidRPr="00F701B8">
        <w:t>.202</w:t>
      </w:r>
      <w:r>
        <w:t>4</w:t>
      </w:r>
      <w:r w:rsidR="00F32F08" w:rsidRPr="00F701B8">
        <w:t xml:space="preserve"> № </w:t>
      </w:r>
      <w:r>
        <w:t>45</w:t>
      </w:r>
      <w:r w:rsidR="00F32F08" w:rsidRPr="00F701B8">
        <w:t xml:space="preserve">                                        </w:t>
      </w:r>
      <w:r w:rsidR="002D2CC4" w:rsidRPr="00F701B8">
        <w:t xml:space="preserve">                                 </w:t>
      </w:r>
      <w:r w:rsidR="00AF2887" w:rsidRPr="00F701B8">
        <w:t xml:space="preserve">                          </w:t>
      </w:r>
      <w:r w:rsidR="002D2CC4" w:rsidRPr="00F701B8">
        <w:t xml:space="preserve"> </w:t>
      </w:r>
      <w:r w:rsidR="00F32F08" w:rsidRPr="00AF2887">
        <w:rPr>
          <w:b/>
          <w:sz w:val="28"/>
          <w:u w:val="single"/>
        </w:rPr>
        <w:t xml:space="preserve">                              </w:t>
      </w:r>
    </w:p>
    <w:p w:rsidR="00C5102B" w:rsidRPr="00AF2887" w:rsidRDefault="00C5102B">
      <w:pPr>
        <w:ind w:left="1416" w:hanging="1416"/>
        <w:rPr>
          <w:b/>
          <w:sz w:val="28"/>
          <w:u w:val="single"/>
        </w:rPr>
      </w:pPr>
    </w:p>
    <w:p w:rsidR="000E1E87" w:rsidRPr="000E1E87" w:rsidRDefault="000E1E87" w:rsidP="00306CCA">
      <w:pPr>
        <w:tabs>
          <w:tab w:val="left" w:pos="4395"/>
        </w:tabs>
        <w:ind w:right="4818"/>
        <w:rPr>
          <w:lang w:eastAsia="ru-RU"/>
        </w:rPr>
      </w:pPr>
      <w:r w:rsidRPr="000E1E87">
        <w:rPr>
          <w:lang w:eastAsia="ru-RU"/>
        </w:rPr>
        <w:t xml:space="preserve">О внесении изменений в постановление                    администрации Красноборского городского поселения Тосненского района Ленинградской области от </w:t>
      </w:r>
      <w:r w:rsidRPr="00306CCA">
        <w:rPr>
          <w:lang w:eastAsia="ru-RU"/>
        </w:rPr>
        <w:t>08.12.2023   № 560</w:t>
      </w:r>
      <w:r w:rsidRPr="000E1E87">
        <w:rPr>
          <w:lang w:eastAsia="ru-RU"/>
        </w:rPr>
        <w:t xml:space="preserve">                                                                                                                                                         </w:t>
      </w:r>
      <w:r w:rsidR="00306CCA" w:rsidRPr="00306CCA">
        <w:rPr>
          <w:lang w:eastAsia="ru-RU"/>
        </w:rPr>
        <w:t>«Благоустройство территории Красноборского городского   поселения Тосненского    района   Ленинградской области» на 2024-2026 годы</w:t>
      </w:r>
    </w:p>
    <w:p w:rsidR="00C5102B" w:rsidRDefault="00C5102B">
      <w:pPr>
        <w:ind w:firstLine="709"/>
        <w:jc w:val="both"/>
        <w:rPr>
          <w:sz w:val="20"/>
        </w:rPr>
      </w:pPr>
    </w:p>
    <w:p w:rsidR="002D2CC4" w:rsidRDefault="00F32F08" w:rsidP="002D2CC4">
      <w:pPr>
        <w:pStyle w:val="paragraph"/>
        <w:spacing w:before="0" w:beforeAutospacing="0" w:after="0" w:afterAutospacing="0"/>
        <w:ind w:firstLine="705"/>
        <w:jc w:val="both"/>
        <w:rPr>
          <w:rFonts w:ascii="Segoe UI" w:hAnsi="Segoe UI" w:cs="Segoe UI"/>
          <w:sz w:val="18"/>
          <w:szCs w:val="18"/>
        </w:rPr>
      </w:pPr>
      <w:proofErr w:type="gramStart"/>
      <w:r>
        <w:t xml:space="preserve"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постановлением администрации Красноборского городского поселения Тосненского района Ленинградской области от </w:t>
      </w:r>
      <w:r w:rsidR="002D2CC4">
        <w:rPr>
          <w:rStyle w:val="normaltextrun"/>
          <w:rFonts w:eastAsia="Arial"/>
        </w:rPr>
        <w:t xml:space="preserve">02.06.2022г. №313 «Об утверждении Порядка разработки, утверждения, изменения, реализации и оценки эффективности муниципальных программ </w:t>
      </w:r>
      <w:r w:rsidR="002D2CC4">
        <w:rPr>
          <w:rStyle w:val="spellingerror"/>
        </w:rPr>
        <w:t>Красноборского</w:t>
      </w:r>
      <w:r w:rsidR="002D2CC4">
        <w:rPr>
          <w:rStyle w:val="normaltextrun"/>
          <w:rFonts w:eastAsia="Arial"/>
        </w:rPr>
        <w:t xml:space="preserve"> городского поселения Тосненского района Ленинградской области» и Уставом Красноборского городского поселения Тосненского</w:t>
      </w:r>
      <w:proofErr w:type="gramEnd"/>
      <w:r w:rsidR="002D2CC4">
        <w:rPr>
          <w:rStyle w:val="normaltextrun"/>
          <w:rFonts w:eastAsia="Arial"/>
        </w:rPr>
        <w:t xml:space="preserve"> района Ленинградской области,</w:t>
      </w:r>
    </w:p>
    <w:p w:rsidR="00C5102B" w:rsidRDefault="00C5102B">
      <w:pPr>
        <w:ind w:firstLine="709"/>
        <w:jc w:val="both"/>
      </w:pPr>
    </w:p>
    <w:p w:rsidR="00C5102B" w:rsidRDefault="00F32F08">
      <w:pPr>
        <w:spacing w:line="360" w:lineRule="auto"/>
        <w:ind w:firstLine="709"/>
        <w:jc w:val="both"/>
      </w:pPr>
      <w:r>
        <w:t>ПОСТАНОВЛЯЮ:</w:t>
      </w:r>
    </w:p>
    <w:p w:rsidR="000E1E87" w:rsidRPr="000E1E87" w:rsidRDefault="00F32F08" w:rsidP="000E1E87">
      <w:pPr>
        <w:pStyle w:val="a4"/>
        <w:tabs>
          <w:tab w:val="left" w:pos="993"/>
        </w:tabs>
        <w:ind w:firstLine="709"/>
        <w:jc w:val="both"/>
        <w:rPr>
          <w:rFonts w:eastAsia="Calibri"/>
          <w:lang w:val="ru-RU" w:eastAsia="en-US"/>
        </w:rPr>
      </w:pPr>
      <w:r w:rsidRPr="000E1E87">
        <w:rPr>
          <w:lang w:val="ru-RU"/>
        </w:rPr>
        <w:t>1.</w:t>
      </w:r>
      <w:r w:rsidRPr="000E1E87">
        <w:rPr>
          <w:lang w:val="ru-RU"/>
        </w:rPr>
        <w:tab/>
      </w:r>
      <w:r w:rsidR="000E1E87" w:rsidRPr="000E1E87">
        <w:rPr>
          <w:rFonts w:eastAsia="Calibri"/>
          <w:lang w:val="ru-RU" w:eastAsia="en-US"/>
        </w:rPr>
        <w:t xml:space="preserve">Внести изменения в постановление администрации Красноборского городского поселения Тосненского района Ленинградской области от </w:t>
      </w:r>
      <w:r w:rsidR="00306CCA">
        <w:rPr>
          <w:rFonts w:eastAsia="Calibri"/>
          <w:lang w:val="ru-RU" w:eastAsia="en-US"/>
        </w:rPr>
        <w:t>08</w:t>
      </w:r>
      <w:r w:rsidR="000E1E87" w:rsidRPr="000E1E87">
        <w:rPr>
          <w:rFonts w:eastAsia="Calibri"/>
          <w:lang w:val="ru-RU" w:eastAsia="en-US"/>
        </w:rPr>
        <w:t>.12.20</w:t>
      </w:r>
      <w:r w:rsidR="00306CCA">
        <w:rPr>
          <w:rFonts w:eastAsia="Calibri"/>
          <w:lang w:val="ru-RU" w:eastAsia="en-US"/>
        </w:rPr>
        <w:t>23</w:t>
      </w:r>
      <w:r w:rsidR="000E1E87" w:rsidRPr="000E1E87">
        <w:rPr>
          <w:rFonts w:eastAsia="Calibri"/>
          <w:lang w:val="ru-RU" w:eastAsia="en-US"/>
        </w:rPr>
        <w:t xml:space="preserve"> № </w:t>
      </w:r>
      <w:r w:rsidR="00306CCA">
        <w:rPr>
          <w:rFonts w:eastAsia="Calibri"/>
          <w:lang w:val="ru-RU" w:eastAsia="en-US"/>
        </w:rPr>
        <w:t>560</w:t>
      </w:r>
      <w:r w:rsidR="000E1E87" w:rsidRPr="000E1E87">
        <w:rPr>
          <w:rFonts w:eastAsia="Calibri"/>
          <w:lang w:val="ru-RU" w:eastAsia="en-US"/>
        </w:rPr>
        <w:t xml:space="preserve"> </w:t>
      </w:r>
      <w:r w:rsidR="00306CCA" w:rsidRPr="00306CCA">
        <w:rPr>
          <w:rFonts w:eastAsia="Calibri"/>
          <w:lang w:val="ru-RU" w:eastAsia="en-US"/>
        </w:rPr>
        <w:t xml:space="preserve">«Благоустройство территории Красноборского городского   поселения Тосненского    района   Ленинградской области» на 2024-2026 годы </w:t>
      </w:r>
      <w:r w:rsidR="000E1E87" w:rsidRPr="000E1E87">
        <w:rPr>
          <w:rFonts w:eastAsia="Calibri"/>
          <w:lang w:val="ru-RU" w:eastAsia="en-US"/>
        </w:rPr>
        <w:t>(далее – Постановление):</w:t>
      </w:r>
    </w:p>
    <w:p w:rsidR="000E1E87" w:rsidRPr="000E1E87" w:rsidRDefault="000E1E87" w:rsidP="000E1E87">
      <w:pPr>
        <w:ind w:hanging="720"/>
        <w:jc w:val="both"/>
        <w:rPr>
          <w:lang w:eastAsia="ru-RU"/>
        </w:rPr>
      </w:pPr>
      <w:r w:rsidRPr="000E1E87">
        <w:rPr>
          <w:lang w:eastAsia="ru-RU"/>
        </w:rPr>
        <w:t xml:space="preserve">                   </w:t>
      </w:r>
      <w:r>
        <w:rPr>
          <w:lang w:eastAsia="ru-RU"/>
        </w:rPr>
        <w:t xml:space="preserve">   </w:t>
      </w:r>
      <w:r w:rsidRPr="000E1E87">
        <w:rPr>
          <w:lang w:eastAsia="ru-RU"/>
        </w:rPr>
        <w:t xml:space="preserve">   1.1. Приложение № 1 к постановлению читать в новой редакции.</w:t>
      </w:r>
    </w:p>
    <w:p w:rsidR="00AF2887" w:rsidRDefault="000E1E87" w:rsidP="00AF2887">
      <w:pPr>
        <w:tabs>
          <w:tab w:val="left" w:pos="993"/>
        </w:tabs>
        <w:ind w:firstLine="709"/>
        <w:jc w:val="both"/>
      </w:pPr>
      <w:r>
        <w:t>2</w:t>
      </w:r>
      <w:r w:rsidR="00AF2887">
        <w:t>.Опубликовать настоящее постановление в соответствии с Уставом Красноборского городского поселения Тосненского района Ленинградской области и разместить на сайте Красноборского городского поселения Тосненского района Ленинградской области в информационно-телекоммуникационной сети «Интернет».</w:t>
      </w:r>
    </w:p>
    <w:p w:rsidR="00AF2887" w:rsidRDefault="000E1E87" w:rsidP="00AF2887">
      <w:pPr>
        <w:tabs>
          <w:tab w:val="left" w:pos="993"/>
        </w:tabs>
        <w:ind w:firstLine="709"/>
        <w:jc w:val="both"/>
      </w:pPr>
      <w:r>
        <w:t>3</w:t>
      </w:r>
      <w:r w:rsidR="00AF2887">
        <w:t>.Настоящее постановление вступает в силу с момента официального опубликования (обнародования).</w:t>
      </w:r>
    </w:p>
    <w:p w:rsidR="00AF2887" w:rsidRDefault="000E1E87" w:rsidP="00AF2887">
      <w:pPr>
        <w:tabs>
          <w:tab w:val="left" w:pos="993"/>
        </w:tabs>
        <w:ind w:firstLine="709"/>
        <w:jc w:val="both"/>
      </w:pPr>
      <w:r>
        <w:t>4</w:t>
      </w:r>
      <w:r w:rsidR="00AF2887">
        <w:t>.</w:t>
      </w:r>
      <w:proofErr w:type="gramStart"/>
      <w:r w:rsidR="00AF2887">
        <w:t>Контроль за</w:t>
      </w:r>
      <w:proofErr w:type="gramEnd"/>
      <w:r w:rsidR="00AF2887">
        <w:t xml:space="preserve"> исполнением настоящего постановления оставляю за собой.</w:t>
      </w:r>
    </w:p>
    <w:p w:rsidR="00AF2887" w:rsidRDefault="00AF2887" w:rsidP="00AF2887">
      <w:pPr>
        <w:jc w:val="both"/>
      </w:pPr>
    </w:p>
    <w:p w:rsidR="00AF2887" w:rsidRDefault="00AF2887"/>
    <w:p w:rsidR="00AF2887" w:rsidRDefault="00AF2887"/>
    <w:p w:rsidR="00C5102B" w:rsidRDefault="00C5102B"/>
    <w:p w:rsidR="00C5102B" w:rsidRDefault="00F32F08">
      <w:pPr>
        <w:rPr>
          <w:sz w:val="16"/>
          <w:szCs w:val="16"/>
        </w:rPr>
      </w:pPr>
      <w:r>
        <w:t>Глава  администрации                                                                                                   Н.И. Аксенов</w:t>
      </w:r>
    </w:p>
    <w:p w:rsidR="00C5102B" w:rsidRDefault="00C5102B">
      <w:pPr>
        <w:jc w:val="center"/>
        <w:rPr>
          <w:sz w:val="16"/>
          <w:szCs w:val="16"/>
        </w:rPr>
      </w:pPr>
    </w:p>
    <w:p w:rsidR="00C5102B" w:rsidRDefault="00C5102B">
      <w:pPr>
        <w:rPr>
          <w:sz w:val="16"/>
          <w:szCs w:val="16"/>
        </w:rPr>
      </w:pPr>
    </w:p>
    <w:p w:rsidR="00AF2887" w:rsidRDefault="00AF2887">
      <w:pPr>
        <w:rPr>
          <w:sz w:val="16"/>
          <w:szCs w:val="16"/>
        </w:rPr>
      </w:pPr>
    </w:p>
    <w:p w:rsidR="00C5102B" w:rsidRDefault="00C5102B">
      <w:pPr>
        <w:rPr>
          <w:sz w:val="16"/>
          <w:szCs w:val="16"/>
        </w:rPr>
      </w:pPr>
    </w:p>
    <w:p w:rsidR="00306CCA" w:rsidRDefault="00306CCA">
      <w:pPr>
        <w:rPr>
          <w:sz w:val="16"/>
          <w:szCs w:val="16"/>
        </w:rPr>
      </w:pPr>
    </w:p>
    <w:p w:rsidR="00306CCA" w:rsidRDefault="00306CCA">
      <w:pPr>
        <w:rPr>
          <w:sz w:val="16"/>
          <w:szCs w:val="16"/>
        </w:rPr>
      </w:pPr>
    </w:p>
    <w:p w:rsidR="00C5102B" w:rsidRDefault="00F32F08">
      <w:r>
        <w:rPr>
          <w:sz w:val="16"/>
          <w:szCs w:val="16"/>
        </w:rPr>
        <w:t>Исп. Савченко  Е.А., тел.8-813-61-62-382</w:t>
      </w:r>
      <w:r>
        <w:br w:type="page" w:clear="all"/>
      </w:r>
    </w:p>
    <w:p w:rsidR="00C5102B" w:rsidRDefault="00F32F08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  <w:rPr>
          <w:bCs/>
        </w:rPr>
      </w:pPr>
      <w:r>
        <w:rPr>
          <w:bCs/>
        </w:rPr>
        <w:lastRenderedPageBreak/>
        <w:t>Приложение</w:t>
      </w:r>
      <w:r w:rsidR="00025D3F">
        <w:rPr>
          <w:bCs/>
        </w:rPr>
        <w:t xml:space="preserve"> №1</w:t>
      </w:r>
    </w:p>
    <w:p w:rsidR="00C5102B" w:rsidRDefault="00F32F08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  <w:rPr>
          <w:bCs/>
        </w:rPr>
      </w:pPr>
      <w:r>
        <w:rPr>
          <w:bCs/>
        </w:rPr>
        <w:t xml:space="preserve">к постановлению </w:t>
      </w:r>
    </w:p>
    <w:p w:rsidR="00C5102B" w:rsidRDefault="00F32F08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</w:pPr>
      <w:r>
        <w:rPr>
          <w:bCs/>
        </w:rPr>
        <w:t>администрации Красноборского</w:t>
      </w:r>
    </w:p>
    <w:p w:rsidR="00C5102B" w:rsidRDefault="00F32F08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  <w:rPr>
          <w:bCs/>
        </w:rPr>
      </w:pPr>
      <w:r>
        <w:rPr>
          <w:bCs/>
        </w:rPr>
        <w:t>городского поселения Тосненского</w:t>
      </w:r>
    </w:p>
    <w:p w:rsidR="00C5102B" w:rsidRDefault="00F32F08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  <w:rPr>
          <w:bCs/>
        </w:rPr>
      </w:pPr>
      <w:r>
        <w:rPr>
          <w:bCs/>
        </w:rPr>
        <w:t xml:space="preserve">района Ленинградской области </w:t>
      </w:r>
    </w:p>
    <w:p w:rsidR="00C5102B" w:rsidRDefault="00F32F08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  <w:rPr>
          <w:bCs/>
        </w:rPr>
      </w:pPr>
      <w:r>
        <w:rPr>
          <w:bCs/>
        </w:rPr>
        <w:t xml:space="preserve">от </w:t>
      </w:r>
      <w:r w:rsidR="005B5AD9">
        <w:rPr>
          <w:bCs/>
        </w:rPr>
        <w:t xml:space="preserve"> 31.01.2024</w:t>
      </w:r>
      <w:r>
        <w:rPr>
          <w:bCs/>
        </w:rPr>
        <w:t xml:space="preserve"> № </w:t>
      </w:r>
      <w:r w:rsidR="005B5AD9">
        <w:rPr>
          <w:bCs/>
        </w:rPr>
        <w:t>45</w:t>
      </w:r>
    </w:p>
    <w:p w:rsidR="00C5102B" w:rsidRDefault="00C5102B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  <w:rPr>
          <w:bCs/>
        </w:rPr>
      </w:pPr>
    </w:p>
    <w:p w:rsidR="00C5102B" w:rsidRDefault="00C5102B">
      <w:pPr>
        <w:tabs>
          <w:tab w:val="left" w:pos="2655"/>
          <w:tab w:val="center" w:pos="5034"/>
        </w:tabs>
        <w:ind w:firstLine="709"/>
        <w:jc w:val="right"/>
        <w:outlineLvl w:val="0"/>
        <w:rPr>
          <w:b/>
          <w:bCs/>
          <w:sz w:val="28"/>
          <w:szCs w:val="28"/>
        </w:rPr>
      </w:pPr>
    </w:p>
    <w:p w:rsidR="00C5102B" w:rsidRDefault="00C5102B">
      <w:pPr>
        <w:tabs>
          <w:tab w:val="left" w:pos="2655"/>
          <w:tab w:val="center" w:pos="5034"/>
        </w:tabs>
        <w:ind w:firstLine="709"/>
        <w:jc w:val="right"/>
        <w:outlineLvl w:val="0"/>
        <w:rPr>
          <w:b/>
          <w:bCs/>
          <w:sz w:val="28"/>
          <w:szCs w:val="28"/>
        </w:rPr>
      </w:pPr>
    </w:p>
    <w:p w:rsidR="00C5102B" w:rsidRDefault="00C5102B">
      <w:pPr>
        <w:tabs>
          <w:tab w:val="left" w:pos="5103"/>
        </w:tabs>
        <w:jc w:val="both"/>
        <w:rPr>
          <w:b/>
          <w:bCs/>
          <w:sz w:val="28"/>
          <w:szCs w:val="28"/>
        </w:rPr>
      </w:pPr>
    </w:p>
    <w:p w:rsidR="00C5102B" w:rsidRDefault="00C5102B">
      <w:pPr>
        <w:pStyle w:val="ConsPlusTitle"/>
        <w:widowControl/>
        <w:jc w:val="center"/>
        <w:rPr>
          <w:sz w:val="28"/>
          <w:szCs w:val="28"/>
        </w:rPr>
      </w:pPr>
    </w:p>
    <w:p w:rsidR="00C5102B" w:rsidRDefault="00C5102B">
      <w:pPr>
        <w:pStyle w:val="ConsPlusTitle"/>
        <w:widowControl/>
        <w:jc w:val="right"/>
        <w:rPr>
          <w:sz w:val="32"/>
          <w:szCs w:val="32"/>
          <w:u w:val="single"/>
        </w:rPr>
      </w:pPr>
    </w:p>
    <w:p w:rsidR="00C5102B" w:rsidRDefault="00C5102B">
      <w:pPr>
        <w:pStyle w:val="ConsPlusTitle"/>
        <w:widowControl/>
        <w:jc w:val="center"/>
        <w:rPr>
          <w:sz w:val="28"/>
          <w:szCs w:val="28"/>
          <w:u w:val="single"/>
        </w:rPr>
      </w:pPr>
    </w:p>
    <w:p w:rsidR="00C5102B" w:rsidRDefault="00C5102B">
      <w:pPr>
        <w:pStyle w:val="ConsPlusTitle"/>
        <w:widowControl/>
        <w:jc w:val="center"/>
        <w:rPr>
          <w:sz w:val="28"/>
          <w:szCs w:val="28"/>
        </w:rPr>
      </w:pPr>
    </w:p>
    <w:p w:rsidR="00C5102B" w:rsidRDefault="00C5102B">
      <w:pPr>
        <w:pStyle w:val="ConsPlusTitle"/>
        <w:widowControl/>
        <w:jc w:val="center"/>
        <w:rPr>
          <w:sz w:val="28"/>
          <w:szCs w:val="28"/>
        </w:rPr>
      </w:pPr>
    </w:p>
    <w:p w:rsidR="00C5102B" w:rsidRDefault="00C5102B">
      <w:pPr>
        <w:pStyle w:val="ConsPlusTitle"/>
        <w:widowControl/>
        <w:jc w:val="center"/>
        <w:rPr>
          <w:sz w:val="28"/>
          <w:szCs w:val="28"/>
        </w:rPr>
      </w:pPr>
    </w:p>
    <w:p w:rsidR="00C5102B" w:rsidRDefault="00C5102B">
      <w:pPr>
        <w:pStyle w:val="ConsPlusTitle"/>
        <w:widowControl/>
        <w:jc w:val="center"/>
        <w:rPr>
          <w:sz w:val="28"/>
          <w:szCs w:val="28"/>
        </w:rPr>
      </w:pPr>
    </w:p>
    <w:p w:rsidR="00C5102B" w:rsidRDefault="00C5102B">
      <w:pPr>
        <w:pStyle w:val="ConsPlusTitle"/>
        <w:widowControl/>
        <w:jc w:val="center"/>
        <w:rPr>
          <w:sz w:val="28"/>
          <w:szCs w:val="28"/>
        </w:rPr>
      </w:pPr>
    </w:p>
    <w:p w:rsidR="00C5102B" w:rsidRDefault="00C5102B">
      <w:pPr>
        <w:pStyle w:val="ConsPlusTitle"/>
        <w:widowControl/>
        <w:jc w:val="center"/>
        <w:rPr>
          <w:sz w:val="28"/>
          <w:szCs w:val="28"/>
        </w:rPr>
      </w:pPr>
    </w:p>
    <w:p w:rsidR="00C5102B" w:rsidRDefault="00C5102B">
      <w:pPr>
        <w:pStyle w:val="ConsPlusTitle"/>
        <w:widowControl/>
        <w:jc w:val="center"/>
        <w:rPr>
          <w:sz w:val="28"/>
          <w:szCs w:val="28"/>
        </w:rPr>
      </w:pPr>
    </w:p>
    <w:p w:rsidR="00C5102B" w:rsidRDefault="00C5102B">
      <w:pPr>
        <w:pStyle w:val="ConsPlusTitle"/>
        <w:widowControl/>
        <w:jc w:val="center"/>
        <w:rPr>
          <w:sz w:val="28"/>
          <w:szCs w:val="28"/>
        </w:rPr>
      </w:pPr>
    </w:p>
    <w:p w:rsidR="00C5102B" w:rsidRDefault="00C5102B">
      <w:pPr>
        <w:pStyle w:val="ConsPlusTitle"/>
        <w:widowControl/>
        <w:jc w:val="center"/>
        <w:rPr>
          <w:sz w:val="28"/>
          <w:szCs w:val="28"/>
        </w:rPr>
      </w:pPr>
    </w:p>
    <w:p w:rsidR="00C5102B" w:rsidRDefault="00C5102B">
      <w:pPr>
        <w:pStyle w:val="ConsPlusTitle"/>
        <w:widowControl/>
        <w:jc w:val="center"/>
        <w:rPr>
          <w:sz w:val="28"/>
          <w:szCs w:val="28"/>
        </w:rPr>
      </w:pPr>
    </w:p>
    <w:p w:rsidR="00C5102B" w:rsidRDefault="00F32F08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Муниципальная программа</w:t>
      </w:r>
    </w:p>
    <w:p w:rsidR="00C5102B" w:rsidRDefault="00F32F08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«Благоустройство территории  Красноборского городского поселение Тосненского района Ленинградской области</w:t>
      </w:r>
      <w:r w:rsidR="009D5A8C">
        <w:rPr>
          <w:sz w:val="28"/>
          <w:szCs w:val="28"/>
        </w:rPr>
        <w:t>»</w:t>
      </w:r>
      <w:r w:rsidR="00AF2887" w:rsidRPr="00AF2887">
        <w:t xml:space="preserve"> </w:t>
      </w:r>
      <w:r w:rsidR="00AF2887" w:rsidRPr="00AF2887">
        <w:rPr>
          <w:sz w:val="28"/>
          <w:szCs w:val="28"/>
        </w:rPr>
        <w:t>на 2024-2026 годы</w:t>
      </w:r>
    </w:p>
    <w:p w:rsidR="00C5102B" w:rsidRDefault="00C5102B">
      <w:pPr>
        <w:jc w:val="center"/>
        <w:rPr>
          <w:b/>
          <w:bCs/>
          <w:sz w:val="28"/>
          <w:szCs w:val="28"/>
        </w:rPr>
      </w:pPr>
    </w:p>
    <w:p w:rsidR="00C5102B" w:rsidRDefault="00C5102B">
      <w:pPr>
        <w:jc w:val="center"/>
        <w:rPr>
          <w:bCs/>
          <w:sz w:val="28"/>
          <w:szCs w:val="28"/>
        </w:rPr>
      </w:pPr>
    </w:p>
    <w:p w:rsidR="00C5102B" w:rsidRDefault="00C5102B">
      <w:pPr>
        <w:jc w:val="center"/>
        <w:rPr>
          <w:bCs/>
          <w:sz w:val="28"/>
          <w:szCs w:val="28"/>
        </w:rPr>
      </w:pPr>
    </w:p>
    <w:p w:rsidR="00C5102B" w:rsidRDefault="00C5102B">
      <w:pPr>
        <w:jc w:val="center"/>
        <w:rPr>
          <w:bCs/>
          <w:sz w:val="28"/>
          <w:szCs w:val="28"/>
        </w:rPr>
      </w:pPr>
    </w:p>
    <w:p w:rsidR="00C5102B" w:rsidRDefault="00C5102B">
      <w:pPr>
        <w:jc w:val="center"/>
        <w:rPr>
          <w:bCs/>
          <w:sz w:val="28"/>
          <w:szCs w:val="28"/>
        </w:rPr>
      </w:pPr>
    </w:p>
    <w:p w:rsidR="00C5102B" w:rsidRDefault="00C5102B">
      <w:pPr>
        <w:jc w:val="center"/>
        <w:rPr>
          <w:bCs/>
          <w:sz w:val="28"/>
          <w:szCs w:val="28"/>
        </w:rPr>
      </w:pPr>
    </w:p>
    <w:p w:rsidR="00C5102B" w:rsidRDefault="00C5102B">
      <w:pPr>
        <w:jc w:val="center"/>
        <w:rPr>
          <w:bCs/>
          <w:sz w:val="28"/>
          <w:szCs w:val="28"/>
        </w:rPr>
      </w:pPr>
    </w:p>
    <w:p w:rsidR="00C5102B" w:rsidRDefault="00C5102B">
      <w:pPr>
        <w:jc w:val="center"/>
        <w:rPr>
          <w:bCs/>
          <w:sz w:val="28"/>
          <w:szCs w:val="28"/>
        </w:rPr>
      </w:pPr>
    </w:p>
    <w:p w:rsidR="00C5102B" w:rsidRDefault="00C5102B">
      <w:pPr>
        <w:jc w:val="center"/>
        <w:rPr>
          <w:bCs/>
          <w:sz w:val="28"/>
          <w:szCs w:val="28"/>
        </w:rPr>
      </w:pPr>
    </w:p>
    <w:p w:rsidR="00C5102B" w:rsidRDefault="00C5102B">
      <w:pPr>
        <w:jc w:val="center"/>
        <w:rPr>
          <w:bCs/>
          <w:sz w:val="28"/>
          <w:szCs w:val="28"/>
        </w:rPr>
      </w:pPr>
    </w:p>
    <w:p w:rsidR="00C5102B" w:rsidRDefault="00C5102B">
      <w:pPr>
        <w:jc w:val="center"/>
        <w:rPr>
          <w:bCs/>
          <w:sz w:val="28"/>
          <w:szCs w:val="28"/>
        </w:rPr>
      </w:pPr>
    </w:p>
    <w:p w:rsidR="00C5102B" w:rsidRDefault="00C5102B">
      <w:pPr>
        <w:jc w:val="center"/>
        <w:rPr>
          <w:bCs/>
          <w:sz w:val="28"/>
          <w:szCs w:val="28"/>
        </w:rPr>
      </w:pPr>
    </w:p>
    <w:p w:rsidR="00C5102B" w:rsidRDefault="00C5102B">
      <w:pPr>
        <w:jc w:val="center"/>
        <w:rPr>
          <w:bCs/>
          <w:sz w:val="28"/>
          <w:szCs w:val="28"/>
        </w:rPr>
      </w:pPr>
    </w:p>
    <w:p w:rsidR="00C5102B" w:rsidRDefault="00C5102B">
      <w:pPr>
        <w:jc w:val="center"/>
        <w:rPr>
          <w:bCs/>
          <w:sz w:val="28"/>
          <w:szCs w:val="28"/>
        </w:rPr>
      </w:pPr>
    </w:p>
    <w:p w:rsidR="00C5102B" w:rsidRDefault="00C5102B">
      <w:pPr>
        <w:jc w:val="center"/>
        <w:rPr>
          <w:bCs/>
          <w:sz w:val="28"/>
          <w:szCs w:val="28"/>
        </w:rPr>
      </w:pPr>
    </w:p>
    <w:p w:rsidR="00C5102B" w:rsidRDefault="00C5102B">
      <w:pPr>
        <w:jc w:val="center"/>
        <w:rPr>
          <w:bCs/>
          <w:sz w:val="28"/>
          <w:szCs w:val="28"/>
        </w:rPr>
      </w:pPr>
    </w:p>
    <w:p w:rsidR="00C5102B" w:rsidRDefault="00C5102B">
      <w:pPr>
        <w:jc w:val="center"/>
        <w:rPr>
          <w:bCs/>
          <w:sz w:val="28"/>
          <w:szCs w:val="28"/>
        </w:rPr>
      </w:pPr>
    </w:p>
    <w:p w:rsidR="00C5102B" w:rsidRDefault="00C5102B">
      <w:pPr>
        <w:jc w:val="center"/>
        <w:rPr>
          <w:bCs/>
          <w:sz w:val="28"/>
          <w:szCs w:val="28"/>
        </w:rPr>
      </w:pPr>
    </w:p>
    <w:p w:rsidR="00C5102B" w:rsidRDefault="00C5102B">
      <w:pPr>
        <w:jc w:val="center"/>
        <w:rPr>
          <w:bCs/>
          <w:sz w:val="28"/>
          <w:szCs w:val="28"/>
        </w:rPr>
      </w:pPr>
    </w:p>
    <w:p w:rsidR="00C5102B" w:rsidRDefault="00C5102B">
      <w:pPr>
        <w:jc w:val="center"/>
        <w:rPr>
          <w:bCs/>
          <w:sz w:val="28"/>
          <w:szCs w:val="28"/>
        </w:rPr>
      </w:pPr>
    </w:p>
    <w:p w:rsidR="00C5102B" w:rsidRDefault="00F32F0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202</w:t>
      </w:r>
      <w:r w:rsidR="005B5AD9">
        <w:rPr>
          <w:bCs/>
          <w:sz w:val="28"/>
          <w:szCs w:val="28"/>
        </w:rPr>
        <w:t>4</w:t>
      </w:r>
      <w:r>
        <w:br w:type="page" w:clear="all"/>
      </w:r>
    </w:p>
    <w:p w:rsidR="00861BDD" w:rsidRPr="00F96AA1" w:rsidRDefault="00861BDD" w:rsidP="00861BDD">
      <w:pPr>
        <w:autoSpaceDE w:val="0"/>
        <w:autoSpaceDN w:val="0"/>
        <w:adjustRightInd w:val="0"/>
        <w:jc w:val="center"/>
        <w:outlineLvl w:val="1"/>
        <w:rPr>
          <w:b/>
        </w:rPr>
      </w:pPr>
      <w:r w:rsidRPr="00F96AA1">
        <w:rPr>
          <w:b/>
        </w:rPr>
        <w:lastRenderedPageBreak/>
        <w:t xml:space="preserve">Паспорт муниципальной программы      </w:t>
      </w:r>
    </w:p>
    <w:p w:rsidR="00861BDD" w:rsidRPr="00F96AA1" w:rsidRDefault="00861BDD" w:rsidP="00861BDD">
      <w:pPr>
        <w:autoSpaceDE w:val="0"/>
        <w:autoSpaceDN w:val="0"/>
        <w:adjustRightInd w:val="0"/>
        <w:jc w:val="center"/>
        <w:rPr>
          <w:b/>
        </w:rPr>
      </w:pPr>
      <w:r w:rsidRPr="00F96AA1">
        <w:rPr>
          <w:b/>
        </w:rPr>
        <w:t>«Благоустройство территории Красноборского городского поселения Тосненского района Ленинградской области»</w:t>
      </w:r>
      <w:r w:rsidR="00AF2887" w:rsidRPr="00F96AA1">
        <w:rPr>
          <w:b/>
        </w:rPr>
        <w:t xml:space="preserve"> </w:t>
      </w:r>
      <w:r w:rsidRPr="00F96AA1">
        <w:rPr>
          <w:b/>
        </w:rPr>
        <w:t>на 202</w:t>
      </w:r>
      <w:r w:rsidR="00AF2887" w:rsidRPr="00F96AA1">
        <w:rPr>
          <w:b/>
        </w:rPr>
        <w:t>4</w:t>
      </w:r>
      <w:r w:rsidRPr="00F96AA1">
        <w:rPr>
          <w:b/>
        </w:rPr>
        <w:t>-202</w:t>
      </w:r>
      <w:r w:rsidR="00AF2887" w:rsidRPr="00F96AA1">
        <w:rPr>
          <w:b/>
        </w:rPr>
        <w:t>6</w:t>
      </w:r>
      <w:r w:rsidRPr="00F96AA1">
        <w:rPr>
          <w:b/>
        </w:rPr>
        <w:t xml:space="preserve"> годы</w:t>
      </w:r>
    </w:p>
    <w:p w:rsidR="00861BDD" w:rsidRPr="005A1C42" w:rsidRDefault="00861BDD" w:rsidP="00F96AA1">
      <w:pPr>
        <w:autoSpaceDE w:val="0"/>
        <w:autoSpaceDN w:val="0"/>
        <w:adjustRightInd w:val="0"/>
      </w:pPr>
      <w:r w:rsidRPr="005A1C42">
        <w:t xml:space="preserve">                                                                      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1983"/>
        <w:gridCol w:w="1842"/>
        <w:gridCol w:w="1984"/>
        <w:gridCol w:w="2129"/>
      </w:tblGrid>
      <w:tr w:rsidR="00861BDD" w:rsidRPr="005A1C42" w:rsidTr="00AF2887">
        <w:trPr>
          <w:trHeight w:val="873"/>
        </w:trPr>
        <w:tc>
          <w:tcPr>
            <w:tcW w:w="2836" w:type="dxa"/>
          </w:tcPr>
          <w:p w:rsidR="00861BDD" w:rsidRPr="00E6630E" w:rsidRDefault="00861BDD" w:rsidP="00AC1E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>Полное</w:t>
            </w:r>
          </w:p>
          <w:p w:rsidR="00861BDD" w:rsidRPr="00E6630E" w:rsidRDefault="00861BDD" w:rsidP="00AC1E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>наименование программы</w:t>
            </w:r>
          </w:p>
        </w:tc>
        <w:tc>
          <w:tcPr>
            <w:tcW w:w="7938" w:type="dxa"/>
            <w:gridSpan w:val="4"/>
          </w:tcPr>
          <w:p w:rsidR="00861BDD" w:rsidRPr="00E6630E" w:rsidRDefault="00861BDD" w:rsidP="00904ADA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E6630E">
              <w:rPr>
                <w:bCs/>
                <w:sz w:val="22"/>
                <w:szCs w:val="22"/>
              </w:rPr>
              <w:t>Муниципальная программа «Благоустройство территории</w:t>
            </w:r>
            <w:r w:rsidRPr="00E6630E">
              <w:rPr>
                <w:b/>
                <w:bCs/>
                <w:sz w:val="22"/>
                <w:szCs w:val="22"/>
              </w:rPr>
              <w:t xml:space="preserve">  </w:t>
            </w:r>
            <w:r w:rsidRPr="00E6630E">
              <w:rPr>
                <w:bCs/>
                <w:sz w:val="22"/>
                <w:szCs w:val="22"/>
              </w:rPr>
              <w:t>Красноборского городского поселение Тосненского района Ленинградской области» -</w:t>
            </w:r>
            <w:r w:rsidRPr="00E6630E">
              <w:rPr>
                <w:bCs/>
                <w:color w:val="000000"/>
                <w:sz w:val="22"/>
                <w:szCs w:val="22"/>
              </w:rPr>
              <w:t xml:space="preserve"> (далее - Программа).</w:t>
            </w:r>
          </w:p>
        </w:tc>
      </w:tr>
      <w:tr w:rsidR="00861BDD" w:rsidRPr="005A1C42" w:rsidTr="00AF2887">
        <w:trPr>
          <w:trHeight w:val="842"/>
        </w:trPr>
        <w:tc>
          <w:tcPr>
            <w:tcW w:w="2836" w:type="dxa"/>
          </w:tcPr>
          <w:p w:rsidR="00861BDD" w:rsidRPr="00E6630E" w:rsidRDefault="00861BDD" w:rsidP="00AC1E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>Основание для разработки программы</w:t>
            </w:r>
          </w:p>
        </w:tc>
        <w:tc>
          <w:tcPr>
            <w:tcW w:w="7938" w:type="dxa"/>
            <w:gridSpan w:val="4"/>
          </w:tcPr>
          <w:p w:rsidR="00861BDD" w:rsidRPr="00E6630E" w:rsidRDefault="00861BDD" w:rsidP="00AC1EE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6630E">
              <w:rPr>
                <w:color w:val="000000"/>
                <w:sz w:val="22"/>
                <w:szCs w:val="22"/>
              </w:rPr>
              <w:t>Гражданский кодекс Российской Федерации, Бюджетный кодекс Российской Федерации, Федеральный закон от 06.10.2003 N 131-ФЗ «Об общих принципах организации местного самоуправления в Российской Федерации».</w:t>
            </w:r>
          </w:p>
        </w:tc>
      </w:tr>
      <w:tr w:rsidR="00861BDD" w:rsidRPr="005A1C42" w:rsidTr="00AF2887">
        <w:trPr>
          <w:trHeight w:val="702"/>
        </w:trPr>
        <w:tc>
          <w:tcPr>
            <w:tcW w:w="2836" w:type="dxa"/>
          </w:tcPr>
          <w:p w:rsidR="00861BDD" w:rsidRPr="00E6630E" w:rsidRDefault="00861BDD" w:rsidP="00AC1E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>Ответственный исполнитель программы</w:t>
            </w:r>
          </w:p>
        </w:tc>
        <w:tc>
          <w:tcPr>
            <w:tcW w:w="7938" w:type="dxa"/>
            <w:gridSpan w:val="4"/>
            <w:vAlign w:val="center"/>
          </w:tcPr>
          <w:p w:rsidR="00861BDD" w:rsidRPr="00E6630E" w:rsidRDefault="00861BDD" w:rsidP="00AC1EE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>Администрация Красноборского городского поселения Тосненского района Ленинградской области.</w:t>
            </w:r>
          </w:p>
        </w:tc>
      </w:tr>
      <w:tr w:rsidR="00861BDD" w:rsidRPr="005A1C42" w:rsidTr="00AF2887">
        <w:trPr>
          <w:trHeight w:val="416"/>
        </w:trPr>
        <w:tc>
          <w:tcPr>
            <w:tcW w:w="2836" w:type="dxa"/>
          </w:tcPr>
          <w:p w:rsidR="00861BDD" w:rsidRPr="00E6630E" w:rsidRDefault="00861BDD" w:rsidP="00AC1E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>Соисполнитель программы</w:t>
            </w:r>
          </w:p>
        </w:tc>
        <w:tc>
          <w:tcPr>
            <w:tcW w:w="7938" w:type="dxa"/>
            <w:gridSpan w:val="4"/>
            <w:vAlign w:val="center"/>
          </w:tcPr>
          <w:p w:rsidR="00861BDD" w:rsidRPr="00E6630E" w:rsidRDefault="00AF2887" w:rsidP="00AC1E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Красноборское МКУ «Благоустройство и Озеленение</w:t>
            </w:r>
            <w:r w:rsidR="00861BDD" w:rsidRPr="00E6630E">
              <w:rPr>
                <w:sz w:val="22"/>
                <w:szCs w:val="22"/>
              </w:rPr>
              <w:t>»</w:t>
            </w:r>
          </w:p>
        </w:tc>
      </w:tr>
      <w:tr w:rsidR="00861BDD" w:rsidRPr="005A1C42" w:rsidTr="00AF2887">
        <w:trPr>
          <w:trHeight w:val="691"/>
        </w:trPr>
        <w:tc>
          <w:tcPr>
            <w:tcW w:w="2836" w:type="dxa"/>
          </w:tcPr>
          <w:p w:rsidR="00861BDD" w:rsidRPr="00E6630E" w:rsidRDefault="00861BDD" w:rsidP="00AC1E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>Комплексы процессных мероприятий программы</w:t>
            </w:r>
          </w:p>
        </w:tc>
        <w:tc>
          <w:tcPr>
            <w:tcW w:w="7938" w:type="dxa"/>
            <w:gridSpan w:val="4"/>
            <w:vAlign w:val="center"/>
          </w:tcPr>
          <w:p w:rsidR="00861BDD" w:rsidRPr="00E6630E" w:rsidRDefault="00E869DA" w:rsidP="00AF288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 xml:space="preserve">Комплекс процессных мероприятий </w:t>
            </w:r>
            <w:r w:rsidR="00861BDD" w:rsidRPr="00E6630E">
              <w:rPr>
                <w:sz w:val="22"/>
                <w:szCs w:val="22"/>
              </w:rPr>
              <w:t>"Осуществление мероприятий по содержанию (в том числе проектно-изыскательские работы) и развитию объектов благоустройства территории, по организации сбора, вывоза бытовых отходов"</w:t>
            </w:r>
            <w:r w:rsidRPr="00E6630E">
              <w:rPr>
                <w:sz w:val="22"/>
                <w:szCs w:val="22"/>
              </w:rPr>
              <w:t>:</w:t>
            </w:r>
          </w:p>
          <w:p w:rsidR="00E869DA" w:rsidRPr="00E6630E" w:rsidRDefault="00E869DA" w:rsidP="00AF2887">
            <w:pPr>
              <w:autoSpaceDE w:val="0"/>
              <w:autoSpaceDN w:val="0"/>
              <w:adjustRightInd w:val="0"/>
              <w:spacing w:after="160" w:line="259" w:lineRule="auto"/>
              <w:ind w:left="720"/>
              <w:contextualSpacing/>
              <w:jc w:val="both"/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>Мероприятия:</w:t>
            </w:r>
          </w:p>
          <w:p w:rsidR="00E869DA" w:rsidRPr="00E6630E" w:rsidRDefault="00E869DA" w:rsidP="00AF2887">
            <w:pPr>
              <w:autoSpaceDE w:val="0"/>
              <w:autoSpaceDN w:val="0"/>
              <w:adjustRightInd w:val="0"/>
              <w:spacing w:after="160" w:line="259" w:lineRule="auto"/>
              <w:ind w:left="720"/>
              <w:contextualSpacing/>
              <w:jc w:val="both"/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>- Предоставление субсидий муниципальным бюджетным и автономным учреждениям Красноборского городского поселения Тосненского района Ленинградской области;</w:t>
            </w:r>
          </w:p>
          <w:p w:rsidR="00E869DA" w:rsidRPr="00E6630E" w:rsidRDefault="00E869DA" w:rsidP="00AF2887">
            <w:pPr>
              <w:autoSpaceDE w:val="0"/>
              <w:autoSpaceDN w:val="0"/>
              <w:adjustRightInd w:val="0"/>
              <w:spacing w:after="160" w:line="259" w:lineRule="auto"/>
              <w:ind w:left="720"/>
              <w:contextualSpacing/>
              <w:jc w:val="both"/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>- Мероприятия по содержанию объектов благоустройства территории Красноборского городского поселения Тосненского района Ленинградской области;</w:t>
            </w:r>
          </w:p>
          <w:p w:rsidR="00E869DA" w:rsidRPr="00E6630E" w:rsidRDefault="00E869DA" w:rsidP="00AF2887">
            <w:pPr>
              <w:autoSpaceDE w:val="0"/>
              <w:autoSpaceDN w:val="0"/>
              <w:adjustRightInd w:val="0"/>
              <w:spacing w:after="160" w:line="259" w:lineRule="auto"/>
              <w:ind w:left="720"/>
              <w:contextualSpacing/>
              <w:jc w:val="both"/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>- Поддержка развития общественной инфраструктуры муниципального значения</w:t>
            </w:r>
          </w:p>
          <w:p w:rsidR="00861BDD" w:rsidRDefault="00861BDD" w:rsidP="00AF288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>Комплекс процессных мероприятий "Реализация функций в сфере обращения с отходами"</w:t>
            </w:r>
            <w:r w:rsidR="00E6630E">
              <w:rPr>
                <w:sz w:val="22"/>
                <w:szCs w:val="22"/>
              </w:rPr>
              <w:t>:</w:t>
            </w:r>
          </w:p>
          <w:p w:rsidR="00E6630E" w:rsidRDefault="00E6630E" w:rsidP="00AF2887">
            <w:pPr>
              <w:autoSpaceDE w:val="0"/>
              <w:autoSpaceDN w:val="0"/>
              <w:adjustRightInd w:val="0"/>
              <w:spacing w:after="160" w:line="259" w:lineRule="auto"/>
              <w:ind w:left="72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Мероприятия:</w:t>
            </w:r>
          </w:p>
          <w:p w:rsidR="00E6630E" w:rsidRPr="00E6630E" w:rsidRDefault="00E6630E" w:rsidP="00AF2887">
            <w:pPr>
              <w:autoSpaceDE w:val="0"/>
              <w:autoSpaceDN w:val="0"/>
              <w:adjustRightInd w:val="0"/>
              <w:spacing w:after="160" w:line="259" w:lineRule="auto"/>
              <w:ind w:left="72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>
              <w:t xml:space="preserve"> </w:t>
            </w:r>
            <w:r w:rsidRPr="00E6630E">
              <w:rPr>
                <w:sz w:val="22"/>
                <w:szCs w:val="22"/>
              </w:rPr>
              <w:t>Мероприятия по организации сбора и вывоза бытовых отходов</w:t>
            </w:r>
          </w:p>
        </w:tc>
      </w:tr>
      <w:tr w:rsidR="00861BDD" w:rsidRPr="005A1C42" w:rsidTr="00AF2887">
        <w:tc>
          <w:tcPr>
            <w:tcW w:w="2836" w:type="dxa"/>
          </w:tcPr>
          <w:p w:rsidR="00861BDD" w:rsidRPr="00E6630E" w:rsidRDefault="00861BDD" w:rsidP="00AC1EE6">
            <w:pPr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 xml:space="preserve">Цели </w:t>
            </w:r>
          </w:p>
          <w:p w:rsidR="00861BDD" w:rsidRPr="00E6630E" w:rsidRDefault="00861BDD" w:rsidP="00AC1EE6">
            <w:pPr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>программы</w:t>
            </w:r>
          </w:p>
        </w:tc>
        <w:tc>
          <w:tcPr>
            <w:tcW w:w="7938" w:type="dxa"/>
            <w:gridSpan w:val="4"/>
          </w:tcPr>
          <w:p w:rsidR="00861BDD" w:rsidRPr="00E6630E" w:rsidRDefault="00861BDD" w:rsidP="00AC1EE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>-</w:t>
            </w:r>
            <w:r w:rsidR="00AF2887">
              <w:rPr>
                <w:sz w:val="22"/>
                <w:szCs w:val="22"/>
              </w:rPr>
              <w:t xml:space="preserve"> </w:t>
            </w:r>
            <w:r w:rsidRPr="00E6630E">
              <w:rPr>
                <w:color w:val="000000"/>
                <w:sz w:val="22"/>
                <w:szCs w:val="22"/>
              </w:rPr>
              <w:t>совершенствование системы</w:t>
            </w:r>
            <w:r w:rsidR="00CC5552">
              <w:rPr>
                <w:color w:val="000000"/>
                <w:sz w:val="22"/>
                <w:szCs w:val="22"/>
              </w:rPr>
              <w:t xml:space="preserve"> </w:t>
            </w:r>
            <w:r w:rsidRPr="00E6630E">
              <w:rPr>
                <w:color w:val="000000"/>
                <w:sz w:val="22"/>
                <w:szCs w:val="22"/>
              </w:rPr>
              <w:t>комплексного благоустройства муниципального образования «</w:t>
            </w:r>
            <w:r w:rsidRPr="00E6630E">
              <w:rPr>
                <w:sz w:val="22"/>
                <w:szCs w:val="22"/>
              </w:rPr>
              <w:t>Красноборского городского поселения Тосненского района Ленинградской области</w:t>
            </w:r>
            <w:r w:rsidRPr="00E6630E">
              <w:rPr>
                <w:color w:val="000000"/>
                <w:sz w:val="22"/>
                <w:szCs w:val="22"/>
              </w:rPr>
              <w:t>»;</w:t>
            </w:r>
          </w:p>
          <w:p w:rsidR="00861BDD" w:rsidRPr="00E6630E" w:rsidRDefault="00861BDD" w:rsidP="00AC1E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6630E">
              <w:rPr>
                <w:color w:val="000000"/>
                <w:sz w:val="22"/>
                <w:szCs w:val="22"/>
              </w:rPr>
              <w:t>-</w:t>
            </w:r>
            <w:r w:rsidR="00AF2887">
              <w:rPr>
                <w:color w:val="000000"/>
                <w:sz w:val="22"/>
                <w:szCs w:val="22"/>
              </w:rPr>
              <w:t xml:space="preserve"> </w:t>
            </w:r>
            <w:r w:rsidRPr="00E6630E">
              <w:rPr>
                <w:sz w:val="22"/>
                <w:szCs w:val="22"/>
              </w:rPr>
              <w:t>повышение ур</w:t>
            </w:r>
            <w:r w:rsidR="00AF2887">
              <w:rPr>
                <w:sz w:val="22"/>
                <w:szCs w:val="22"/>
              </w:rPr>
              <w:t xml:space="preserve">овня внешнего благоустройства и </w:t>
            </w:r>
            <w:r w:rsidRPr="00E6630E">
              <w:rPr>
                <w:sz w:val="22"/>
                <w:szCs w:val="22"/>
              </w:rPr>
              <w:t xml:space="preserve">санитарного содержания населенных пунктов Красноборского городского поселения Тосненского района Ленинградской области; </w:t>
            </w:r>
          </w:p>
          <w:p w:rsidR="00861BDD" w:rsidRPr="00E6630E" w:rsidRDefault="00AF2887" w:rsidP="00AC1E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</w:t>
            </w:r>
            <w:r w:rsidR="00861BDD" w:rsidRPr="00E6630E">
              <w:rPr>
                <w:sz w:val="22"/>
                <w:szCs w:val="22"/>
              </w:rPr>
              <w:t xml:space="preserve">овершенствование </w:t>
            </w:r>
            <w:proofErr w:type="gramStart"/>
            <w:r w:rsidR="00861BDD" w:rsidRPr="00E6630E">
              <w:rPr>
                <w:sz w:val="22"/>
                <w:szCs w:val="22"/>
              </w:rPr>
              <w:t>эстетического вида</w:t>
            </w:r>
            <w:proofErr w:type="gramEnd"/>
            <w:r w:rsidR="00861BDD" w:rsidRPr="00E6630E">
              <w:rPr>
                <w:sz w:val="22"/>
                <w:szCs w:val="22"/>
              </w:rPr>
              <w:t xml:space="preserve"> Красноборского городского поселения Тосненского района Ленинградской области создание гармоничной архитектурно-ландшафтной среды;</w:t>
            </w:r>
          </w:p>
          <w:p w:rsidR="00861BDD" w:rsidRPr="00E6630E" w:rsidRDefault="00861BDD" w:rsidP="00AC1E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>-</w:t>
            </w:r>
            <w:r w:rsidR="00AF2887">
              <w:rPr>
                <w:sz w:val="22"/>
                <w:szCs w:val="22"/>
              </w:rPr>
              <w:t xml:space="preserve"> </w:t>
            </w:r>
            <w:r w:rsidRPr="00E6630E">
              <w:rPr>
                <w:sz w:val="22"/>
                <w:szCs w:val="22"/>
              </w:rPr>
              <w:t>активизации работ по благоустройству территории поселения в границах населенных пунктов, реконструкции систем наружного освещения улиц населенных пунктов;</w:t>
            </w:r>
          </w:p>
          <w:p w:rsidR="00861BDD" w:rsidRPr="00E6630E" w:rsidRDefault="00861BDD" w:rsidP="00AC1E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>-</w:t>
            </w:r>
            <w:r w:rsidR="00AF2887">
              <w:rPr>
                <w:sz w:val="22"/>
                <w:szCs w:val="22"/>
              </w:rPr>
              <w:t xml:space="preserve"> </w:t>
            </w:r>
            <w:r w:rsidRPr="00E6630E">
              <w:rPr>
                <w:sz w:val="22"/>
                <w:szCs w:val="22"/>
              </w:rPr>
              <w:t>развитие и поддержка инициатив жителей населенных пунктов по благоустройству санитарной очистке придомовых территорий;</w:t>
            </w:r>
          </w:p>
          <w:p w:rsidR="00861BDD" w:rsidRPr="00E6630E" w:rsidRDefault="00861BDD" w:rsidP="00AC1E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>-</w:t>
            </w:r>
            <w:r w:rsidR="00AF2887">
              <w:rPr>
                <w:sz w:val="22"/>
                <w:szCs w:val="22"/>
              </w:rPr>
              <w:t xml:space="preserve"> </w:t>
            </w:r>
            <w:r w:rsidRPr="00E6630E">
              <w:rPr>
                <w:sz w:val="22"/>
                <w:szCs w:val="22"/>
              </w:rPr>
              <w:t>повышение общего  уровня благоустройства поселения.</w:t>
            </w:r>
          </w:p>
        </w:tc>
      </w:tr>
      <w:tr w:rsidR="00861BDD" w:rsidRPr="005A1C42" w:rsidTr="00AF2887">
        <w:tc>
          <w:tcPr>
            <w:tcW w:w="2836" w:type="dxa"/>
          </w:tcPr>
          <w:p w:rsidR="00861BDD" w:rsidRPr="00E6630E" w:rsidRDefault="00861BDD" w:rsidP="00AC1EE6">
            <w:pPr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>Задачи Программы</w:t>
            </w:r>
          </w:p>
        </w:tc>
        <w:tc>
          <w:tcPr>
            <w:tcW w:w="7938" w:type="dxa"/>
            <w:gridSpan w:val="4"/>
          </w:tcPr>
          <w:p w:rsidR="00861BDD" w:rsidRPr="00E6630E" w:rsidRDefault="00861BDD" w:rsidP="00AC1EE6">
            <w:pPr>
              <w:jc w:val="both"/>
              <w:rPr>
                <w:color w:val="000000"/>
                <w:sz w:val="22"/>
                <w:szCs w:val="22"/>
              </w:rPr>
            </w:pPr>
            <w:r w:rsidRPr="00E6630E">
              <w:rPr>
                <w:color w:val="000000"/>
                <w:sz w:val="22"/>
                <w:szCs w:val="22"/>
              </w:rPr>
              <w:t>-организация взаимодействия между предприятиями, организациями и учреждениями при решении вопросов благоустройства территории поселения;</w:t>
            </w:r>
          </w:p>
          <w:p w:rsidR="00861BDD" w:rsidRPr="00E6630E" w:rsidRDefault="00861BDD" w:rsidP="00AC1EE6">
            <w:pPr>
              <w:jc w:val="both"/>
              <w:rPr>
                <w:color w:val="000000"/>
                <w:sz w:val="22"/>
                <w:szCs w:val="22"/>
              </w:rPr>
            </w:pPr>
            <w:r w:rsidRPr="00E6630E">
              <w:rPr>
                <w:color w:val="000000"/>
                <w:sz w:val="22"/>
                <w:szCs w:val="22"/>
              </w:rPr>
              <w:t>-приведение в качественное состояние элементов благоустройства;</w:t>
            </w:r>
          </w:p>
          <w:p w:rsidR="00861BDD" w:rsidRPr="00E6630E" w:rsidRDefault="00861BDD" w:rsidP="00AC1EE6">
            <w:pPr>
              <w:jc w:val="both"/>
              <w:rPr>
                <w:color w:val="000000"/>
                <w:sz w:val="22"/>
                <w:szCs w:val="22"/>
              </w:rPr>
            </w:pPr>
            <w:r w:rsidRPr="00E6630E">
              <w:rPr>
                <w:color w:val="000000"/>
                <w:sz w:val="22"/>
                <w:szCs w:val="22"/>
              </w:rPr>
              <w:t>-привлечение жителей к участию в решении проблем благоустройства;</w:t>
            </w:r>
          </w:p>
          <w:p w:rsidR="00861BDD" w:rsidRPr="00E6630E" w:rsidRDefault="00861BDD" w:rsidP="00AC1EE6">
            <w:pPr>
              <w:jc w:val="both"/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>-оздоровление санитарной экологической обстановки в поселении и на свободных территориях, ликвидация свалок бытового мусора;</w:t>
            </w:r>
          </w:p>
          <w:p w:rsidR="00861BDD" w:rsidRPr="00E6630E" w:rsidRDefault="00861BDD" w:rsidP="00AC1EE6">
            <w:pPr>
              <w:jc w:val="both"/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 xml:space="preserve">-оздоровление санитарной экологической обстановки в местах санкционированного размещения ТБО, выполнить зачистки, оградить, обустроить подъездные пути. </w:t>
            </w:r>
          </w:p>
        </w:tc>
      </w:tr>
      <w:tr w:rsidR="00861BDD" w:rsidRPr="005A1C42" w:rsidTr="00AF2887">
        <w:tc>
          <w:tcPr>
            <w:tcW w:w="2836" w:type="dxa"/>
          </w:tcPr>
          <w:p w:rsidR="00861BDD" w:rsidRPr="00E6630E" w:rsidRDefault="00861BDD" w:rsidP="00AC1EE6">
            <w:pPr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>Этапы и сроки реализации Программы</w:t>
            </w:r>
          </w:p>
        </w:tc>
        <w:tc>
          <w:tcPr>
            <w:tcW w:w="7938" w:type="dxa"/>
            <w:gridSpan w:val="4"/>
            <w:vAlign w:val="center"/>
          </w:tcPr>
          <w:p w:rsidR="00861BDD" w:rsidRPr="00E6630E" w:rsidRDefault="00AF2887" w:rsidP="00AC1E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– 2026</w:t>
            </w:r>
            <w:r w:rsidR="00861BDD" w:rsidRPr="00E6630E">
              <w:rPr>
                <w:sz w:val="22"/>
                <w:szCs w:val="22"/>
              </w:rPr>
              <w:t xml:space="preserve"> годы</w:t>
            </w:r>
          </w:p>
        </w:tc>
      </w:tr>
      <w:tr w:rsidR="00861BDD" w:rsidRPr="005A1C42" w:rsidTr="00AF2887">
        <w:trPr>
          <w:trHeight w:val="720"/>
        </w:trPr>
        <w:tc>
          <w:tcPr>
            <w:tcW w:w="2836" w:type="dxa"/>
            <w:vMerge w:val="restart"/>
          </w:tcPr>
          <w:p w:rsidR="00861BDD" w:rsidRPr="00E6630E" w:rsidRDefault="00861BDD" w:rsidP="00AC1EE6">
            <w:pPr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lastRenderedPageBreak/>
              <w:t xml:space="preserve">Объемы бюджетных ассигнований – всего, в том числе по годам </w:t>
            </w:r>
          </w:p>
        </w:tc>
        <w:tc>
          <w:tcPr>
            <w:tcW w:w="7938" w:type="dxa"/>
            <w:gridSpan w:val="4"/>
            <w:vAlign w:val="center"/>
          </w:tcPr>
          <w:p w:rsidR="00861BDD" w:rsidRPr="00E6630E" w:rsidRDefault="00861BDD" w:rsidP="00AC1EE6">
            <w:pPr>
              <w:jc w:val="center"/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>Расходы (руб.)</w:t>
            </w:r>
          </w:p>
        </w:tc>
      </w:tr>
      <w:tr w:rsidR="00861BDD" w:rsidRPr="005A1C42" w:rsidTr="00F96AA1">
        <w:trPr>
          <w:trHeight w:val="537"/>
        </w:trPr>
        <w:tc>
          <w:tcPr>
            <w:tcW w:w="2836" w:type="dxa"/>
            <w:vMerge/>
          </w:tcPr>
          <w:p w:rsidR="00861BDD" w:rsidRPr="00E6630E" w:rsidRDefault="00861BDD" w:rsidP="00AC1EE6">
            <w:pPr>
              <w:rPr>
                <w:sz w:val="22"/>
                <w:szCs w:val="22"/>
              </w:rPr>
            </w:pPr>
          </w:p>
        </w:tc>
        <w:tc>
          <w:tcPr>
            <w:tcW w:w="1983" w:type="dxa"/>
            <w:vAlign w:val="center"/>
          </w:tcPr>
          <w:p w:rsidR="00861BDD" w:rsidRPr="00E6630E" w:rsidRDefault="00861BDD" w:rsidP="00AC1EE6">
            <w:pPr>
              <w:jc w:val="center"/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>ВСЕГО:</w:t>
            </w:r>
          </w:p>
        </w:tc>
        <w:tc>
          <w:tcPr>
            <w:tcW w:w="1842" w:type="dxa"/>
            <w:vAlign w:val="center"/>
          </w:tcPr>
          <w:p w:rsidR="00861BDD" w:rsidRPr="00E6630E" w:rsidRDefault="000E1E87" w:rsidP="00AC1E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984" w:type="dxa"/>
            <w:vAlign w:val="center"/>
          </w:tcPr>
          <w:p w:rsidR="00861BDD" w:rsidRPr="00E6630E" w:rsidRDefault="000E1E87" w:rsidP="00AC1E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2129" w:type="dxa"/>
            <w:vAlign w:val="center"/>
          </w:tcPr>
          <w:p w:rsidR="00861BDD" w:rsidRPr="00E6630E" w:rsidRDefault="000E1E87" w:rsidP="00AC1E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</w:tr>
      <w:tr w:rsidR="00F701B8" w:rsidRPr="005A1C42" w:rsidTr="00AF2887">
        <w:tc>
          <w:tcPr>
            <w:tcW w:w="2836" w:type="dxa"/>
          </w:tcPr>
          <w:p w:rsidR="00F701B8" w:rsidRPr="00E6630E" w:rsidRDefault="00F701B8" w:rsidP="00AC1EE6">
            <w:pPr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>Средства бюджета Красноборского городского поселения Тосненского района Ленинградской области</w:t>
            </w:r>
          </w:p>
        </w:tc>
        <w:tc>
          <w:tcPr>
            <w:tcW w:w="1983" w:type="dxa"/>
            <w:vAlign w:val="center"/>
          </w:tcPr>
          <w:p w:rsidR="00F701B8" w:rsidRPr="00F701B8" w:rsidRDefault="00B97C10" w:rsidP="00163E98">
            <w:pPr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64 670 154</w:t>
            </w:r>
            <w:r w:rsidR="00F701B8" w:rsidRPr="00F701B8">
              <w:rPr>
                <w:b/>
                <w:sz w:val="22"/>
                <w:szCs w:val="22"/>
              </w:rPr>
              <w:t>,000</w:t>
            </w:r>
          </w:p>
        </w:tc>
        <w:tc>
          <w:tcPr>
            <w:tcW w:w="1842" w:type="dxa"/>
            <w:vAlign w:val="center"/>
          </w:tcPr>
          <w:p w:rsidR="00F701B8" w:rsidRDefault="00B97C10" w:rsidP="003F61B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21 760 728</w:t>
            </w:r>
            <w:r w:rsidR="00F701B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984" w:type="dxa"/>
            <w:vAlign w:val="center"/>
          </w:tcPr>
          <w:p w:rsidR="00F701B8" w:rsidRDefault="00B97C10" w:rsidP="003F61B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20 454 713</w:t>
            </w:r>
            <w:r w:rsidR="00F701B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,000</w:t>
            </w:r>
          </w:p>
        </w:tc>
        <w:tc>
          <w:tcPr>
            <w:tcW w:w="2129" w:type="dxa"/>
            <w:vAlign w:val="center"/>
          </w:tcPr>
          <w:p w:rsidR="00F701B8" w:rsidRDefault="00B97C10" w:rsidP="003F61B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22 454 713</w:t>
            </w:r>
            <w:r w:rsidR="00F701B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,000</w:t>
            </w:r>
          </w:p>
        </w:tc>
      </w:tr>
      <w:tr w:rsidR="00861BDD" w:rsidRPr="005A1C42" w:rsidTr="00AF2887">
        <w:tc>
          <w:tcPr>
            <w:tcW w:w="2836" w:type="dxa"/>
          </w:tcPr>
          <w:p w:rsidR="00861BDD" w:rsidRPr="00E6630E" w:rsidRDefault="00861BDD" w:rsidP="00AC1EE6">
            <w:pPr>
              <w:spacing w:line="228" w:lineRule="auto"/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 xml:space="preserve">Ожидаемые </w:t>
            </w:r>
          </w:p>
          <w:p w:rsidR="00861BDD" w:rsidRPr="00E6630E" w:rsidRDefault="00861BDD" w:rsidP="00AC1EE6">
            <w:pPr>
              <w:spacing w:line="228" w:lineRule="auto"/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>результаты реализации Программы</w:t>
            </w:r>
          </w:p>
        </w:tc>
        <w:tc>
          <w:tcPr>
            <w:tcW w:w="7938" w:type="dxa"/>
            <w:gridSpan w:val="4"/>
          </w:tcPr>
          <w:p w:rsidR="00861BDD" w:rsidRPr="00E6630E" w:rsidRDefault="00861BDD" w:rsidP="00AC1EE6">
            <w:pPr>
              <w:jc w:val="both"/>
              <w:rPr>
                <w:color w:val="000000"/>
                <w:sz w:val="22"/>
                <w:szCs w:val="22"/>
              </w:rPr>
            </w:pPr>
            <w:r w:rsidRPr="00E6630E">
              <w:rPr>
                <w:color w:val="000000"/>
                <w:sz w:val="22"/>
                <w:szCs w:val="22"/>
              </w:rPr>
              <w:t>- создание условий для работы и отдыха жителей поселения;</w:t>
            </w:r>
          </w:p>
          <w:p w:rsidR="00861BDD" w:rsidRPr="00E6630E" w:rsidRDefault="00861BDD" w:rsidP="00AC1EE6">
            <w:pPr>
              <w:jc w:val="both"/>
              <w:rPr>
                <w:color w:val="000000"/>
                <w:sz w:val="22"/>
                <w:szCs w:val="22"/>
              </w:rPr>
            </w:pPr>
            <w:r w:rsidRPr="00E6630E">
              <w:rPr>
                <w:color w:val="000000"/>
                <w:sz w:val="22"/>
                <w:szCs w:val="22"/>
              </w:rPr>
              <w:t>- улучшение состояния территорий;</w:t>
            </w:r>
          </w:p>
          <w:p w:rsidR="00861BDD" w:rsidRPr="00E6630E" w:rsidRDefault="00861BDD" w:rsidP="00AC1EE6">
            <w:pPr>
              <w:jc w:val="both"/>
              <w:rPr>
                <w:color w:val="000000"/>
                <w:sz w:val="22"/>
                <w:szCs w:val="22"/>
              </w:rPr>
            </w:pPr>
            <w:r w:rsidRPr="00E6630E">
              <w:rPr>
                <w:color w:val="000000"/>
                <w:sz w:val="22"/>
                <w:szCs w:val="22"/>
              </w:rPr>
              <w:t xml:space="preserve">- привитие жителям к соблюдению чистоты и порядка; </w:t>
            </w:r>
          </w:p>
          <w:p w:rsidR="00861BDD" w:rsidRPr="00E6630E" w:rsidRDefault="00861BDD" w:rsidP="00AC1EE6">
            <w:pPr>
              <w:jc w:val="both"/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>- улучшение экологической обстановки и создание комфортной среды для проживания жителей поселения;</w:t>
            </w:r>
          </w:p>
          <w:p w:rsidR="00861BDD" w:rsidRPr="00E6630E" w:rsidRDefault="00861BDD" w:rsidP="00AC1EE6">
            <w:pPr>
              <w:jc w:val="both"/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>- совершенствование эстетического состояния территории;</w:t>
            </w:r>
          </w:p>
          <w:p w:rsidR="00861BDD" w:rsidRPr="00E6630E" w:rsidRDefault="00861BDD" w:rsidP="00AC1EE6">
            <w:pPr>
              <w:jc w:val="both"/>
              <w:rPr>
                <w:iCs/>
                <w:sz w:val="22"/>
                <w:szCs w:val="22"/>
              </w:rPr>
            </w:pPr>
            <w:r w:rsidRPr="00E6630E">
              <w:rPr>
                <w:iCs/>
                <w:sz w:val="22"/>
                <w:szCs w:val="22"/>
              </w:rPr>
              <w:t xml:space="preserve">- увеличение площади благоустроенных зелёных насаждений в поселении; </w:t>
            </w:r>
          </w:p>
          <w:p w:rsidR="00861BDD" w:rsidRPr="00E6630E" w:rsidRDefault="00861BDD" w:rsidP="00AC1EE6">
            <w:pPr>
              <w:jc w:val="both"/>
              <w:rPr>
                <w:iCs/>
                <w:sz w:val="22"/>
                <w:szCs w:val="22"/>
              </w:rPr>
            </w:pPr>
            <w:r w:rsidRPr="00E6630E">
              <w:rPr>
                <w:iCs/>
                <w:sz w:val="22"/>
                <w:szCs w:val="22"/>
              </w:rPr>
              <w:t>- создание зелёных зон для отдыха жителей и гостей поселения;</w:t>
            </w:r>
          </w:p>
          <w:p w:rsidR="00861BDD" w:rsidRPr="00E6630E" w:rsidRDefault="00861BDD" w:rsidP="00AC1EE6">
            <w:pPr>
              <w:jc w:val="both"/>
              <w:rPr>
                <w:sz w:val="22"/>
                <w:szCs w:val="22"/>
              </w:rPr>
            </w:pPr>
            <w:r w:rsidRPr="00E6630E">
              <w:rPr>
                <w:iCs/>
                <w:sz w:val="22"/>
                <w:szCs w:val="22"/>
              </w:rPr>
              <w:t>- п</w:t>
            </w:r>
            <w:r w:rsidRPr="00E6630E">
              <w:rPr>
                <w:sz w:val="22"/>
                <w:szCs w:val="22"/>
              </w:rPr>
              <w:t xml:space="preserve">редотвращение сокращения зелёных насаждений; </w:t>
            </w:r>
          </w:p>
          <w:p w:rsidR="00861BDD" w:rsidRPr="00E6630E" w:rsidRDefault="00861BDD" w:rsidP="00AC1EE6">
            <w:pPr>
              <w:jc w:val="both"/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 xml:space="preserve">- увеличение количества высаживаемых деревьев; </w:t>
            </w:r>
          </w:p>
          <w:p w:rsidR="00861BDD" w:rsidRPr="00E6630E" w:rsidRDefault="00861BDD" w:rsidP="00AC1EE6">
            <w:pPr>
              <w:jc w:val="both"/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>- увеличение площади цветочного оформления;</w:t>
            </w:r>
          </w:p>
          <w:p w:rsidR="00861BDD" w:rsidRPr="00E6630E" w:rsidRDefault="00861BDD" w:rsidP="00AC1EE6">
            <w:pPr>
              <w:jc w:val="both"/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>- благоустроенность населенных пунктов поселения.</w:t>
            </w:r>
          </w:p>
        </w:tc>
      </w:tr>
    </w:tbl>
    <w:p w:rsidR="00C5102B" w:rsidRDefault="00C5102B">
      <w:pPr>
        <w:jc w:val="center"/>
        <w:outlineLvl w:val="1"/>
        <w:rPr>
          <w:b/>
          <w:sz w:val="28"/>
          <w:szCs w:val="28"/>
        </w:rPr>
      </w:pPr>
    </w:p>
    <w:p w:rsidR="00C5102B" w:rsidRPr="00617467" w:rsidRDefault="00F32F08">
      <w:pPr>
        <w:jc w:val="center"/>
        <w:outlineLvl w:val="1"/>
        <w:rPr>
          <w:b/>
        </w:rPr>
      </w:pPr>
      <w:r w:rsidRPr="00617467">
        <w:rPr>
          <w:b/>
        </w:rPr>
        <w:t>Раздел 1. Общая характеристика сферы реализации муниципальной программы</w:t>
      </w:r>
    </w:p>
    <w:p w:rsidR="00C5102B" w:rsidRDefault="00C5102B">
      <w:pPr>
        <w:jc w:val="center"/>
        <w:rPr>
          <w:b/>
          <w:sz w:val="28"/>
          <w:szCs w:val="28"/>
        </w:rPr>
      </w:pPr>
    </w:p>
    <w:p w:rsidR="00C5102B" w:rsidRDefault="00F32F08">
      <w:pPr>
        <w:pStyle w:val="afe"/>
        <w:spacing w:before="0" w:after="0"/>
        <w:ind w:firstLine="708"/>
        <w:jc w:val="both"/>
      </w:pPr>
      <w:r>
        <w:t>Природно-климатические условия Красноборского городского поселения Тосненского района Ленинградской области, его географическое положение и рельеф создают относительно благоприятные предпосылки для проведения работ по благоустройству территорий, развитию инженерной инфраструктуры населенных пунктов.</w:t>
      </w:r>
    </w:p>
    <w:p w:rsidR="00C5102B" w:rsidRDefault="00F32F08">
      <w:pPr>
        <w:pStyle w:val="afe"/>
        <w:spacing w:before="0" w:after="0"/>
        <w:ind w:firstLine="708"/>
        <w:jc w:val="both"/>
      </w:pPr>
      <w:r>
        <w:t>Нарекания вызывают благоустройство и санитарное содержание дворовых территорий. По-прежнему серьезную озабоченность вызывают состояние сбора, утилизации и захоронения твердых бытовых отходов. Для обеспечения санитарного состояния Красноборского городского поселения, необходимо ежедневно производить работы по очистке территорий от мусора, очистке и подметанию тротуаров, уборке площадей мест общего пользования.</w:t>
      </w:r>
    </w:p>
    <w:p w:rsidR="00C5102B" w:rsidRDefault="00F32F08">
      <w:pPr>
        <w:pStyle w:val="afe"/>
        <w:spacing w:before="0" w:after="0"/>
        <w:ind w:firstLine="708"/>
        <w:jc w:val="both"/>
      </w:pPr>
      <w:r>
        <w:t>Для решения данной проблемы требуется участие и взаимодействие органов местного самоуправления с привлечением населения, предприятий и организаций, наличия финансирования с привлечением источников всех уровней, что обусловливает необходимость разработки и применения данной программы.</w:t>
      </w:r>
    </w:p>
    <w:p w:rsidR="00C5102B" w:rsidRDefault="00F32F08">
      <w:pPr>
        <w:pStyle w:val="printj"/>
        <w:spacing w:before="0" w:after="0"/>
        <w:ind w:firstLine="708"/>
        <w:jc w:val="both"/>
      </w:pPr>
      <w:r>
        <w:t xml:space="preserve">Несмотря на предпринимаемые меры, еще остаются несанкционированные свалки мусора и твердых бытовых отходов, отдельные домовладения не ухожены. </w:t>
      </w:r>
    </w:p>
    <w:p w:rsidR="00C5102B" w:rsidRDefault="00F32F08">
      <w:pPr>
        <w:pStyle w:val="printj"/>
        <w:spacing w:before="0" w:after="0"/>
        <w:ind w:firstLine="708"/>
        <w:jc w:val="both"/>
      </w:pPr>
      <w:r>
        <w:t xml:space="preserve">Недостаточно занимаются благоустройством и содержанием закрепленных территорий организации, расположенные на территории поселения.  </w:t>
      </w:r>
    </w:p>
    <w:p w:rsidR="00C5102B" w:rsidRDefault="00F32F08">
      <w:pPr>
        <w:pStyle w:val="printj"/>
        <w:spacing w:before="0" w:after="0"/>
        <w:ind w:firstLine="708"/>
        <w:jc w:val="both"/>
      </w:pPr>
      <w:r>
        <w:t xml:space="preserve">Для решения проблем по благоустройству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 </w:t>
      </w:r>
    </w:p>
    <w:p w:rsidR="00C5102B" w:rsidRDefault="00C5102B">
      <w:pPr>
        <w:pStyle w:val="printj"/>
        <w:spacing w:before="0" w:after="0"/>
        <w:ind w:firstLine="708"/>
        <w:jc w:val="both"/>
      </w:pPr>
    </w:p>
    <w:p w:rsidR="00C5102B" w:rsidRPr="00617467" w:rsidRDefault="00F32F08">
      <w:pPr>
        <w:jc w:val="center"/>
        <w:outlineLvl w:val="1"/>
        <w:rPr>
          <w:b/>
        </w:rPr>
      </w:pPr>
      <w:r w:rsidRPr="00617467">
        <w:rPr>
          <w:b/>
        </w:rPr>
        <w:t>Раздел 2. Основные цели и задачи программы</w:t>
      </w:r>
    </w:p>
    <w:p w:rsidR="00C5102B" w:rsidRDefault="00C5102B">
      <w:pPr>
        <w:jc w:val="center"/>
        <w:rPr>
          <w:b/>
          <w:sz w:val="28"/>
          <w:szCs w:val="28"/>
        </w:rPr>
      </w:pPr>
    </w:p>
    <w:p w:rsidR="00C5102B" w:rsidRDefault="00F32F08">
      <w:pPr>
        <w:jc w:val="both"/>
        <w:rPr>
          <w:b/>
          <w:i/>
          <w:color w:val="000000"/>
        </w:rPr>
      </w:pPr>
      <w:r>
        <w:rPr>
          <w:b/>
          <w:bCs/>
          <w:i/>
          <w:color w:val="000000"/>
        </w:rPr>
        <w:t>2.1. Анализ существующего положения в комплексном благоустройстве поселения</w:t>
      </w:r>
    </w:p>
    <w:p w:rsidR="00C5102B" w:rsidRDefault="00F32F08">
      <w:pPr>
        <w:ind w:firstLine="600"/>
        <w:jc w:val="both"/>
        <w:rPr>
          <w:color w:val="000000"/>
        </w:rPr>
      </w:pPr>
      <w:r>
        <w:rPr>
          <w:color w:val="000000"/>
        </w:rPr>
        <w:t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3 показателям, по результатам исследования которых, сформулированы цели, задачи и направления деятельности при осуществлении программы.</w:t>
      </w:r>
    </w:p>
    <w:p w:rsidR="00617467" w:rsidRDefault="00617467">
      <w:pPr>
        <w:ind w:firstLine="600"/>
        <w:jc w:val="both"/>
      </w:pPr>
    </w:p>
    <w:p w:rsidR="00F96AA1" w:rsidRDefault="00F96AA1">
      <w:pPr>
        <w:ind w:firstLine="600"/>
        <w:jc w:val="both"/>
      </w:pPr>
      <w:bookmarkStart w:id="0" w:name="_GoBack"/>
      <w:bookmarkEnd w:id="0"/>
    </w:p>
    <w:p w:rsidR="00C5102B" w:rsidRDefault="00C5102B">
      <w:pPr>
        <w:jc w:val="both"/>
        <w:rPr>
          <w:b/>
          <w:bCs/>
          <w:i/>
          <w:color w:val="000000"/>
        </w:rPr>
      </w:pPr>
    </w:p>
    <w:p w:rsidR="00C5102B" w:rsidRDefault="00F32F08">
      <w:pPr>
        <w:jc w:val="both"/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lastRenderedPageBreak/>
        <w:t>2.2. Анализ качественного состояния элементов благоустройства поселения</w:t>
      </w:r>
    </w:p>
    <w:p w:rsidR="00C5102B" w:rsidRDefault="00F32F08">
      <w:pPr>
        <w:jc w:val="both"/>
        <w:rPr>
          <w:color w:val="000000"/>
        </w:rPr>
      </w:pPr>
      <w:r>
        <w:rPr>
          <w:i/>
          <w:iCs/>
          <w:color w:val="000000"/>
        </w:rPr>
        <w:t xml:space="preserve">2.2.1.Озеленение </w:t>
      </w:r>
    </w:p>
    <w:p w:rsidR="00C5102B" w:rsidRDefault="00F32F08">
      <w:pPr>
        <w:ind w:firstLine="782"/>
        <w:jc w:val="both"/>
      </w:pPr>
      <w:r>
        <w:rPr>
          <w:color w:val="000000"/>
        </w:rPr>
        <w:t xml:space="preserve"> Существующие участки зеленых насаждений общего пользования и растений имеют  неудовлетворительное состояние: недостаточно благоустроены, нуждаются в постоянном уходе, эксплуатация их бесконтрольна. Необходим систематический уход за существующими насаждениями: вырезка поросли, уборка аварийных и старых деревьев, декоративная обрезка, подсадка саженцев, разбивка клумб, </w:t>
      </w:r>
      <w:r>
        <w:t>покос травы.</w:t>
      </w:r>
      <w:r>
        <w:rPr>
          <w:color w:val="000000"/>
        </w:rPr>
        <w:t xml:space="preserve"> Причин такого положения много и, прежде всего, в  недостаточном участии в этой работе жителей муниципального образования, учащихся, трудящихся предприятий, недостаточности средств, определяемых ежегодно бюджетом поселения.</w:t>
      </w:r>
    </w:p>
    <w:p w:rsidR="00C5102B" w:rsidRDefault="00F32F08">
      <w:pPr>
        <w:ind w:firstLine="782"/>
        <w:jc w:val="both"/>
      </w:pPr>
      <w:r>
        <w:rPr>
          <w:color w:val="000000"/>
        </w:rPr>
        <w:t xml:space="preserve">Для решения этой проблемы необходимо, чтобы работы по озеленению выполнялись работниками, по плану, в соответствии с требованиями стандартов. Кроме того, действия участников, принимающих участие в решении данной проблемы,  должны быть согласованы между собой. </w:t>
      </w:r>
    </w:p>
    <w:p w:rsidR="00C5102B" w:rsidRDefault="00F32F08">
      <w:pPr>
        <w:jc w:val="both"/>
        <w:rPr>
          <w:color w:val="000000"/>
        </w:rPr>
      </w:pPr>
      <w:r>
        <w:rPr>
          <w:bCs/>
          <w:i/>
          <w:iCs/>
          <w:color w:val="000000"/>
        </w:rPr>
        <w:t>2.2.2. Благоустройство территории</w:t>
      </w:r>
    </w:p>
    <w:p w:rsidR="00C5102B" w:rsidRDefault="00F32F08">
      <w:pPr>
        <w:ind w:firstLine="601"/>
        <w:jc w:val="both"/>
      </w:pPr>
      <w:r>
        <w:rPr>
          <w:color w:val="000000"/>
        </w:rPr>
        <w:t xml:space="preserve">Благоустройство территории включает в себя устройство тротуаров, озеленение, детские игровые площадки, места отдыха. Благоустройством занимается администрация муниципального образования Красноборского городского поселения. </w:t>
      </w:r>
    </w:p>
    <w:p w:rsidR="00C5102B" w:rsidRDefault="00F32F08">
      <w:pPr>
        <w:ind w:firstLine="600"/>
        <w:jc w:val="both"/>
        <w:rPr>
          <w:color w:val="000000"/>
        </w:rPr>
      </w:pPr>
      <w:r>
        <w:rPr>
          <w:color w:val="000000"/>
        </w:rPr>
        <w:t>В сложившемся положении необходимо продолжать комплексное благоустройство в поселении.</w:t>
      </w:r>
    </w:p>
    <w:p w:rsidR="00C5102B" w:rsidRDefault="00F32F08">
      <w:pPr>
        <w:ind w:firstLine="600"/>
        <w:jc w:val="both"/>
      </w:pPr>
      <w:r>
        <w:rPr>
          <w:color w:val="000000"/>
        </w:rPr>
        <w:t xml:space="preserve"> </w:t>
      </w:r>
      <w:r>
        <w:rPr>
          <w:b/>
          <w:bCs/>
          <w:i/>
          <w:color w:val="000000"/>
        </w:rPr>
        <w:t>2.3. Привлечение жителей к участию в решении проблем</w:t>
      </w:r>
      <w:r>
        <w:rPr>
          <w:i/>
          <w:color w:val="000000"/>
        </w:rPr>
        <w:t xml:space="preserve"> </w:t>
      </w:r>
      <w:r>
        <w:rPr>
          <w:b/>
          <w:bCs/>
          <w:i/>
          <w:color w:val="000000"/>
        </w:rPr>
        <w:t>благоустройства поселения</w:t>
      </w:r>
    </w:p>
    <w:p w:rsidR="00C5102B" w:rsidRDefault="00F32F08">
      <w:pPr>
        <w:ind w:firstLine="600"/>
        <w:jc w:val="both"/>
      </w:pPr>
      <w:r>
        <w:rPr>
          <w:color w:val="000000"/>
        </w:rPr>
        <w:t xml:space="preserve">Одной из проблем благоустройства поселения является негативное отношение жителей к элементам благоустройства: создаются несанкционированные свалки мусора. </w:t>
      </w:r>
    </w:p>
    <w:p w:rsidR="00C5102B" w:rsidRDefault="00F32F08">
      <w:pPr>
        <w:ind w:firstLine="600"/>
        <w:jc w:val="both"/>
      </w:pPr>
      <w:r>
        <w:rPr>
          <w:color w:val="000000"/>
        </w:rPr>
        <w:t xml:space="preserve">Анализ показывает, что проблема заключается в низком уровне культуры поведения жителей поселения  на улицах и во дворах, не бережном отношении к элементам благоустройства. </w:t>
      </w:r>
    </w:p>
    <w:p w:rsidR="00C5102B" w:rsidRDefault="00CC5552">
      <w:pPr>
        <w:ind w:firstLine="600"/>
        <w:jc w:val="both"/>
      </w:pPr>
      <w:r>
        <w:rPr>
          <w:color w:val="000000"/>
        </w:rPr>
        <w:t xml:space="preserve">  В течение 2024 - 2026</w:t>
      </w:r>
      <w:r w:rsidR="00F32F08">
        <w:rPr>
          <w:color w:val="000000"/>
        </w:rPr>
        <w:t xml:space="preserve"> годов необходимо организовать и провести:</w:t>
      </w:r>
    </w:p>
    <w:p w:rsidR="00C5102B" w:rsidRDefault="00F32F08">
      <w:pPr>
        <w:jc w:val="both"/>
      </w:pPr>
      <w:r>
        <w:rPr>
          <w:color w:val="000000"/>
        </w:rPr>
        <w:t>- смотры-конкурсы, направленные на благоустройство муниципального образования: «За лучшее проведение работ по благоустройству, санитарному и гигиеническому содержанию прилегающих территорий» с привлечением предприятий, организаций и учреждений;</w:t>
      </w:r>
    </w:p>
    <w:p w:rsidR="00C5102B" w:rsidRDefault="00F32F08">
      <w:pPr>
        <w:jc w:val="both"/>
        <w:rPr>
          <w:color w:val="000000"/>
        </w:rPr>
      </w:pPr>
      <w:r>
        <w:rPr>
          <w:color w:val="000000"/>
        </w:rPr>
        <w:t xml:space="preserve">- различные конкурсы, направленные на озеленение дворов, придомовой территории. </w:t>
      </w:r>
    </w:p>
    <w:p w:rsidR="00C5102B" w:rsidRDefault="00F32F08">
      <w:pPr>
        <w:ind w:firstLine="600"/>
        <w:jc w:val="both"/>
      </w:pPr>
      <w:r>
        <w:rPr>
          <w:color w:val="000000"/>
        </w:rPr>
        <w:t>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в  работах по благоустройству, санитарному и гигиеническому содержанию прилегающих территорий.</w:t>
      </w:r>
    </w:p>
    <w:p w:rsidR="00C5102B" w:rsidRDefault="00F32F08">
      <w:pPr>
        <w:ind w:firstLine="600"/>
        <w:jc w:val="both"/>
      </w:pPr>
      <w:r>
        <w:t>Данная Программа направлена на повышение уровня комплексного благоустройства территорий населенных пунктов Красноборского городского поселения Тосненского района Ленинградской области:</w:t>
      </w:r>
    </w:p>
    <w:p w:rsidR="00C5102B" w:rsidRDefault="00F32F08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Совершенствование системы комплексного благоустройства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«Красноборского городского поселения Тосненского района Ленинградской области».</w:t>
      </w:r>
    </w:p>
    <w:p w:rsidR="00C5102B" w:rsidRDefault="00F32F08">
      <w:pPr>
        <w:pStyle w:val="ConsPlusNonformat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Повышение уровня внешнего благоустройства и санитарного содержания населенных пунктов Красноборского городского поселения Тосненского района Ленинградской области. </w:t>
      </w:r>
    </w:p>
    <w:p w:rsidR="00C5102B" w:rsidRDefault="00F32F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-Совершенствование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эстетического вида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Красноборского городского поселение Тосненского района Ленинградской области, создание гармоничной архитектурно-ландшафтной среды.</w:t>
      </w:r>
    </w:p>
    <w:p w:rsidR="00C5102B" w:rsidRDefault="00F32F08">
      <w:pPr>
        <w:pStyle w:val="HTM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-Активизации работ по благоустройству территории поселения в границах населенных пунктов, реконструкции систем наружного освещения улиц населенных пунктов.</w:t>
      </w:r>
    </w:p>
    <w:p w:rsidR="00C5102B" w:rsidRDefault="00F32F08">
      <w:pPr>
        <w:pStyle w:val="HTM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-Развитие и поддержка инициатив жителей населенных пунктов по благоустройству санитарной очистке придомовых территорий.</w:t>
      </w:r>
    </w:p>
    <w:p w:rsidR="00C5102B" w:rsidRDefault="00F32F08">
      <w:pPr>
        <w:pStyle w:val="printj"/>
        <w:spacing w:before="0" w:after="0"/>
        <w:jc w:val="both"/>
      </w:pPr>
      <w:r>
        <w:t>-Повышение общего  уровня благоустройства поселения.</w:t>
      </w:r>
    </w:p>
    <w:p w:rsidR="00C5102B" w:rsidRDefault="00F32F08">
      <w:pPr>
        <w:jc w:val="both"/>
      </w:pPr>
      <w:r>
        <w:rPr>
          <w:color w:val="000000"/>
        </w:rPr>
        <w:t>-Организация взаимодействия между предприятиями, организациями и учреждениями при решении вопросов благоустройства территории поселения.</w:t>
      </w:r>
    </w:p>
    <w:p w:rsidR="00C5102B" w:rsidRDefault="00F32F08">
      <w:pPr>
        <w:jc w:val="both"/>
      </w:pPr>
      <w:r>
        <w:rPr>
          <w:color w:val="000000"/>
        </w:rPr>
        <w:t>-Приведение в качественное состояние элементов благоустройства.</w:t>
      </w:r>
    </w:p>
    <w:p w:rsidR="00C5102B" w:rsidRDefault="00F32F08">
      <w:pPr>
        <w:jc w:val="both"/>
        <w:rPr>
          <w:color w:val="000000"/>
        </w:rPr>
      </w:pPr>
      <w:r>
        <w:rPr>
          <w:color w:val="000000"/>
        </w:rPr>
        <w:t>-Привлечение жителей к участию в решении проблем благоустройства.</w:t>
      </w:r>
    </w:p>
    <w:p w:rsidR="00C5102B" w:rsidRDefault="00F32F08">
      <w:pPr>
        <w:pStyle w:val="printj"/>
        <w:spacing w:before="0" w:after="0"/>
        <w:jc w:val="both"/>
      </w:pPr>
      <w:r>
        <w:t>-Оздоровление санитарной экологической обстановки в поселении и на свободных территориях, ликвидация свалок бытового мусора.</w:t>
      </w:r>
    </w:p>
    <w:p w:rsidR="00C5102B" w:rsidRDefault="00F32F08">
      <w:pPr>
        <w:pStyle w:val="printj"/>
        <w:spacing w:before="0" w:after="0"/>
        <w:jc w:val="both"/>
      </w:pPr>
      <w:r>
        <w:lastRenderedPageBreak/>
        <w:t xml:space="preserve">-Оздоровление санитарной экологической обстановки в местах санкционированного размещения ТБО, выполнить зачистки, оградить, обустроить места сбора ТБО и подъездные пути. </w:t>
      </w:r>
    </w:p>
    <w:p w:rsidR="00C5102B" w:rsidRPr="00617467" w:rsidRDefault="00F32F08">
      <w:pPr>
        <w:pStyle w:val="printj"/>
        <w:spacing w:before="0" w:after="0"/>
        <w:jc w:val="center"/>
        <w:rPr>
          <w:b/>
        </w:rPr>
      </w:pPr>
      <w:r w:rsidRPr="00617467">
        <w:rPr>
          <w:b/>
        </w:rPr>
        <w:t>Раздел 3. Срок реализации программы</w:t>
      </w:r>
    </w:p>
    <w:p w:rsidR="00C5102B" w:rsidRPr="00617467" w:rsidRDefault="00C5102B">
      <w:pPr>
        <w:pStyle w:val="printj"/>
        <w:spacing w:before="0" w:after="0"/>
        <w:jc w:val="center"/>
        <w:rPr>
          <w:b/>
        </w:rPr>
      </w:pPr>
    </w:p>
    <w:p w:rsidR="00C5102B" w:rsidRPr="00617467" w:rsidRDefault="00F32F08">
      <w:pPr>
        <w:pStyle w:val="printj"/>
        <w:spacing w:before="0" w:after="0"/>
        <w:jc w:val="center"/>
      </w:pPr>
      <w:r w:rsidRPr="00617467">
        <w:t>202</w:t>
      </w:r>
      <w:r w:rsidR="00AF2887" w:rsidRPr="00617467">
        <w:t>4</w:t>
      </w:r>
      <w:r w:rsidRPr="00617467">
        <w:t>-202</w:t>
      </w:r>
      <w:r w:rsidR="00AF2887" w:rsidRPr="00617467">
        <w:t>6</w:t>
      </w:r>
      <w:r w:rsidRPr="00617467">
        <w:t xml:space="preserve"> годы.</w:t>
      </w:r>
    </w:p>
    <w:p w:rsidR="00C5102B" w:rsidRPr="00617467" w:rsidRDefault="00C5102B">
      <w:pPr>
        <w:jc w:val="center"/>
        <w:outlineLvl w:val="1"/>
      </w:pPr>
    </w:p>
    <w:p w:rsidR="00C5102B" w:rsidRPr="00617467" w:rsidRDefault="00F32F08">
      <w:pPr>
        <w:jc w:val="center"/>
        <w:outlineLvl w:val="1"/>
      </w:pPr>
      <w:r w:rsidRPr="00617467">
        <w:rPr>
          <w:b/>
        </w:rPr>
        <w:t>Раздел 4. Система программных мероприятий, ресурсное обеспечение, перечень мероприятий с разбивкой по годам, источникам финансирования программы</w:t>
      </w:r>
    </w:p>
    <w:p w:rsidR="00C5102B" w:rsidRDefault="00C5102B">
      <w:pPr>
        <w:pStyle w:val="printj"/>
        <w:spacing w:before="0" w:after="0"/>
        <w:jc w:val="both"/>
        <w:rPr>
          <w:b/>
          <w:sz w:val="28"/>
          <w:szCs w:val="28"/>
        </w:rPr>
      </w:pPr>
    </w:p>
    <w:p w:rsidR="00C5102B" w:rsidRDefault="00F32F08">
      <w:pPr>
        <w:pStyle w:val="printj"/>
        <w:spacing w:before="0" w:after="0"/>
        <w:jc w:val="both"/>
      </w:pPr>
      <w:r>
        <w:t xml:space="preserve">         Основой Программы является следующая система взаимоувязанных мероприятий, согласованных по ресурсам, исполнителям и срокам осуществления:</w:t>
      </w:r>
    </w:p>
    <w:p w:rsidR="00C5102B" w:rsidRDefault="00F32F08">
      <w:pPr>
        <w:pStyle w:val="printj"/>
        <w:spacing w:before="0" w:after="0"/>
        <w:jc w:val="both"/>
      </w:pPr>
      <w:r>
        <w:t>3.1. Мероприятия по совершенствованию систем освещения Красноборского городского поселения.</w:t>
      </w:r>
    </w:p>
    <w:p w:rsidR="00C5102B" w:rsidRDefault="00F32F08">
      <w:pPr>
        <w:pStyle w:val="printj"/>
        <w:spacing w:before="0" w:after="0"/>
        <w:jc w:val="both"/>
      </w:pPr>
      <w:r>
        <w:t>3.2. Мероприятия по благоустройству мест санкционированного размещения твердых бытовых отходов Красноборского городского  поселения. Предусматривается комплекс работ по приведению в нормативное состояние мест размещения твердых бытовых отходов.</w:t>
      </w:r>
    </w:p>
    <w:p w:rsidR="00C5102B" w:rsidRDefault="00C5102B">
      <w:pPr>
        <w:jc w:val="center"/>
        <w:outlineLvl w:val="2"/>
      </w:pPr>
    </w:p>
    <w:p w:rsidR="00C5102B" w:rsidRDefault="00F32F08">
      <w:pPr>
        <w:jc w:val="center"/>
        <w:outlineLvl w:val="2"/>
      </w:pPr>
      <w:r>
        <w:t>ОБЪЕМЫ ФИНАНСИРОВАНИЯ ПРОГРАММЫ ПО ГОДАМ</w:t>
      </w:r>
    </w:p>
    <w:p w:rsidR="00C5102B" w:rsidRDefault="00F32F08">
      <w:pPr>
        <w:jc w:val="right"/>
      </w:pPr>
      <w:r>
        <w:t>Таблица  1</w:t>
      </w:r>
    </w:p>
    <w:p w:rsidR="00C5102B" w:rsidRDefault="00F32F08">
      <w:pPr>
        <w:jc w:val="center"/>
      </w:pPr>
      <w:r>
        <w:rPr>
          <w:b/>
        </w:rPr>
        <w:t>202</w:t>
      </w:r>
      <w:r w:rsidR="00AF2887">
        <w:rPr>
          <w:b/>
        </w:rPr>
        <w:t xml:space="preserve">4 </w:t>
      </w:r>
      <w:r>
        <w:rPr>
          <w:b/>
        </w:rPr>
        <w:t>год</w:t>
      </w:r>
    </w:p>
    <w:p w:rsidR="00C5102B" w:rsidRDefault="00F32F08">
      <w:pPr>
        <w:jc w:val="right"/>
      </w:pPr>
      <w:r>
        <w:t>(руб.)</w:t>
      </w:r>
    </w:p>
    <w:tbl>
      <w:tblPr>
        <w:tblW w:w="9865" w:type="dxa"/>
        <w:tblInd w:w="-118" w:type="dxa"/>
        <w:tblLayout w:type="fixed"/>
        <w:tblLook w:val="04A0" w:firstRow="1" w:lastRow="0" w:firstColumn="1" w:lastColumn="0" w:noHBand="0" w:noVBand="1"/>
      </w:tblPr>
      <w:tblGrid>
        <w:gridCol w:w="510"/>
        <w:gridCol w:w="3685"/>
        <w:gridCol w:w="1985"/>
        <w:gridCol w:w="1843"/>
        <w:gridCol w:w="1842"/>
      </w:tblGrid>
      <w:tr w:rsidR="00F701B8" w:rsidTr="00F701B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1B8" w:rsidRPr="00F96AA1" w:rsidRDefault="00F701B8">
            <w:pPr>
              <w:jc w:val="center"/>
              <w:rPr>
                <w:b/>
                <w:sz w:val="23"/>
                <w:szCs w:val="23"/>
              </w:rPr>
            </w:pPr>
            <w:r w:rsidRPr="00F96AA1">
              <w:rPr>
                <w:b/>
                <w:sz w:val="23"/>
                <w:szCs w:val="23"/>
              </w:rPr>
              <w:t>№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1B8" w:rsidRPr="00F96AA1" w:rsidRDefault="00F701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96AA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Наименование направлений    </w:t>
            </w:r>
            <w:r w:rsidRPr="00F96AA1">
              <w:rPr>
                <w:rFonts w:ascii="Times New Roman" w:hAnsi="Times New Roman" w:cs="Times New Roman"/>
                <w:b/>
                <w:sz w:val="23"/>
                <w:szCs w:val="23"/>
              </w:rPr>
              <w:br/>
              <w:t>использования сре</w:t>
            </w:r>
            <w:proofErr w:type="gramStart"/>
            <w:r w:rsidRPr="00F96AA1">
              <w:rPr>
                <w:rFonts w:ascii="Times New Roman" w:hAnsi="Times New Roman" w:cs="Times New Roman"/>
                <w:b/>
                <w:sz w:val="23"/>
                <w:szCs w:val="23"/>
              </w:rPr>
              <w:t>дств пр</w:t>
            </w:r>
            <w:proofErr w:type="gramEnd"/>
            <w:r w:rsidRPr="00F96AA1">
              <w:rPr>
                <w:rFonts w:ascii="Times New Roman" w:hAnsi="Times New Roman" w:cs="Times New Roman"/>
                <w:b/>
                <w:sz w:val="23"/>
                <w:szCs w:val="23"/>
              </w:rPr>
              <w:t>ограммы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1B8" w:rsidRPr="00F96AA1" w:rsidRDefault="00F701B8">
            <w:pPr>
              <w:jc w:val="center"/>
              <w:rPr>
                <w:b/>
                <w:sz w:val="22"/>
                <w:szCs w:val="22"/>
              </w:rPr>
            </w:pPr>
            <w:r w:rsidRPr="00F96AA1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1B8" w:rsidRPr="00F96AA1" w:rsidRDefault="00F701B8">
            <w:pPr>
              <w:jc w:val="center"/>
              <w:rPr>
                <w:b/>
                <w:sz w:val="23"/>
                <w:szCs w:val="23"/>
              </w:rPr>
            </w:pPr>
            <w:r w:rsidRPr="00F96AA1">
              <w:rPr>
                <w:b/>
                <w:sz w:val="23"/>
                <w:szCs w:val="23"/>
              </w:rPr>
              <w:t>2025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1B8" w:rsidRPr="00F96AA1" w:rsidRDefault="00F701B8">
            <w:pPr>
              <w:jc w:val="center"/>
              <w:rPr>
                <w:b/>
                <w:sz w:val="23"/>
                <w:szCs w:val="23"/>
              </w:rPr>
            </w:pPr>
            <w:r w:rsidRPr="00F96AA1">
              <w:rPr>
                <w:b/>
                <w:sz w:val="23"/>
                <w:szCs w:val="23"/>
              </w:rPr>
              <w:t>2026</w:t>
            </w:r>
          </w:p>
        </w:tc>
      </w:tr>
      <w:tr w:rsidR="00F701B8" w:rsidTr="00F96AA1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1B8" w:rsidRDefault="00F701B8" w:rsidP="00F96A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01B8" w:rsidRDefault="00F701B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Текущее содержание и обслуживание наружных сетей уличного освещения территории поселения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1B8" w:rsidRDefault="00B97C10" w:rsidP="00F701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  <w:r w:rsidR="00F701B8">
              <w:rPr>
                <w:rFonts w:ascii="Calibri" w:hAnsi="Calibri"/>
                <w:color w:val="000000"/>
                <w:sz w:val="22"/>
                <w:szCs w:val="22"/>
              </w:rPr>
              <w:t>50 000,000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1B8" w:rsidRDefault="00B97C10" w:rsidP="00F701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  <w:r w:rsidR="00F701B8">
              <w:rPr>
                <w:rFonts w:ascii="Calibri" w:hAnsi="Calibri"/>
                <w:color w:val="000000"/>
                <w:sz w:val="22"/>
                <w:szCs w:val="22"/>
              </w:rPr>
              <w:t>50 000,000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1B8" w:rsidRDefault="00B97C10" w:rsidP="00F701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  <w:r w:rsidR="00F701B8">
              <w:rPr>
                <w:rFonts w:ascii="Calibri" w:hAnsi="Calibri"/>
                <w:color w:val="000000"/>
                <w:sz w:val="22"/>
                <w:szCs w:val="22"/>
              </w:rPr>
              <w:t>50 000,000</w:t>
            </w:r>
          </w:p>
        </w:tc>
      </w:tr>
      <w:tr w:rsidR="00F701B8" w:rsidTr="00F96AA1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1B8" w:rsidRDefault="00F701B8" w:rsidP="00F96A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01B8" w:rsidRDefault="00F701B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Уличное освещение (электроэнергия)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1B8" w:rsidRDefault="00F701B8" w:rsidP="00F701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2 500 000,000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1B8" w:rsidRDefault="00B97C10" w:rsidP="00F701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7C10">
              <w:rPr>
                <w:rFonts w:ascii="Calibri" w:hAnsi="Calibri"/>
                <w:color w:val="000000"/>
                <w:sz w:val="22"/>
                <w:szCs w:val="22"/>
              </w:rPr>
              <w:t>2 500 000,000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1B8" w:rsidRDefault="00B97C10" w:rsidP="00F701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7C10">
              <w:rPr>
                <w:rFonts w:ascii="Calibri" w:hAnsi="Calibri"/>
                <w:color w:val="000000"/>
                <w:sz w:val="22"/>
                <w:szCs w:val="22"/>
              </w:rPr>
              <w:t>2 500 000,000</w:t>
            </w:r>
          </w:p>
        </w:tc>
      </w:tr>
      <w:tr w:rsidR="00F701B8" w:rsidTr="00F96AA1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1B8" w:rsidRDefault="00F701B8" w:rsidP="00F96A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01B8" w:rsidRDefault="00F701B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Энергосервисный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контракт (установка энергосберегающих светильников)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1B8" w:rsidRDefault="00B97C10" w:rsidP="00F701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2 053 383</w:t>
            </w:r>
            <w:r w:rsidR="00F701B8">
              <w:rPr>
                <w:rFonts w:ascii="Calibri" w:hAnsi="Calibri"/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1B8" w:rsidRDefault="00F701B8" w:rsidP="00F701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1B8" w:rsidRDefault="00F701B8" w:rsidP="00F701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0,000</w:t>
            </w:r>
          </w:p>
        </w:tc>
      </w:tr>
      <w:tr w:rsidR="00F701B8" w:rsidTr="00F96AA1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1B8" w:rsidRDefault="00F701B8" w:rsidP="00F96A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01B8" w:rsidRDefault="00F701B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Содержание гражданских и воинских захоронений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1B8" w:rsidRDefault="00F701B8" w:rsidP="00F701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54 000,000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1B8" w:rsidRDefault="00F701B8" w:rsidP="00F701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54 000,000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1B8" w:rsidRDefault="00F701B8" w:rsidP="00F701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54 000,000</w:t>
            </w:r>
          </w:p>
        </w:tc>
      </w:tr>
      <w:tr w:rsidR="00F701B8" w:rsidTr="00F96AA1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1B8" w:rsidRDefault="00F701B8" w:rsidP="00F96A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01B8" w:rsidRDefault="00F701B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Расходы на содержание казенного учреждения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1B8" w:rsidRDefault="00F701B8" w:rsidP="00B97C1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  <w:r w:rsidR="00B97C10">
              <w:rPr>
                <w:rFonts w:ascii="Calibri" w:hAnsi="Calibri"/>
                <w:color w:val="000000"/>
                <w:sz w:val="22"/>
                <w:szCs w:val="22"/>
              </w:rPr>
              <w:t> 587 113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1B8" w:rsidRDefault="00B97C10" w:rsidP="00F701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7C10">
              <w:rPr>
                <w:rFonts w:ascii="Calibri" w:hAnsi="Calibri"/>
                <w:color w:val="000000"/>
                <w:sz w:val="22"/>
                <w:szCs w:val="22"/>
              </w:rPr>
              <w:t>5 587 113,000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1B8" w:rsidRDefault="00B97C10" w:rsidP="00F701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7C10">
              <w:rPr>
                <w:rFonts w:ascii="Calibri" w:hAnsi="Calibri"/>
                <w:color w:val="000000"/>
                <w:sz w:val="22"/>
                <w:szCs w:val="22"/>
              </w:rPr>
              <w:t>5 587 113,000</w:t>
            </w:r>
          </w:p>
        </w:tc>
      </w:tr>
      <w:tr w:rsidR="00F701B8" w:rsidTr="00F96AA1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1B8" w:rsidRDefault="00F701B8" w:rsidP="00F96A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01B8" w:rsidRDefault="00F701B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Составление и экспертиза сметной документации, разработка чертежей к 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дизайн-проекту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1B8" w:rsidRDefault="00B97C10" w:rsidP="00F701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300 0</w:t>
            </w:r>
            <w:r w:rsidR="00F701B8">
              <w:rPr>
                <w:rFonts w:ascii="Calibri" w:hAnsi="Calibri"/>
                <w:color w:val="000000"/>
                <w:sz w:val="22"/>
                <w:szCs w:val="22"/>
              </w:rPr>
              <w:t>00,000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1B8" w:rsidRDefault="00F701B8" w:rsidP="00F701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300 000,000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1B8" w:rsidRDefault="00F701B8" w:rsidP="00F701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300 000,000</w:t>
            </w:r>
          </w:p>
        </w:tc>
      </w:tr>
      <w:tr w:rsidR="00F701B8" w:rsidTr="00F96AA1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1B8" w:rsidRDefault="00F701B8" w:rsidP="00F96A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01B8" w:rsidRDefault="00F701B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Установка нового детского игрового оборудования (депутатские), в т. Ч. областные средства: 1200000,00руб.;                                                     местные средства-63160,00руб.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1B8" w:rsidRDefault="00F701B8" w:rsidP="00B97C1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 </w:t>
            </w:r>
            <w:r w:rsidR="00B97C10">
              <w:rPr>
                <w:rFonts w:ascii="Calibri" w:hAnsi="Calibri"/>
                <w:color w:val="000000"/>
                <w:sz w:val="22"/>
                <w:szCs w:val="22"/>
              </w:rPr>
              <w:t>052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B97C10">
              <w:rPr>
                <w:rFonts w:ascii="Calibri" w:hAnsi="Calibri"/>
                <w:color w:val="000000"/>
                <w:sz w:val="22"/>
                <w:szCs w:val="22"/>
              </w:rPr>
              <w:t>632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1B8" w:rsidRDefault="00F701B8" w:rsidP="00F701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1B8" w:rsidRDefault="00F701B8" w:rsidP="00F701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0,000</w:t>
            </w:r>
          </w:p>
        </w:tc>
      </w:tr>
      <w:tr w:rsidR="00F701B8" w:rsidTr="00F96AA1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1B8" w:rsidRDefault="00F701B8" w:rsidP="00F96A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01B8" w:rsidRDefault="00F701B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Оплата за связь "Мегафон" (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sim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-карты для передачи показаний 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ул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.о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свещение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1B8" w:rsidRDefault="00B97C10" w:rsidP="00F701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8 6</w:t>
            </w:r>
            <w:r w:rsidR="00F701B8">
              <w:rPr>
                <w:rFonts w:ascii="Calibri" w:hAnsi="Calibri"/>
                <w:color w:val="000000"/>
                <w:sz w:val="22"/>
                <w:szCs w:val="22"/>
              </w:rPr>
              <w:t>00,000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1B8" w:rsidRDefault="00B97C10" w:rsidP="00F701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8 6</w:t>
            </w:r>
            <w:r w:rsidR="00F701B8">
              <w:rPr>
                <w:rFonts w:ascii="Calibri" w:hAnsi="Calibri"/>
                <w:color w:val="000000"/>
                <w:sz w:val="22"/>
                <w:szCs w:val="22"/>
              </w:rPr>
              <w:t>00,000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1B8" w:rsidRDefault="00B97C10" w:rsidP="00F701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8 6</w:t>
            </w:r>
            <w:r w:rsidR="00F701B8">
              <w:rPr>
                <w:rFonts w:ascii="Calibri" w:hAnsi="Calibri"/>
                <w:color w:val="000000"/>
                <w:sz w:val="22"/>
                <w:szCs w:val="22"/>
              </w:rPr>
              <w:t>00,000</w:t>
            </w:r>
          </w:p>
        </w:tc>
      </w:tr>
      <w:tr w:rsidR="00F701B8" w:rsidTr="00F96AA1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1B8" w:rsidRDefault="00F701B8" w:rsidP="00F96A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01B8" w:rsidRDefault="00F701B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Обустройство тротуарной дорожки по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пр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.К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арла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Маркса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1B8" w:rsidRDefault="00B97C10" w:rsidP="00F701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7 5</w:t>
            </w:r>
            <w:r w:rsidR="00F701B8">
              <w:rPr>
                <w:rFonts w:ascii="Calibri" w:hAnsi="Calibri"/>
                <w:color w:val="000000"/>
                <w:sz w:val="22"/>
                <w:szCs w:val="22"/>
              </w:rPr>
              <w:t>00 000,000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1B8" w:rsidRDefault="00F701B8" w:rsidP="00F701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1B8" w:rsidRDefault="00F701B8" w:rsidP="00F701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0,000</w:t>
            </w:r>
          </w:p>
        </w:tc>
      </w:tr>
      <w:tr w:rsidR="00F701B8" w:rsidTr="00F96AA1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1B8" w:rsidRDefault="00F701B8" w:rsidP="00F96A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01B8" w:rsidRDefault="00F701B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Ликвидация несанкционированных свалок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1B8" w:rsidRDefault="00B97C10" w:rsidP="00F701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400</w:t>
            </w:r>
            <w:r w:rsidR="00F701B8">
              <w:rPr>
                <w:rFonts w:ascii="Calibri" w:hAnsi="Calibri"/>
                <w:color w:val="000000"/>
                <w:sz w:val="22"/>
                <w:szCs w:val="22"/>
              </w:rPr>
              <w:t xml:space="preserve"> 000,000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1B8" w:rsidRDefault="00B97C10" w:rsidP="00F701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400</w:t>
            </w:r>
            <w:r w:rsidR="00F701B8">
              <w:rPr>
                <w:rFonts w:ascii="Calibri" w:hAnsi="Calibri"/>
                <w:color w:val="000000"/>
                <w:sz w:val="22"/>
                <w:szCs w:val="22"/>
              </w:rPr>
              <w:t xml:space="preserve"> 000,000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1B8" w:rsidRDefault="00B97C10" w:rsidP="00F701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400</w:t>
            </w:r>
            <w:r w:rsidR="00F701B8">
              <w:rPr>
                <w:rFonts w:ascii="Calibri" w:hAnsi="Calibri"/>
                <w:color w:val="000000"/>
                <w:sz w:val="22"/>
                <w:szCs w:val="22"/>
              </w:rPr>
              <w:t xml:space="preserve"> 000,000</w:t>
            </w:r>
          </w:p>
        </w:tc>
      </w:tr>
      <w:tr w:rsidR="00F701B8" w:rsidTr="00F96AA1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1B8" w:rsidRDefault="00F701B8" w:rsidP="00F96A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01B8" w:rsidRDefault="00B97C1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Содержание объектов благоустройства, дворовых территорий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1B8" w:rsidRDefault="00B97C10" w:rsidP="00F701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725</w:t>
            </w:r>
            <w:r w:rsidR="00F701B8">
              <w:rPr>
                <w:rFonts w:ascii="Calibri" w:hAnsi="Calibri"/>
                <w:color w:val="000000"/>
                <w:sz w:val="22"/>
                <w:szCs w:val="22"/>
              </w:rPr>
              <w:t xml:space="preserve"> 000,000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1B8" w:rsidRDefault="00B97C10" w:rsidP="00F701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725</w:t>
            </w:r>
            <w:r w:rsidR="00F701B8">
              <w:rPr>
                <w:rFonts w:ascii="Calibri" w:hAnsi="Calibri"/>
                <w:color w:val="000000"/>
                <w:sz w:val="22"/>
                <w:szCs w:val="22"/>
              </w:rPr>
              <w:t xml:space="preserve"> 000,000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1B8" w:rsidRDefault="00B97C10" w:rsidP="00F701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725</w:t>
            </w:r>
            <w:r w:rsidR="00F701B8">
              <w:rPr>
                <w:rFonts w:ascii="Calibri" w:hAnsi="Calibri"/>
                <w:color w:val="000000"/>
                <w:sz w:val="22"/>
                <w:szCs w:val="22"/>
              </w:rPr>
              <w:t xml:space="preserve"> 000,000</w:t>
            </w:r>
          </w:p>
        </w:tc>
      </w:tr>
      <w:tr w:rsidR="00F701B8" w:rsidTr="00F96AA1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1B8" w:rsidRDefault="00F701B8" w:rsidP="00F96A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01B8" w:rsidRDefault="00B97C1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Акарицидная обработка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1B8" w:rsidRDefault="00B97C10" w:rsidP="00F701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  <w:r w:rsidR="00F701B8">
              <w:rPr>
                <w:rFonts w:ascii="Calibri" w:hAnsi="Calibri"/>
                <w:color w:val="000000"/>
                <w:sz w:val="22"/>
                <w:szCs w:val="22"/>
              </w:rPr>
              <w:t xml:space="preserve"> 000,000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1B8" w:rsidRDefault="00B97C10" w:rsidP="00F701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  <w:r w:rsidR="00F701B8">
              <w:rPr>
                <w:rFonts w:ascii="Calibri" w:hAnsi="Calibri"/>
                <w:color w:val="000000"/>
                <w:sz w:val="22"/>
                <w:szCs w:val="22"/>
              </w:rPr>
              <w:t xml:space="preserve"> 000,000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1B8" w:rsidRDefault="00B97C10" w:rsidP="00F701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  <w:r w:rsidR="00F701B8">
              <w:rPr>
                <w:rFonts w:ascii="Calibri" w:hAnsi="Calibri"/>
                <w:color w:val="000000"/>
                <w:sz w:val="22"/>
                <w:szCs w:val="22"/>
              </w:rPr>
              <w:t xml:space="preserve"> 000,000</w:t>
            </w:r>
          </w:p>
        </w:tc>
      </w:tr>
      <w:tr w:rsidR="00F701B8" w:rsidTr="00F96AA1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1B8" w:rsidRDefault="00F701B8" w:rsidP="00F96A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01B8" w:rsidRDefault="00F701B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Строительный контроль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выполнения работ по комфортной городской среде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1B8" w:rsidRDefault="00B97C10" w:rsidP="00F701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70</w:t>
            </w:r>
            <w:r w:rsidR="00F701B8">
              <w:rPr>
                <w:rFonts w:ascii="Calibri" w:hAnsi="Calibri"/>
                <w:color w:val="000000"/>
                <w:sz w:val="22"/>
                <w:szCs w:val="22"/>
              </w:rPr>
              <w:t>0 000,000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1B8" w:rsidRDefault="00F701B8" w:rsidP="00F701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1B8" w:rsidRDefault="00F701B8" w:rsidP="00F701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0,000</w:t>
            </w:r>
          </w:p>
        </w:tc>
      </w:tr>
      <w:tr w:rsidR="00F701B8" w:rsidTr="00F96AA1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1B8" w:rsidRDefault="00F701B8" w:rsidP="00F96A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01B8" w:rsidRDefault="00B97C1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Благоустройство территории вокруг дома культуры по ул. Горская, г.п. Красный Бор</w:t>
            </w:r>
            <w:r w:rsidR="00F701B8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1B8" w:rsidRDefault="00F701B8" w:rsidP="00F701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1B8" w:rsidRDefault="00F701B8" w:rsidP="00F701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1B8" w:rsidRDefault="00B97C10" w:rsidP="00F701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12 000 000</w:t>
            </w:r>
            <w:r w:rsidR="00F701B8">
              <w:rPr>
                <w:rFonts w:ascii="Calibri" w:hAnsi="Calibri"/>
                <w:color w:val="000000"/>
                <w:sz w:val="22"/>
                <w:szCs w:val="22"/>
              </w:rPr>
              <w:t>,000</w:t>
            </w:r>
          </w:p>
        </w:tc>
      </w:tr>
      <w:tr w:rsidR="00F701B8" w:rsidTr="00F96AA1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1B8" w:rsidRDefault="00F701B8" w:rsidP="00F96A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01B8" w:rsidRDefault="00B97C1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Обустройство тротуарной дорожки по ул.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Воскова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, г.п. Красный Бор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1B8" w:rsidRDefault="00F701B8" w:rsidP="00F701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1B8" w:rsidRDefault="00B97C10" w:rsidP="00F701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10 000 00</w:t>
            </w:r>
            <w:r w:rsidR="00F701B8">
              <w:rPr>
                <w:rFonts w:ascii="Calibri" w:hAnsi="Calibri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1B8" w:rsidRDefault="00F701B8" w:rsidP="00F701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0,000</w:t>
            </w:r>
          </w:p>
        </w:tc>
      </w:tr>
      <w:tr w:rsidR="00F96AA1" w:rsidTr="00F701B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6AA1" w:rsidRDefault="00F96AA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6AA1" w:rsidRDefault="00F96AA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AA1" w:rsidRDefault="00F96AA1" w:rsidP="00FD53C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21 760 728,000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AA1" w:rsidRDefault="00F96AA1" w:rsidP="00FD53C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20 454 713,000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AA1" w:rsidRDefault="00F96AA1" w:rsidP="00FD53C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22 454 713,000</w:t>
            </w:r>
          </w:p>
        </w:tc>
      </w:tr>
    </w:tbl>
    <w:p w:rsidR="00432FD0" w:rsidRDefault="00432FD0">
      <w:pPr>
        <w:ind w:firstLine="709"/>
        <w:jc w:val="both"/>
      </w:pPr>
    </w:p>
    <w:p w:rsidR="00C5102B" w:rsidRDefault="00F32F08">
      <w:pPr>
        <w:ind w:firstLine="709"/>
        <w:jc w:val="both"/>
      </w:pPr>
      <w:r>
        <w:t xml:space="preserve">В рамках осуществления муниципальной программы «Благоустройство территории «Красноборского городского поселения Тосненского района Ленинградской области» силами </w:t>
      </w:r>
      <w:r w:rsidR="00AF2887">
        <w:t>МКУ</w:t>
      </w:r>
      <w:r>
        <w:t xml:space="preserve"> Красноборского городского поселения «Благоустройство и озеленение» в целях реализации основных видов деятельности выполняются следующие виды работ:</w:t>
      </w:r>
    </w:p>
    <w:p w:rsidR="00C5102B" w:rsidRDefault="00F32F08">
      <w:pPr>
        <w:ind w:firstLine="709"/>
        <w:jc w:val="both"/>
      </w:pPr>
      <w:r>
        <w:t>1.  Спил аварийных и угрожающих населению деревьев</w:t>
      </w:r>
      <w:r w:rsidR="00617467">
        <w:t xml:space="preserve"> и кустарника</w:t>
      </w:r>
      <w:r>
        <w:t>;</w:t>
      </w:r>
    </w:p>
    <w:p w:rsidR="00C5102B" w:rsidRDefault="00F32F08">
      <w:pPr>
        <w:ind w:firstLine="709"/>
        <w:jc w:val="both"/>
      </w:pPr>
      <w:r>
        <w:t xml:space="preserve">2. Покос травы и борьба с борщевиком Сосновского в районе </w:t>
      </w:r>
      <w:r w:rsidR="00AF2887">
        <w:t xml:space="preserve">спортивных и </w:t>
      </w:r>
      <w:r>
        <w:t xml:space="preserve">детских </w:t>
      </w:r>
      <w:r w:rsidR="00617467">
        <w:t>площадок, придомовых территорий</w:t>
      </w:r>
      <w:r>
        <w:t xml:space="preserve"> МКД, местах общего </w:t>
      </w:r>
      <w:r w:rsidR="00617467">
        <w:t>пользования</w:t>
      </w:r>
      <w:r>
        <w:t>;</w:t>
      </w:r>
    </w:p>
    <w:p w:rsidR="00C5102B" w:rsidRDefault="00F32F08">
      <w:pPr>
        <w:ind w:firstLine="709"/>
        <w:jc w:val="both"/>
      </w:pPr>
      <w:r>
        <w:t>3. Очистка канав, дренажной системы и ремонт водопропускных труб;</w:t>
      </w:r>
    </w:p>
    <w:p w:rsidR="00C5102B" w:rsidRDefault="00F32F08">
      <w:pPr>
        <w:ind w:firstLine="709"/>
        <w:jc w:val="both"/>
      </w:pPr>
      <w:r>
        <w:t>4. Содержание детских площадок, стадиона и мест общего пользования;</w:t>
      </w:r>
    </w:p>
    <w:p w:rsidR="00C5102B" w:rsidRDefault="00F96AA1">
      <w:pPr>
        <w:ind w:firstLine="709"/>
        <w:jc w:val="both"/>
      </w:pPr>
      <w:r>
        <w:t xml:space="preserve">5. </w:t>
      </w:r>
      <w:r w:rsidR="00F32F08">
        <w:t>Очистка муниципальной территории поселения от мусора;</w:t>
      </w:r>
    </w:p>
    <w:p w:rsidR="00C5102B" w:rsidRDefault="00F32F08">
      <w:pPr>
        <w:tabs>
          <w:tab w:val="left" w:pos="795"/>
        </w:tabs>
      </w:pPr>
      <w:r>
        <w:t xml:space="preserve">            6. Летнее и зимнее содержание дорог.</w:t>
      </w:r>
    </w:p>
    <w:p w:rsidR="00B5303B" w:rsidRPr="00011F2D" w:rsidRDefault="00B5303B">
      <w:pPr>
        <w:spacing w:line="228" w:lineRule="auto"/>
        <w:jc w:val="center"/>
        <w:rPr>
          <w:b/>
        </w:rPr>
      </w:pPr>
    </w:p>
    <w:p w:rsidR="00C5102B" w:rsidRPr="00011F2D" w:rsidRDefault="00F32F08">
      <w:pPr>
        <w:spacing w:line="228" w:lineRule="auto"/>
        <w:jc w:val="center"/>
        <w:rPr>
          <w:b/>
        </w:rPr>
      </w:pPr>
      <w:r w:rsidRPr="00011F2D">
        <w:rPr>
          <w:b/>
        </w:rPr>
        <w:t xml:space="preserve">Раздел 5. Ожидаемые результаты реализации программы </w:t>
      </w:r>
    </w:p>
    <w:p w:rsidR="00011F2D" w:rsidRDefault="00011F2D">
      <w:pPr>
        <w:pStyle w:val="afe"/>
        <w:spacing w:before="0" w:after="0"/>
        <w:ind w:firstLine="540"/>
        <w:jc w:val="both"/>
        <w:rPr>
          <w:b/>
        </w:rPr>
      </w:pPr>
    </w:p>
    <w:p w:rsidR="00C5102B" w:rsidRDefault="00F32F08" w:rsidP="000E1E87">
      <w:pPr>
        <w:pStyle w:val="afe"/>
        <w:spacing w:before="0" w:after="0"/>
        <w:ind w:firstLine="540"/>
        <w:jc w:val="both"/>
      </w:pPr>
      <w:r w:rsidRPr="00011F2D">
        <w:t xml:space="preserve">Прогнозируемые конечные результаты реализации Программы предусматривают повышение уровня благоустройства населенных пунктов поселения, улучшение санитарного содержания территорий, экологической безопасности населенных пунктов. </w:t>
      </w:r>
    </w:p>
    <w:p w:rsidR="00C5102B" w:rsidRDefault="00F32F08" w:rsidP="000E1E87">
      <w:pPr>
        <w:ind w:firstLine="540"/>
        <w:jc w:val="both"/>
      </w:pPr>
      <w:r>
        <w:rPr>
          <w:color w:val="000000"/>
        </w:rPr>
        <w:t xml:space="preserve">В результате реализации программы ожидается создание условий, обеспечивающих комфортные условия для работы и отдыха населения на территории муниципального образования </w:t>
      </w:r>
      <w:r>
        <w:t>Красноборского городского поселения Тосненского района Ленинградской области</w:t>
      </w:r>
      <w:r>
        <w:rPr>
          <w:color w:val="000000"/>
        </w:rPr>
        <w:t xml:space="preserve">. </w:t>
      </w:r>
    </w:p>
    <w:p w:rsidR="00432FD0" w:rsidRDefault="00F32F08" w:rsidP="000E1E87">
      <w:pPr>
        <w:ind w:firstLine="540"/>
        <w:jc w:val="both"/>
        <w:rPr>
          <w:color w:val="000000"/>
        </w:rPr>
      </w:pPr>
      <w:r>
        <w:rPr>
          <w:color w:val="000000"/>
        </w:rPr>
        <w:t>Будет скоординирована деятельность предприятий, обеспечивающих благоустройство населенных пунктов и предприятий, имеющих на балансе инженерные сети, что позволит</w:t>
      </w:r>
    </w:p>
    <w:p w:rsidR="00011F2D" w:rsidRPr="00CC5552" w:rsidRDefault="00F32F08" w:rsidP="000E1E87">
      <w:pPr>
        <w:jc w:val="both"/>
        <w:rPr>
          <w:color w:val="000000"/>
        </w:rPr>
      </w:pPr>
      <w:r>
        <w:rPr>
          <w:color w:val="000000"/>
        </w:rPr>
        <w:t xml:space="preserve"> исключить случаи раскопки инженерных сетей на вновь отремонтированных объектах благоустройства и восстановление благоустройства после проведения земляных работ.</w:t>
      </w:r>
    </w:p>
    <w:p w:rsidR="00C5102B" w:rsidRDefault="000E1E87" w:rsidP="000E1E87">
      <w:pPr>
        <w:jc w:val="both"/>
        <w:rPr>
          <w:color w:val="000000"/>
        </w:rPr>
      </w:pPr>
      <w:r>
        <w:rPr>
          <w:color w:val="000000"/>
        </w:rPr>
        <w:t xml:space="preserve">         </w:t>
      </w:r>
      <w:r w:rsidR="00F32F08">
        <w:rPr>
          <w:color w:val="000000"/>
        </w:rPr>
        <w:t>Эффективность программы оценивается по следующим показателям:</w:t>
      </w:r>
    </w:p>
    <w:p w:rsidR="00C5102B" w:rsidRDefault="00F32F08" w:rsidP="000E1E87">
      <w:pPr>
        <w:jc w:val="both"/>
        <w:rPr>
          <w:color w:val="000000"/>
        </w:rPr>
      </w:pPr>
      <w:r>
        <w:rPr>
          <w:color w:val="000000"/>
        </w:rPr>
        <w:t>- процент соответствия объектов внешнего благоустройства (озеленения, наружного освещения) ГОСТу;</w:t>
      </w:r>
    </w:p>
    <w:p w:rsidR="00C5102B" w:rsidRDefault="00F32F08" w:rsidP="000E1E87">
      <w:pPr>
        <w:jc w:val="both"/>
        <w:rPr>
          <w:color w:val="000000"/>
        </w:rPr>
      </w:pPr>
      <w:r>
        <w:rPr>
          <w:color w:val="000000"/>
        </w:rPr>
        <w:t>- процент привлечения населения  муниципального образования  к работам по благоустройству;</w:t>
      </w:r>
    </w:p>
    <w:p w:rsidR="00C5102B" w:rsidRDefault="00F32F08" w:rsidP="000E1E87">
      <w:pPr>
        <w:jc w:val="both"/>
        <w:rPr>
          <w:color w:val="000000"/>
        </w:rPr>
      </w:pPr>
      <w:r>
        <w:rPr>
          <w:color w:val="000000"/>
        </w:rPr>
        <w:t>- процент привлечения предприятий и организаций поселения к работам по благоустройству;</w:t>
      </w:r>
    </w:p>
    <w:p w:rsidR="00C5102B" w:rsidRDefault="00F32F08" w:rsidP="000E1E87">
      <w:pPr>
        <w:jc w:val="both"/>
        <w:rPr>
          <w:color w:val="000000"/>
        </w:rPr>
      </w:pPr>
      <w:r>
        <w:rPr>
          <w:color w:val="000000"/>
        </w:rPr>
        <w:t>- уровень взаимодействия предприятий, обеспечивающих благоустройство поселения и предприятий – владельцев инженерных сетей;</w:t>
      </w:r>
    </w:p>
    <w:p w:rsidR="000E1E87" w:rsidRDefault="00F32F08" w:rsidP="00F96AA1">
      <w:pPr>
        <w:jc w:val="both"/>
      </w:pPr>
      <w:r>
        <w:rPr>
          <w:color w:val="000000"/>
        </w:rPr>
        <w:t>- уровень благоустроенности муниципального образования (обеспеченность поселения  сетями наружного освещения, зелеными насаждениями, детскими игровыми и спортивными площадками).</w:t>
      </w:r>
    </w:p>
    <w:p w:rsidR="00C5102B" w:rsidRDefault="00F32F08" w:rsidP="000E1E87">
      <w:pPr>
        <w:ind w:firstLine="540"/>
        <w:jc w:val="both"/>
      </w:pPr>
      <w:r>
        <w:t>В результате реализации  Программы ожидается:</w:t>
      </w:r>
    </w:p>
    <w:p w:rsidR="00C5102B" w:rsidRDefault="00F32F08">
      <w:pPr>
        <w:ind w:firstLine="540"/>
        <w:jc w:val="both"/>
      </w:pPr>
      <w:r>
        <w:t>- улучшение экологической обстановки и создание среды, комфортной для проживания жителей поселения;</w:t>
      </w:r>
    </w:p>
    <w:p w:rsidR="00C5102B" w:rsidRDefault="00F32F08">
      <w:pPr>
        <w:ind w:firstLine="540"/>
        <w:jc w:val="both"/>
      </w:pPr>
      <w:r>
        <w:t>- совершенствование эстетического состояния  территории поселения;</w:t>
      </w:r>
    </w:p>
    <w:p w:rsidR="00C5102B" w:rsidRDefault="00F32F08">
      <w:pPr>
        <w:ind w:firstLine="540"/>
        <w:jc w:val="both"/>
        <w:rPr>
          <w:iCs/>
        </w:rPr>
      </w:pPr>
      <w:r>
        <w:rPr>
          <w:iCs/>
        </w:rPr>
        <w:t xml:space="preserve">- увеличение площади благоустроенных  зелёных насаждений в поселении; </w:t>
      </w:r>
    </w:p>
    <w:p w:rsidR="00C5102B" w:rsidRDefault="00F32F08">
      <w:pPr>
        <w:ind w:firstLine="540"/>
        <w:jc w:val="both"/>
      </w:pPr>
      <w:r>
        <w:rPr>
          <w:iCs/>
        </w:rPr>
        <w:t>- п</w:t>
      </w:r>
      <w:r>
        <w:t>редотвращение сокращения зелёных насаждений.</w:t>
      </w:r>
    </w:p>
    <w:p w:rsidR="00C5102B" w:rsidRDefault="00F32F08">
      <w:pPr>
        <w:ind w:firstLine="540"/>
        <w:jc w:val="both"/>
      </w:pPr>
      <w:r>
        <w:t>К количественным показателям реализации Программы относятся:</w:t>
      </w:r>
    </w:p>
    <w:p w:rsidR="00C5102B" w:rsidRDefault="00F32F08">
      <w:pPr>
        <w:ind w:firstLine="540"/>
        <w:jc w:val="both"/>
      </w:pPr>
      <w:r>
        <w:t>- увеличение количества высаживаемых деревьев;</w:t>
      </w:r>
    </w:p>
    <w:p w:rsidR="00C5102B" w:rsidRDefault="00F32F08">
      <w:pPr>
        <w:ind w:firstLine="540"/>
        <w:jc w:val="both"/>
      </w:pPr>
      <w:r>
        <w:t>- увеличение площади цветочного оформления.</w:t>
      </w:r>
    </w:p>
    <w:p w:rsidR="00C5102B" w:rsidRDefault="00C5102B">
      <w:pPr>
        <w:ind w:firstLine="540"/>
        <w:jc w:val="both"/>
      </w:pPr>
    </w:p>
    <w:p w:rsidR="00C5102B" w:rsidRDefault="00C5102B">
      <w:pPr>
        <w:jc w:val="center"/>
        <w:outlineLvl w:val="1"/>
      </w:pPr>
    </w:p>
    <w:sectPr w:rsidR="00C5102B">
      <w:pgSz w:w="11906" w:h="16838"/>
      <w:pgMar w:top="673" w:right="567" w:bottom="232" w:left="1701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FB5" w:rsidRDefault="00EB6FB5">
      <w:r>
        <w:separator/>
      </w:r>
    </w:p>
  </w:endnote>
  <w:endnote w:type="continuationSeparator" w:id="0">
    <w:p w:rsidR="00EB6FB5" w:rsidRDefault="00EB6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Malgun Gothic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FB5" w:rsidRDefault="00EB6FB5">
      <w:r>
        <w:separator/>
      </w:r>
    </w:p>
  </w:footnote>
  <w:footnote w:type="continuationSeparator" w:id="0">
    <w:p w:rsidR="00EB6FB5" w:rsidRDefault="00EB6F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3829F8"/>
    <w:multiLevelType w:val="hybridMultilevel"/>
    <w:tmpl w:val="9104A82A"/>
    <w:lvl w:ilvl="0" w:tplc="C09A8F78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78F8351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DD84A53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B98CB5A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952681D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7CBE0E9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9E70A4B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135AB2A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2196CDC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7DF7F65"/>
    <w:multiLevelType w:val="hybridMultilevel"/>
    <w:tmpl w:val="39A84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02B"/>
    <w:rsid w:val="00011F2D"/>
    <w:rsid w:val="000156D7"/>
    <w:rsid w:val="00025D3F"/>
    <w:rsid w:val="00084C00"/>
    <w:rsid w:val="000B2DAA"/>
    <w:rsid w:val="000E1B22"/>
    <w:rsid w:val="000E1E87"/>
    <w:rsid w:val="000E7FF0"/>
    <w:rsid w:val="00163E98"/>
    <w:rsid w:val="001925BE"/>
    <w:rsid w:val="001D3684"/>
    <w:rsid w:val="001D4D99"/>
    <w:rsid w:val="001E681F"/>
    <w:rsid w:val="00223580"/>
    <w:rsid w:val="00224DCE"/>
    <w:rsid w:val="00283D49"/>
    <w:rsid w:val="00291971"/>
    <w:rsid w:val="002D2CC4"/>
    <w:rsid w:val="00306CCA"/>
    <w:rsid w:val="0038372D"/>
    <w:rsid w:val="003E252A"/>
    <w:rsid w:val="00432FD0"/>
    <w:rsid w:val="004B3DA0"/>
    <w:rsid w:val="00505647"/>
    <w:rsid w:val="005A6149"/>
    <w:rsid w:val="005B5AD9"/>
    <w:rsid w:val="00617467"/>
    <w:rsid w:val="00663CF8"/>
    <w:rsid w:val="00765BD5"/>
    <w:rsid w:val="00770450"/>
    <w:rsid w:val="00774CBF"/>
    <w:rsid w:val="007D49E1"/>
    <w:rsid w:val="007E42B0"/>
    <w:rsid w:val="00854E7F"/>
    <w:rsid w:val="00861BDD"/>
    <w:rsid w:val="00904ADA"/>
    <w:rsid w:val="00907A09"/>
    <w:rsid w:val="009665AE"/>
    <w:rsid w:val="009B70D6"/>
    <w:rsid w:val="009D5A8C"/>
    <w:rsid w:val="00A25D73"/>
    <w:rsid w:val="00AF2887"/>
    <w:rsid w:val="00B5303B"/>
    <w:rsid w:val="00B97C10"/>
    <w:rsid w:val="00C270CD"/>
    <w:rsid w:val="00C4656C"/>
    <w:rsid w:val="00C5102B"/>
    <w:rsid w:val="00CA25FC"/>
    <w:rsid w:val="00CC5552"/>
    <w:rsid w:val="00D455D7"/>
    <w:rsid w:val="00D53815"/>
    <w:rsid w:val="00DB5FC3"/>
    <w:rsid w:val="00DE1B79"/>
    <w:rsid w:val="00E6630E"/>
    <w:rsid w:val="00E869DA"/>
    <w:rsid w:val="00EA7265"/>
    <w:rsid w:val="00EB6FB5"/>
    <w:rsid w:val="00EC18F9"/>
    <w:rsid w:val="00F32F08"/>
    <w:rsid w:val="00F701B8"/>
    <w:rsid w:val="00F76B81"/>
    <w:rsid w:val="00F96AA1"/>
    <w:rsid w:val="00FE3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0"/>
    <w:qFormat/>
    <w:pPr>
      <w:keepNext/>
      <w:widowControl w:val="0"/>
      <w:numPr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1">
    <w:name w:val="Верхний колонтитул Знак1"/>
    <w:link w:val="ab"/>
    <w:uiPriority w:val="99"/>
  </w:style>
  <w:style w:type="character" w:customStyle="1" w:styleId="FooterChar">
    <w:name w:val="Footer Char"/>
    <w:uiPriority w:val="99"/>
  </w:style>
  <w:style w:type="character" w:customStyle="1" w:styleId="12">
    <w:name w:val="Нижний колонтитул Знак1"/>
    <w:link w:val="ac"/>
    <w:uiPriority w:val="99"/>
  </w:style>
  <w:style w:type="table" w:styleId="ad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StrongEmphasis">
    <w:name w:val="Strong Emphasis"/>
    <w:qFormat/>
    <w:rPr>
      <w:b/>
      <w:bCs/>
    </w:rPr>
  </w:style>
  <w:style w:type="character" w:styleId="af7">
    <w:name w:val="page number"/>
    <w:basedOn w:val="a0"/>
  </w:style>
  <w:style w:type="character" w:customStyle="1" w:styleId="af8">
    <w:name w:val="Верхний колонтитул Знак"/>
    <w:qFormat/>
    <w:rPr>
      <w:lang w:val="ru-RU" w:bidi="ar-SA"/>
    </w:rPr>
  </w:style>
  <w:style w:type="character" w:customStyle="1" w:styleId="HTML">
    <w:name w:val="Стандартный HTML Знак"/>
    <w:qFormat/>
    <w:rPr>
      <w:rFonts w:ascii="Courier New" w:hAnsi="Courier New" w:cs="Courier New"/>
    </w:rPr>
  </w:style>
  <w:style w:type="character" w:customStyle="1" w:styleId="af9">
    <w:name w:val="Нижний колонтитул Знак"/>
    <w:qFormat/>
    <w:rPr>
      <w:sz w:val="24"/>
      <w:szCs w:val="24"/>
    </w:rPr>
  </w:style>
  <w:style w:type="paragraph" w:customStyle="1" w:styleId="Heading">
    <w:name w:val="Heading"/>
    <w:basedOn w:val="a"/>
    <w:next w:val="afa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a">
    <w:name w:val="Body Text"/>
    <w:basedOn w:val="a"/>
    <w:pPr>
      <w:spacing w:after="140" w:line="276" w:lineRule="auto"/>
    </w:pPr>
  </w:style>
  <w:style w:type="paragraph" w:styleId="afb">
    <w:name w:val="List"/>
    <w:basedOn w:val="afa"/>
  </w:style>
  <w:style w:type="paragraph" w:styleId="afc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ConsPlusTitle">
    <w:name w:val="ConsPlusTitle"/>
    <w:qFormat/>
    <w:pPr>
      <w:widowControl w:val="0"/>
    </w:pPr>
    <w:rPr>
      <w:rFonts w:eastAsia="Times New Roman" w:cs="Times New Roman"/>
      <w:b/>
      <w:bCs/>
      <w:lang w:val="ru-RU" w:bidi="ar-SA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ConsPlusCell">
    <w:name w:val="ConsPlusCell"/>
    <w:qFormat/>
    <w:pPr>
      <w:widowControl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afd">
    <w:name w:val="Знак"/>
    <w:basedOn w:val="a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14">
    <w:name w:val="Знак1"/>
    <w:basedOn w:val="a"/>
    <w:next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styleId="afe">
    <w:name w:val="Normal (Web)"/>
    <w:basedOn w:val="a"/>
    <w:qFormat/>
    <w:pPr>
      <w:spacing w:before="280" w:after="280"/>
    </w:pPr>
  </w:style>
  <w:style w:type="paragraph" w:customStyle="1" w:styleId="consplusnormal">
    <w:name w:val="consplusnormal"/>
    <w:basedOn w:val="a"/>
    <w:qFormat/>
    <w:pPr>
      <w:spacing w:before="280" w:after="280"/>
    </w:pPr>
  </w:style>
  <w:style w:type="paragraph" w:customStyle="1" w:styleId="ConsTitle">
    <w:name w:val="ConsTitle"/>
    <w:qFormat/>
    <w:pPr>
      <w:widowControl w:val="0"/>
      <w:ind w:right="19772"/>
    </w:pPr>
    <w:rPr>
      <w:rFonts w:ascii="Arial" w:eastAsia="Times New Roman" w:hAnsi="Arial" w:cs="Arial"/>
      <w:b/>
      <w:bCs/>
      <w:sz w:val="16"/>
      <w:szCs w:val="16"/>
      <w:lang w:val="ru-RU" w:bidi="ar-SA"/>
    </w:r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printj">
    <w:name w:val="printj"/>
    <w:basedOn w:val="a"/>
    <w:qFormat/>
    <w:pPr>
      <w:spacing w:before="280" w:after="280"/>
    </w:pPr>
  </w:style>
  <w:style w:type="paragraph" w:customStyle="1" w:styleId="printc">
    <w:name w:val="printc"/>
    <w:basedOn w:val="a"/>
    <w:qFormat/>
    <w:pPr>
      <w:spacing w:before="280" w:after="280"/>
    </w:p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link w:val="11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f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12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paragraph" w:customStyle="1" w:styleId="paragraph">
    <w:name w:val="paragraph"/>
    <w:basedOn w:val="a"/>
    <w:rsid w:val="002D2CC4"/>
    <w:pPr>
      <w:spacing w:before="100" w:beforeAutospacing="1" w:after="100" w:afterAutospacing="1"/>
    </w:pPr>
    <w:rPr>
      <w:lang w:eastAsia="ru-RU"/>
    </w:rPr>
  </w:style>
  <w:style w:type="character" w:customStyle="1" w:styleId="normaltextrun">
    <w:name w:val="normaltextrun"/>
    <w:basedOn w:val="a0"/>
    <w:rsid w:val="002D2CC4"/>
  </w:style>
  <w:style w:type="character" w:customStyle="1" w:styleId="spellingerror">
    <w:name w:val="spellingerror"/>
    <w:basedOn w:val="a0"/>
    <w:rsid w:val="002D2C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0"/>
    <w:qFormat/>
    <w:pPr>
      <w:keepNext/>
      <w:widowControl w:val="0"/>
      <w:numPr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1">
    <w:name w:val="Верхний колонтитул Знак1"/>
    <w:link w:val="ab"/>
    <w:uiPriority w:val="99"/>
  </w:style>
  <w:style w:type="character" w:customStyle="1" w:styleId="FooterChar">
    <w:name w:val="Footer Char"/>
    <w:uiPriority w:val="99"/>
  </w:style>
  <w:style w:type="character" w:customStyle="1" w:styleId="12">
    <w:name w:val="Нижний колонтитул Знак1"/>
    <w:link w:val="ac"/>
    <w:uiPriority w:val="99"/>
  </w:style>
  <w:style w:type="table" w:styleId="ad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StrongEmphasis">
    <w:name w:val="Strong Emphasis"/>
    <w:qFormat/>
    <w:rPr>
      <w:b/>
      <w:bCs/>
    </w:rPr>
  </w:style>
  <w:style w:type="character" w:styleId="af7">
    <w:name w:val="page number"/>
    <w:basedOn w:val="a0"/>
  </w:style>
  <w:style w:type="character" w:customStyle="1" w:styleId="af8">
    <w:name w:val="Верхний колонтитул Знак"/>
    <w:qFormat/>
    <w:rPr>
      <w:lang w:val="ru-RU" w:bidi="ar-SA"/>
    </w:rPr>
  </w:style>
  <w:style w:type="character" w:customStyle="1" w:styleId="HTML">
    <w:name w:val="Стандартный HTML Знак"/>
    <w:qFormat/>
    <w:rPr>
      <w:rFonts w:ascii="Courier New" w:hAnsi="Courier New" w:cs="Courier New"/>
    </w:rPr>
  </w:style>
  <w:style w:type="character" w:customStyle="1" w:styleId="af9">
    <w:name w:val="Нижний колонтитул Знак"/>
    <w:qFormat/>
    <w:rPr>
      <w:sz w:val="24"/>
      <w:szCs w:val="24"/>
    </w:rPr>
  </w:style>
  <w:style w:type="paragraph" w:customStyle="1" w:styleId="Heading">
    <w:name w:val="Heading"/>
    <w:basedOn w:val="a"/>
    <w:next w:val="afa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a">
    <w:name w:val="Body Text"/>
    <w:basedOn w:val="a"/>
    <w:pPr>
      <w:spacing w:after="140" w:line="276" w:lineRule="auto"/>
    </w:pPr>
  </w:style>
  <w:style w:type="paragraph" w:styleId="afb">
    <w:name w:val="List"/>
    <w:basedOn w:val="afa"/>
  </w:style>
  <w:style w:type="paragraph" w:styleId="afc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ConsPlusTitle">
    <w:name w:val="ConsPlusTitle"/>
    <w:qFormat/>
    <w:pPr>
      <w:widowControl w:val="0"/>
    </w:pPr>
    <w:rPr>
      <w:rFonts w:eastAsia="Times New Roman" w:cs="Times New Roman"/>
      <w:b/>
      <w:bCs/>
      <w:lang w:val="ru-RU" w:bidi="ar-SA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ConsPlusCell">
    <w:name w:val="ConsPlusCell"/>
    <w:qFormat/>
    <w:pPr>
      <w:widowControl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afd">
    <w:name w:val="Знак"/>
    <w:basedOn w:val="a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14">
    <w:name w:val="Знак1"/>
    <w:basedOn w:val="a"/>
    <w:next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styleId="afe">
    <w:name w:val="Normal (Web)"/>
    <w:basedOn w:val="a"/>
    <w:qFormat/>
    <w:pPr>
      <w:spacing w:before="280" w:after="280"/>
    </w:pPr>
  </w:style>
  <w:style w:type="paragraph" w:customStyle="1" w:styleId="consplusnormal">
    <w:name w:val="consplusnormal"/>
    <w:basedOn w:val="a"/>
    <w:qFormat/>
    <w:pPr>
      <w:spacing w:before="280" w:after="280"/>
    </w:pPr>
  </w:style>
  <w:style w:type="paragraph" w:customStyle="1" w:styleId="ConsTitle">
    <w:name w:val="ConsTitle"/>
    <w:qFormat/>
    <w:pPr>
      <w:widowControl w:val="0"/>
      <w:ind w:right="19772"/>
    </w:pPr>
    <w:rPr>
      <w:rFonts w:ascii="Arial" w:eastAsia="Times New Roman" w:hAnsi="Arial" w:cs="Arial"/>
      <w:b/>
      <w:bCs/>
      <w:sz w:val="16"/>
      <w:szCs w:val="16"/>
      <w:lang w:val="ru-RU" w:bidi="ar-SA"/>
    </w:r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printj">
    <w:name w:val="printj"/>
    <w:basedOn w:val="a"/>
    <w:qFormat/>
    <w:pPr>
      <w:spacing w:before="280" w:after="280"/>
    </w:pPr>
  </w:style>
  <w:style w:type="paragraph" w:customStyle="1" w:styleId="printc">
    <w:name w:val="printc"/>
    <w:basedOn w:val="a"/>
    <w:qFormat/>
    <w:pPr>
      <w:spacing w:before="280" w:after="280"/>
    </w:p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link w:val="11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f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12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paragraph" w:customStyle="1" w:styleId="paragraph">
    <w:name w:val="paragraph"/>
    <w:basedOn w:val="a"/>
    <w:rsid w:val="002D2CC4"/>
    <w:pPr>
      <w:spacing w:before="100" w:beforeAutospacing="1" w:after="100" w:afterAutospacing="1"/>
    </w:pPr>
    <w:rPr>
      <w:lang w:eastAsia="ru-RU"/>
    </w:rPr>
  </w:style>
  <w:style w:type="character" w:customStyle="1" w:styleId="normaltextrun">
    <w:name w:val="normaltextrun"/>
    <w:basedOn w:val="a0"/>
    <w:rsid w:val="002D2CC4"/>
  </w:style>
  <w:style w:type="character" w:customStyle="1" w:styleId="spellingerror">
    <w:name w:val="spellingerror"/>
    <w:basedOn w:val="a0"/>
    <w:rsid w:val="002D2C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4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0.emf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0FA48-E297-4200-BAFB-2D53E181C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2678</Words>
  <Characters>15270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ДОЛГОСРОЧНАЯ ЦЕЛЕВАЯ ПРОГРАММА</vt:lpstr>
    </vt:vector>
  </TitlesOfParts>
  <Company/>
  <LinksUpToDate>false</LinksUpToDate>
  <CharactersWithSpaces>17913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ДОЛГОСРОЧНАЯ ЦЕЛЕВАЯ ПРОГРАММА</dc:title>
  <dc:creator>User</dc:creator>
  <cp:lastModifiedBy>user</cp:lastModifiedBy>
  <cp:revision>4</cp:revision>
  <cp:lastPrinted>2023-12-21T07:30:00Z</cp:lastPrinted>
  <dcterms:created xsi:type="dcterms:W3CDTF">2023-12-21T07:47:00Z</dcterms:created>
  <dcterms:modified xsi:type="dcterms:W3CDTF">2024-02-01T11:51:00Z</dcterms:modified>
  <dc:language>en-US</dc:language>
</cp:coreProperties>
</file>