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8D32C2" w:rsidRPr="007359C1" w:rsidRDefault="00D657F2">
      <w:pPr>
        <w:rPr>
          <w:sz w:val="23"/>
          <w:szCs w:val="23"/>
        </w:rPr>
      </w:pPr>
      <w:r>
        <w:rPr>
          <w:sz w:val="23"/>
          <w:szCs w:val="23"/>
        </w:rPr>
        <w:t>20.12</w:t>
      </w:r>
      <w:r w:rsidR="007359C1" w:rsidRPr="007359C1">
        <w:rPr>
          <w:sz w:val="23"/>
          <w:szCs w:val="23"/>
        </w:rPr>
        <w:t>.2023</w:t>
      </w:r>
      <w:r w:rsidR="00192B94" w:rsidRPr="007359C1">
        <w:rPr>
          <w:sz w:val="23"/>
          <w:szCs w:val="23"/>
        </w:rPr>
        <w:t xml:space="preserve">  №</w:t>
      </w:r>
      <w:r>
        <w:rPr>
          <w:sz w:val="23"/>
          <w:szCs w:val="23"/>
        </w:rPr>
        <w:t xml:space="preserve"> 591</w:t>
      </w:r>
      <w:r w:rsidR="00192B94" w:rsidRPr="007359C1">
        <w:rPr>
          <w:sz w:val="23"/>
          <w:szCs w:val="23"/>
        </w:rPr>
        <w:t xml:space="preserve"> </w:t>
      </w:r>
      <w:r w:rsidR="00D933EF" w:rsidRPr="007359C1">
        <w:rPr>
          <w:sz w:val="23"/>
          <w:szCs w:val="23"/>
        </w:rPr>
        <w:t xml:space="preserve">                                                                  </w:t>
      </w:r>
    </w:p>
    <w:p w:rsidR="008D32C2" w:rsidRPr="007359C1" w:rsidRDefault="00D933EF">
      <w:pPr>
        <w:tabs>
          <w:tab w:val="left" w:pos="4140"/>
        </w:tabs>
        <w:ind w:right="4959"/>
        <w:rPr>
          <w:sz w:val="23"/>
          <w:szCs w:val="23"/>
        </w:rPr>
      </w:pPr>
      <w:r w:rsidRPr="007359C1">
        <w:rPr>
          <w:sz w:val="23"/>
          <w:szCs w:val="23"/>
        </w:rPr>
        <w:t xml:space="preserve">Об утверждении муниципальной                                              </w:t>
      </w:r>
      <w:r w:rsidR="00075815" w:rsidRPr="007359C1">
        <w:rPr>
          <w:sz w:val="23"/>
          <w:szCs w:val="23"/>
        </w:rPr>
        <w:t xml:space="preserve">     </w:t>
      </w:r>
      <w:r w:rsidRPr="007359C1">
        <w:rPr>
          <w:sz w:val="23"/>
          <w:szCs w:val="23"/>
        </w:rPr>
        <w:t>программы «Охрана окружающей среды</w:t>
      </w:r>
    </w:p>
    <w:p w:rsidR="008D32C2" w:rsidRPr="007359C1" w:rsidRDefault="00D933EF">
      <w:pPr>
        <w:tabs>
          <w:tab w:val="left" w:pos="4140"/>
        </w:tabs>
        <w:ind w:right="4959"/>
        <w:rPr>
          <w:sz w:val="23"/>
          <w:szCs w:val="23"/>
        </w:rPr>
      </w:pPr>
      <w:r w:rsidRPr="007359C1">
        <w:rPr>
          <w:sz w:val="23"/>
          <w:szCs w:val="23"/>
        </w:rPr>
        <w:t>Красноборского городского поселения Тосненского района Ленинградской области</w:t>
      </w:r>
      <w:r w:rsidR="00192B94" w:rsidRPr="007359C1">
        <w:rPr>
          <w:sz w:val="23"/>
          <w:szCs w:val="23"/>
        </w:rPr>
        <w:t>» на 202</w:t>
      </w:r>
      <w:r w:rsidR="007359C1" w:rsidRPr="007359C1">
        <w:rPr>
          <w:sz w:val="23"/>
          <w:szCs w:val="23"/>
        </w:rPr>
        <w:t>4</w:t>
      </w:r>
      <w:r w:rsidR="00192B94" w:rsidRPr="007359C1">
        <w:rPr>
          <w:sz w:val="23"/>
          <w:szCs w:val="23"/>
        </w:rPr>
        <w:t>-202</w:t>
      </w:r>
      <w:r w:rsidR="007359C1" w:rsidRPr="007359C1">
        <w:rPr>
          <w:sz w:val="23"/>
          <w:szCs w:val="23"/>
        </w:rPr>
        <w:t>6</w:t>
      </w:r>
      <w:r w:rsidR="00192B94" w:rsidRPr="007359C1">
        <w:rPr>
          <w:sz w:val="23"/>
          <w:szCs w:val="23"/>
        </w:rPr>
        <w:t xml:space="preserve"> годы</w:t>
      </w:r>
    </w:p>
    <w:p w:rsidR="008D32C2" w:rsidRDefault="008D32C2">
      <w:pPr>
        <w:tabs>
          <w:tab w:val="left" w:pos="4140"/>
        </w:tabs>
        <w:ind w:right="4959"/>
        <w:rPr>
          <w:sz w:val="22"/>
          <w:szCs w:val="22"/>
        </w:rPr>
      </w:pPr>
    </w:p>
    <w:p w:rsidR="008D32C2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>
        <w:t xml:space="preserve">            </w:t>
      </w: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>
        <w:t>й области</w:t>
      </w:r>
      <w:proofErr w:type="gramEnd"/>
      <w:r w:rsidR="007359C1">
        <w:t xml:space="preserve"> </w:t>
      </w:r>
      <w:proofErr w:type="gramStart"/>
      <w:r w:rsidR="007359C1">
        <w:t xml:space="preserve">от 17.07.2019 №323», </w:t>
      </w:r>
      <w:r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6F2AE1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>
        <w:rPr>
          <w:rStyle w:val="spellingerror"/>
        </w:rPr>
        <w:t>Красноборского</w:t>
      </w:r>
      <w:r w:rsidR="006F2AE1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</w:t>
      </w:r>
      <w:r>
        <w:t>, в целях повышения эффективности реализации на территории Ленинградской области государственной политики в сфере охраны</w:t>
      </w:r>
      <w:proofErr w:type="gramEnd"/>
      <w:r>
        <w:t xml:space="preserve">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8D32C2" w:rsidRDefault="00D933EF">
      <w:pPr>
        <w:jc w:val="both"/>
      </w:pPr>
      <w:r>
        <w:tab/>
        <w:t>1.Утвердить муниципальную программу «Охрана окружающей среды Красноборского городского поселения Тосненского райо</w:t>
      </w:r>
      <w:r w:rsidR="007359C1">
        <w:t>на Ленинградской области</w:t>
      </w:r>
      <w:r w:rsidR="00282728">
        <w:t>»</w:t>
      </w:r>
      <w:r w:rsidR="007359C1">
        <w:t xml:space="preserve"> на 2024-2026</w:t>
      </w:r>
      <w:r w:rsidR="00282728">
        <w:t xml:space="preserve"> годы, согласно П</w:t>
      </w:r>
      <w:r>
        <w:t>риложению.</w:t>
      </w:r>
    </w:p>
    <w:p w:rsidR="008D32C2" w:rsidRDefault="00D933EF" w:rsidP="007359C1">
      <w:pPr>
        <w:jc w:val="both"/>
      </w:pPr>
      <w:r>
        <w:tab/>
        <w:t>2.</w:t>
      </w:r>
      <w:r w:rsidR="007359C1" w:rsidRPr="007359C1">
        <w:t xml:space="preserve"> Постановление от </w:t>
      </w:r>
      <w:r w:rsidR="007359C1">
        <w:t>15.12.2022  №</w:t>
      </w:r>
      <w:r w:rsidR="007359C1" w:rsidRPr="007359C1">
        <w:t>7</w:t>
      </w:r>
      <w:r w:rsidR="007359C1">
        <w:t>82  «Об утверждении муниципальной программы «Охрана окружающей среды Красноборского городского поселения Тосненского района Ленинградской области» на 2023-2025 годы</w:t>
      </w:r>
      <w:r w:rsidR="007359C1" w:rsidRPr="007359C1">
        <w:t>, признать утратившим силу.</w:t>
      </w:r>
    </w:p>
    <w:p w:rsidR="007359C1" w:rsidRDefault="00D933EF" w:rsidP="007359C1">
      <w:pPr>
        <w:jc w:val="both"/>
      </w:pPr>
      <w:r>
        <w:t xml:space="preserve">           </w:t>
      </w:r>
      <w:r w:rsidR="007359C1">
        <w:t xml:space="preserve"> 3.Опубликовать (обнародовать)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359C1" w:rsidRDefault="007359C1" w:rsidP="007359C1">
      <w:pPr>
        <w:ind w:firstLine="709"/>
        <w:jc w:val="both"/>
      </w:pPr>
      <w:r>
        <w:t>4.Настоящее постановление вступает в силу с момента официального опубликования (обнародования).</w:t>
      </w:r>
    </w:p>
    <w:p w:rsidR="008D32C2" w:rsidRDefault="007359C1" w:rsidP="007359C1">
      <w:pPr>
        <w:jc w:val="both"/>
      </w:pPr>
      <w:r>
        <w:t xml:space="preserve">            5.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57F2" w:rsidRDefault="00D657F2" w:rsidP="007359C1">
      <w:pPr>
        <w:jc w:val="both"/>
      </w:pP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jc w:val="center"/>
      </w:pPr>
      <w:r>
        <w:t>Глава  администрации                                                                                                Н.И. Аксенов</w:t>
      </w:r>
    </w:p>
    <w:p w:rsidR="007359C1" w:rsidRDefault="007359C1">
      <w:pPr>
        <w:jc w:val="center"/>
      </w:pPr>
    </w:p>
    <w:p w:rsidR="007F3003" w:rsidRDefault="007F3003">
      <w:pPr>
        <w:jc w:val="center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Тосненского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657F2">
        <w:rPr>
          <w:bCs/>
        </w:rPr>
        <w:t xml:space="preserve"> 20.12</w:t>
      </w:r>
      <w:r>
        <w:rPr>
          <w:bCs/>
        </w:rPr>
        <w:t>.202</w:t>
      </w:r>
      <w:r w:rsidR="007359C1">
        <w:rPr>
          <w:bCs/>
        </w:rPr>
        <w:t>3</w:t>
      </w:r>
      <w:r>
        <w:rPr>
          <w:bCs/>
        </w:rPr>
        <w:t xml:space="preserve">  №</w:t>
      </w:r>
      <w:r w:rsidR="00D657F2">
        <w:rPr>
          <w:bCs/>
        </w:rPr>
        <w:t xml:space="preserve"> 591</w:t>
      </w:r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>го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7359C1">
        <w:rPr>
          <w:bCs/>
        </w:rPr>
        <w:t>4</w:t>
      </w:r>
      <w:r>
        <w:rPr>
          <w:bCs/>
        </w:rPr>
        <w:t>-202</w:t>
      </w:r>
      <w:r w:rsidR="007359C1">
        <w:rPr>
          <w:bCs/>
        </w:rPr>
        <w:t>6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7359C1">
        <w:rPr>
          <w:bCs/>
        </w:rPr>
        <w:t>3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>«Охрана окружающей среды Красноборского городского поселения Тосненского район</w:t>
      </w:r>
      <w:r w:rsidR="007359C1">
        <w:rPr>
          <w:b/>
          <w:bCs/>
        </w:rPr>
        <w:t>а Ленинградской области» на 2024-2026</w:t>
      </w:r>
      <w:r>
        <w:rPr>
          <w:b/>
          <w:bCs/>
        </w:rPr>
        <w:t xml:space="preserve">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560"/>
        <w:gridCol w:w="1446"/>
      </w:tblGrid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Красноборского городского поселения Тосненского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Постановление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>Администрация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5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федерального проекта «Комплексная система обращения с твердыми коммунальными отходами» 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D657F2">
        <w:trPr>
          <w:trHeight w:val="10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>безопасных условий проживания на территории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t xml:space="preserve">- снижение негативного влияния экологического фактора </w:t>
            </w:r>
            <w:r>
              <w:lastRenderedPageBreak/>
              <w:t>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1. Значительное снижение доли ликвидированных объектов накопленного экологического ущерба на территории Красноборского городского поселения Тосненского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8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7359C1" w:rsidP="00E421AE">
            <w:pPr>
              <w:jc w:val="center"/>
            </w:pPr>
            <w:r>
              <w:t xml:space="preserve"> 2024 - 2026</w:t>
            </w:r>
            <w:r w:rsidR="00117E87">
              <w:t xml:space="preserve">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99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всего,   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927F9F" w:rsidTr="00D657F2">
        <w:trPr>
          <w:trHeight w:val="54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927F9F" w:rsidTr="00D657F2">
        <w:trPr>
          <w:trHeight w:val="1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Pr="00D657F2" w:rsidRDefault="00927F9F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r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432,378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927F9F" w:rsidP="00E421AE">
            <w:pPr>
              <w:jc w:val="center"/>
            </w:pPr>
            <w:r w:rsidRPr="00927F9F">
              <w:t>206,200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>
              <w:t>226,178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D657F2">
        <w:trPr>
          <w:trHeight w:val="4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3 890,400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927F9F" w:rsidP="00E421AE">
            <w:pPr>
              <w:jc w:val="center"/>
            </w:pPr>
            <w:r w:rsidRPr="00927F9F">
              <w:t>1 855,800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>
              <w:t>2 034,600</w:t>
            </w:r>
            <w:r w:rsidR="00927F9F" w:rsidRPr="00DB0BC5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D657F2">
        <w:trPr>
          <w:trHeight w:val="6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193721">
              <w:rPr>
                <w:b/>
              </w:rPr>
              <w:t>3</w:t>
            </w:r>
            <w:r>
              <w:rPr>
                <w:b/>
              </w:rPr>
              <w:t>22,778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7359C1" w:rsidRDefault="00927F9F" w:rsidP="00E421AE">
            <w:pPr>
              <w:jc w:val="center"/>
              <w:rPr>
                <w:b/>
                <w:highlight w:val="yellow"/>
              </w:rPr>
            </w:pPr>
            <w:r w:rsidRPr="00927F9F">
              <w:rPr>
                <w:b/>
              </w:rPr>
              <w:t>2 062,000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193721" w:rsidP="00E421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57F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DB0BC5">
              <w:rPr>
                <w:b/>
              </w:rPr>
              <w:t>6</w:t>
            </w:r>
            <w:r w:rsidR="00927F9F" w:rsidRPr="00DB0BC5">
              <w:rPr>
                <w:b/>
              </w:rPr>
              <w:t>0</w:t>
            </w:r>
            <w:r w:rsidR="00DB0BC5">
              <w:rPr>
                <w:b/>
              </w:rPr>
              <w:t>,778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 w:rsidRPr="00DB0BC5">
              <w:rPr>
                <w:b/>
              </w:rPr>
              <w:t>0,000</w:t>
            </w:r>
          </w:p>
        </w:tc>
      </w:tr>
      <w:tr w:rsidR="00117E87" w:rsidTr="00D657F2">
        <w:trPr>
          <w:trHeight w:val="27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потребления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10065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763"/>
        <w:gridCol w:w="1497"/>
        <w:gridCol w:w="1418"/>
        <w:gridCol w:w="1417"/>
      </w:tblGrid>
      <w:tr w:rsidR="008D32C2" w:rsidRPr="00B21A65" w:rsidTr="00D657F2">
        <w:trPr>
          <w:trHeight w:val="495"/>
        </w:trPr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</w:t>
            </w:r>
          </w:p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 w:rsidTr="00D657F2">
        <w:trPr>
          <w:trHeight w:val="585"/>
        </w:trPr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7359C1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59C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7359C1" w:rsidRDefault="00D933EF" w:rsidP="0007532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202</w:t>
            </w:r>
            <w:r w:rsidR="007359C1" w:rsidRPr="007359C1">
              <w:rPr>
                <w:b/>
                <w:bCs/>
                <w:sz w:val="22"/>
                <w:szCs w:val="22"/>
              </w:rPr>
              <w:t>4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7359C1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927F9F">
              <w:rPr>
                <w:b/>
                <w:bCs/>
                <w:sz w:val="22"/>
                <w:szCs w:val="22"/>
              </w:rPr>
              <w:t>6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270FBF" w:rsidRPr="00B21A65" w:rsidTr="00D657F2">
        <w:trPr>
          <w:trHeight w:val="3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Красноборского городского поселения Тосненского района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70FBF">
              <w:rPr>
                <w:b/>
                <w:bCs/>
                <w:sz w:val="22"/>
                <w:szCs w:val="22"/>
              </w:rPr>
              <w:t>295,600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146,800 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sz w:val="22"/>
                <w:szCs w:val="22"/>
              </w:rPr>
              <w:t>148,800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D657F2">
        <w:trPr>
          <w:trHeight w:val="3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2 660,400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59C1">
              <w:rPr>
                <w:sz w:val="22"/>
                <w:szCs w:val="22"/>
              </w:rPr>
              <w:t>321,200 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70FBF">
              <w:rPr>
                <w:sz w:val="22"/>
                <w:szCs w:val="22"/>
              </w:rPr>
              <w:t>339,200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D657F2">
        <w:trPr>
          <w:trHeight w:val="4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2956,000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1468,000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1488,000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32C2" w:rsidRPr="00B21A65" w:rsidTr="00D657F2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природоохранных мероприятий.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</w:t>
      </w:r>
      <w:r w:rsidR="00A1550C">
        <w:rPr>
          <w:b/>
        </w:rPr>
        <w:t>коммунальных</w:t>
      </w:r>
      <w:r>
        <w:rPr>
          <w:b/>
        </w:rPr>
        <w:t xml:space="preserve"> отходов</w:t>
      </w:r>
      <w:r w:rsidR="00A1550C">
        <w:rPr>
          <w:b/>
        </w:rPr>
        <w:t xml:space="preserve"> (ТКО)</w:t>
      </w:r>
      <w:r w:rsidR="00270FBF">
        <w:rPr>
          <w:b/>
        </w:rPr>
        <w:t xml:space="preserve"> </w:t>
      </w:r>
      <w:r>
        <w:rPr>
          <w:b/>
        </w:rPr>
        <w:t>на 202</w:t>
      </w:r>
      <w:r w:rsidR="00270FBF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02"/>
        <w:gridCol w:w="2722"/>
        <w:gridCol w:w="2665"/>
        <w:gridCol w:w="1417"/>
        <w:gridCol w:w="1560"/>
        <w:gridCol w:w="1446"/>
      </w:tblGrid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70FBF">
              <w:rPr>
                <w:b/>
                <w:sz w:val="22"/>
                <w:szCs w:val="22"/>
              </w:rPr>
              <w:t>п</w:t>
            </w:r>
            <w:proofErr w:type="gramEnd"/>
            <w:r w:rsidRPr="00270FB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r w:rsidR="00193721" w:rsidRPr="00193721">
              <w:rPr>
                <w:b/>
                <w:color w:val="000000"/>
                <w:sz w:val="22"/>
                <w:szCs w:val="22"/>
              </w:rPr>
              <w:t>меропри</w:t>
            </w:r>
          </w:p>
          <w:p w:rsidR="00193721" w:rsidRPr="00193721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всего,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 w:rsidR="00193721">
              <w:rPr>
                <w:b/>
                <w:color w:val="000000"/>
                <w:sz w:val="22"/>
                <w:szCs w:val="22"/>
              </w:rPr>
              <w:t xml:space="preserve"> по годам: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270FBF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  <w:proofErr w:type="gramEnd"/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г.п. Красный Бор, ул. 2-я 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534,600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59,400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</w:t>
            </w:r>
            <w:r>
              <w:rPr>
                <w:sz w:val="22"/>
                <w:szCs w:val="22"/>
              </w:rPr>
              <w:t>оса 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bookmarkStart w:id="0" w:name="_GoBack"/>
            <w:r w:rsidRPr="00927F9F">
              <w:rPr>
                <w:sz w:val="22"/>
                <w:szCs w:val="22"/>
              </w:rPr>
              <w:t>0,000</w:t>
            </w:r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1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</w:t>
            </w:r>
            <w:proofErr w:type="gramStart"/>
            <w:r w:rsidRPr="00333F1B">
              <w:rPr>
                <w:sz w:val="22"/>
                <w:szCs w:val="22"/>
              </w:rPr>
              <w:t>несанкционированных</w:t>
            </w:r>
            <w:proofErr w:type="gramEnd"/>
            <w:r w:rsidRPr="00333F1B">
              <w:rPr>
                <w:sz w:val="22"/>
                <w:szCs w:val="22"/>
              </w:rPr>
              <w:t xml:space="preserve"> </w:t>
            </w:r>
          </w:p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21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A1550C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1550C">
              <w:rPr>
                <w:b/>
                <w:sz w:val="22"/>
                <w:szCs w:val="22"/>
              </w:rPr>
              <w:t>594,000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333F1B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59,400</w:t>
            </w:r>
          </w:p>
        </w:tc>
      </w:tr>
    </w:tbl>
    <w:p w:rsidR="00270FBF" w:rsidRDefault="00270FBF" w:rsidP="00270FBF">
      <w:pPr>
        <w:pStyle w:val="Default"/>
        <w:jc w:val="center"/>
        <w:rPr>
          <w:b/>
          <w:sz w:val="22"/>
          <w:szCs w:val="22"/>
        </w:rPr>
      </w:pPr>
    </w:p>
    <w:p w:rsidR="00A1550C" w:rsidRDefault="00A1550C" w:rsidP="00270FBF">
      <w:pPr>
        <w:pStyle w:val="Default"/>
        <w:jc w:val="center"/>
        <w:rPr>
          <w:b/>
          <w:sz w:val="22"/>
          <w:szCs w:val="22"/>
        </w:rPr>
      </w:pPr>
    </w:p>
    <w:p w:rsidR="00270FBF" w:rsidRPr="00270FBF" w:rsidRDefault="00270FBF" w:rsidP="00270FBF">
      <w:pPr>
        <w:pStyle w:val="Default"/>
        <w:jc w:val="center"/>
        <w:rPr>
          <w:b/>
          <w:sz w:val="22"/>
          <w:szCs w:val="22"/>
        </w:rPr>
      </w:pPr>
      <w:r w:rsidRPr="00270FBF">
        <w:rPr>
          <w:b/>
          <w:sz w:val="22"/>
          <w:szCs w:val="22"/>
        </w:rPr>
        <w:t xml:space="preserve">Объем финансирования мероприятия по созданию мест (площадок) накопления   </w:t>
      </w:r>
    </w:p>
    <w:p w:rsidR="008D32C2" w:rsidRPr="00333F1B" w:rsidRDefault="00270FBF" w:rsidP="00270FBF">
      <w:pPr>
        <w:pStyle w:val="Default"/>
        <w:jc w:val="center"/>
        <w:rPr>
          <w:sz w:val="22"/>
          <w:szCs w:val="22"/>
        </w:rPr>
      </w:pPr>
      <w:r w:rsidRPr="00270FBF">
        <w:rPr>
          <w:b/>
          <w:sz w:val="22"/>
          <w:szCs w:val="22"/>
        </w:rPr>
        <w:t xml:space="preserve">               твердых </w:t>
      </w:r>
      <w:r w:rsidR="00A1550C">
        <w:rPr>
          <w:b/>
          <w:sz w:val="22"/>
          <w:szCs w:val="22"/>
        </w:rPr>
        <w:t>коммунальных</w:t>
      </w:r>
      <w:r w:rsidRPr="00270FBF">
        <w:rPr>
          <w:b/>
          <w:sz w:val="22"/>
          <w:szCs w:val="22"/>
        </w:rPr>
        <w:t xml:space="preserve"> отходов</w:t>
      </w:r>
      <w:r w:rsidR="00282728">
        <w:rPr>
          <w:b/>
          <w:sz w:val="22"/>
          <w:szCs w:val="22"/>
        </w:rPr>
        <w:t xml:space="preserve"> (ТКО)</w:t>
      </w:r>
      <w:r>
        <w:rPr>
          <w:b/>
          <w:sz w:val="22"/>
          <w:szCs w:val="22"/>
        </w:rPr>
        <w:t xml:space="preserve"> </w:t>
      </w:r>
      <w:r w:rsidR="00D933EF"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="00D933EF"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18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44"/>
        <w:gridCol w:w="2552"/>
        <w:gridCol w:w="2693"/>
        <w:gridCol w:w="1417"/>
        <w:gridCol w:w="1560"/>
        <w:gridCol w:w="1417"/>
      </w:tblGrid>
      <w:tr w:rsidR="00A1550C" w:rsidRPr="00333F1B" w:rsidTr="00D657F2">
        <w:trPr>
          <w:trHeight w:val="4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33F1B">
              <w:rPr>
                <w:b/>
                <w:sz w:val="22"/>
                <w:szCs w:val="22"/>
              </w:rPr>
              <w:t>п</w:t>
            </w:r>
            <w:proofErr w:type="gramEnd"/>
            <w:r w:rsidRPr="00333F1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proofErr w:type="spellStart"/>
            <w:r w:rsidRPr="00193721">
              <w:rPr>
                <w:b/>
                <w:color w:val="000000"/>
                <w:sz w:val="22"/>
                <w:szCs w:val="22"/>
              </w:rPr>
              <w:t>меропри</w:t>
            </w:r>
            <w:proofErr w:type="spellEnd"/>
          </w:p>
          <w:p w:rsidR="00A1550C" w:rsidRPr="00193721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по годам: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lastRenderedPageBreak/>
              <w:t xml:space="preserve">Объем финансирования областного бюджета, </w:t>
            </w:r>
            <w:r w:rsidRPr="00270FBF">
              <w:rPr>
                <w:b/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270FBF">
              <w:rPr>
                <w:b/>
                <w:sz w:val="22"/>
                <w:szCs w:val="22"/>
              </w:rPr>
              <w:lastRenderedPageBreak/>
              <w:t xml:space="preserve">Объем финансирования местного бюджета, </w:t>
            </w:r>
            <w:r w:rsidRPr="00270FBF">
              <w:rPr>
                <w:b/>
                <w:sz w:val="22"/>
                <w:szCs w:val="22"/>
              </w:rPr>
              <w:lastRenderedPageBreak/>
              <w:t xml:space="preserve">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  <w:proofErr w:type="gramEnd"/>
          </w:p>
        </w:tc>
      </w:tr>
      <w:tr w:rsidR="00A1550C" w:rsidRPr="00333F1B" w:rsidTr="00D657F2">
        <w:trPr>
          <w:trHeight w:val="6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1550C" w:rsidRPr="00333F1B" w:rsidTr="00D657F2">
        <w:trPr>
          <w:trHeight w:val="7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г.п.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Pr="00333F1B">
              <w:rPr>
                <w:sz w:val="22"/>
                <w:szCs w:val="22"/>
              </w:rPr>
              <w:t xml:space="preserve"> .</w:t>
            </w:r>
            <w:proofErr w:type="gramEnd"/>
            <w:r w:rsidRPr="00333F1B">
              <w:rPr>
                <w:sz w:val="22"/>
                <w:szCs w:val="22"/>
              </w:rPr>
              <w:t>Московская дорога,</w:t>
            </w:r>
            <w:r>
              <w:rPr>
                <w:sz w:val="22"/>
                <w:szCs w:val="22"/>
              </w:rPr>
              <w:t xml:space="preserve"> </w:t>
            </w:r>
            <w:r w:rsidRPr="00333F1B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550C" w:rsidRDefault="00A1550C" w:rsidP="00A15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386,389</w:t>
            </w:r>
          </w:p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A1550C" w:rsidRPr="00333F1B" w:rsidTr="00D657F2">
        <w:trPr>
          <w:trHeight w:val="5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Красный Бор, ул</w:t>
            </w:r>
            <w:r w:rsidRPr="00333F1B">
              <w:rPr>
                <w:sz w:val="22"/>
                <w:szCs w:val="22"/>
              </w:rPr>
              <w:t>.3-</w:t>
            </w:r>
            <w:r>
              <w:rPr>
                <w:sz w:val="22"/>
                <w:szCs w:val="22"/>
              </w:rPr>
              <w:t xml:space="preserve">я </w:t>
            </w:r>
            <w:r w:rsidRPr="00333F1B">
              <w:rPr>
                <w:sz w:val="22"/>
                <w:szCs w:val="22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A1550C">
              <w:rPr>
                <w:sz w:val="22"/>
                <w:szCs w:val="22"/>
              </w:rPr>
              <w:t>386,389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</w:t>
            </w:r>
            <w:r>
              <w:rPr>
                <w:sz w:val="22"/>
                <w:szCs w:val="22"/>
              </w:rPr>
              <w:t>оса 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</w:t>
            </w:r>
            <w:proofErr w:type="gramStart"/>
            <w:r w:rsidRPr="00333F1B">
              <w:rPr>
                <w:sz w:val="22"/>
                <w:szCs w:val="22"/>
              </w:rPr>
              <w:t>несанкционированных</w:t>
            </w:r>
            <w:proofErr w:type="gramEnd"/>
            <w:r w:rsidRPr="00333F1B">
              <w:rPr>
                <w:sz w:val="22"/>
                <w:szCs w:val="22"/>
              </w:rPr>
              <w:t xml:space="preserve"> </w:t>
            </w:r>
          </w:p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A1550C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1550C">
              <w:rPr>
                <w:b/>
                <w:sz w:val="22"/>
                <w:szCs w:val="22"/>
              </w:rPr>
              <w:t>772,778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77,378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- 8239,6 Га, численность населения – 5,006 тыс. человек.        </w:t>
      </w:r>
    </w:p>
    <w:p w:rsidR="008D32C2" w:rsidRDefault="00D933EF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- низкий уровень сбора и вывоза твердых бытовых отходов;</w:t>
      </w:r>
    </w:p>
    <w:p w:rsidR="008D32C2" w:rsidRDefault="00D933EF">
      <w:pPr>
        <w:jc w:val="both"/>
      </w:pPr>
      <w:r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района Ленинградской области</w:t>
      </w:r>
      <w:r w:rsidR="0088413E">
        <w:t>»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lastRenderedPageBreak/>
        <w:t xml:space="preserve">           Разработка и реализация Программы -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>Программа разработана на основании и в развитие Стратегии социально-экономического развития Красноборского городского поселения Тосненского района Ленинградской области  на период 202</w:t>
      </w:r>
      <w:r w:rsidR="00927F9F">
        <w:t>4-2026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A46DC8" w:rsidRPr="00927F9F" w:rsidRDefault="00D933EF" w:rsidP="00927F9F">
      <w:pPr>
        <w:pStyle w:val="Default"/>
        <w:jc w:val="both"/>
      </w:pPr>
      <w:r>
        <w:t>- Обеспечение устойчивости экосистем и экологически безопасных условий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>Срок реализации муниципальной программы:  202</w:t>
      </w:r>
      <w:r w:rsidR="00927F9F">
        <w:t>4 – 2026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Pr="00D657F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программы  осуществляется путем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размещения  отходов;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lastRenderedPageBreak/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Pr="00A1550C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>Объем финансирования Программы  202</w:t>
      </w:r>
      <w:r w:rsidR="00927F9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927F9F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г. составит -  </w:t>
      </w:r>
      <w:r w:rsidR="00A1550C" w:rsidRPr="00A1550C">
        <w:rPr>
          <w:rFonts w:eastAsia="Calibri"/>
          <w:lang w:eastAsia="en-US"/>
        </w:rPr>
        <w:t xml:space="preserve">4 322,778 </w:t>
      </w:r>
      <w:r w:rsidRPr="00A1550C">
        <w:rPr>
          <w:rFonts w:eastAsia="Calibri"/>
          <w:lang w:eastAsia="en-US"/>
        </w:rPr>
        <w:t>тыс. руб. из них: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4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2 062,000 </w:t>
      </w:r>
      <w:r w:rsidRPr="00A1550C">
        <w:rPr>
          <w:rFonts w:eastAsia="Calibri"/>
          <w:lang w:eastAsia="en-US"/>
        </w:rPr>
        <w:t>тыс. руб.,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5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>2</w:t>
      </w:r>
      <w:r w:rsidR="00A1550C">
        <w:rPr>
          <w:rFonts w:eastAsia="Calibri"/>
          <w:lang w:eastAsia="en-US"/>
        </w:rPr>
        <w:t xml:space="preserve"> </w:t>
      </w:r>
      <w:r w:rsidR="00A1550C" w:rsidRPr="00A1550C">
        <w:rPr>
          <w:rFonts w:eastAsia="Calibri"/>
          <w:lang w:eastAsia="en-US"/>
        </w:rPr>
        <w:t xml:space="preserve">260,778 </w:t>
      </w:r>
      <w:r w:rsidRPr="00A1550C">
        <w:rPr>
          <w:rFonts w:eastAsia="Calibri"/>
          <w:lang w:eastAsia="en-US"/>
        </w:rPr>
        <w:t xml:space="preserve">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6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0,000  </w:t>
      </w:r>
      <w:r w:rsidRPr="00A1550C">
        <w:rPr>
          <w:rFonts w:eastAsia="Calibri"/>
          <w:lang w:eastAsia="en-US"/>
        </w:rPr>
        <w:t>тыс. руб.</w:t>
      </w: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>Источником финансирования мероприятий  программы являются средства областного бюджета Ленинградской области и бюджета Красноборского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ежегодно уточняются в соответствии с областными законами и нормативными правовыми  актами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927F9F" w:rsidRDefault="00927F9F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lastRenderedPageBreak/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8D32C2" w:rsidRDefault="00D933EF">
      <w:pPr>
        <w:jc w:val="both"/>
      </w:pPr>
      <w: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год,  </w:t>
      </w:r>
      <w:proofErr w:type="gramStart"/>
      <w:r>
        <w:t>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D657F2" w:rsidRDefault="00D933EF" w:rsidP="00927F9F">
      <w:pPr>
        <w:jc w:val="both"/>
      </w:pPr>
      <w:r>
        <w:t>- реализация муниципальной программы не отвечает крите</w:t>
      </w:r>
      <w:r w:rsidR="00D657F2">
        <w:t xml:space="preserve">риям, указанным в пунктах 1 и       </w:t>
      </w:r>
    </w:p>
    <w:p w:rsidR="008D32C2" w:rsidRPr="00D657F2" w:rsidRDefault="00D657F2" w:rsidP="00927F9F">
      <w:pPr>
        <w:jc w:val="both"/>
      </w:pPr>
      <w:r>
        <w:t xml:space="preserve">            </w:t>
      </w:r>
      <w:r w:rsidR="00D933EF">
        <w:t xml:space="preserve">Показатели реализации программ </w:t>
      </w:r>
      <w:proofErr w:type="gramStart"/>
      <w:r w:rsidR="00D933EF">
        <w:t>предполагают</w:t>
      </w:r>
      <w:proofErr w:type="gramEnd"/>
      <w:r w:rsidR="00D933EF"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8D32C2" w:rsidRPr="00D657F2" w:rsidSect="0028272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284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2E" w:rsidRDefault="00693C2E">
      <w:r>
        <w:separator/>
      </w:r>
    </w:p>
  </w:endnote>
  <w:endnote w:type="continuationSeparator" w:id="0">
    <w:p w:rsidR="00693C2E" w:rsidRDefault="006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2E" w:rsidRDefault="00693C2E">
      <w:r>
        <w:separator/>
      </w:r>
    </w:p>
  </w:footnote>
  <w:footnote w:type="continuationSeparator" w:id="0">
    <w:p w:rsidR="00693C2E" w:rsidRDefault="0069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75328"/>
    <w:rsid w:val="00075815"/>
    <w:rsid w:val="00117E87"/>
    <w:rsid w:val="00166278"/>
    <w:rsid w:val="00192B94"/>
    <w:rsid w:val="00193721"/>
    <w:rsid w:val="00223FCA"/>
    <w:rsid w:val="00270FBF"/>
    <w:rsid w:val="00282728"/>
    <w:rsid w:val="00315F91"/>
    <w:rsid w:val="00333F1B"/>
    <w:rsid w:val="003A2672"/>
    <w:rsid w:val="004264C7"/>
    <w:rsid w:val="00491E97"/>
    <w:rsid w:val="0056282F"/>
    <w:rsid w:val="00652268"/>
    <w:rsid w:val="00655121"/>
    <w:rsid w:val="00693C2E"/>
    <w:rsid w:val="006B5EF1"/>
    <w:rsid w:val="006C2A11"/>
    <w:rsid w:val="006F2AE1"/>
    <w:rsid w:val="007359C1"/>
    <w:rsid w:val="007F3003"/>
    <w:rsid w:val="0088413E"/>
    <w:rsid w:val="008D32C2"/>
    <w:rsid w:val="00927F9F"/>
    <w:rsid w:val="00956BD1"/>
    <w:rsid w:val="00985137"/>
    <w:rsid w:val="009B49A6"/>
    <w:rsid w:val="009F7DC4"/>
    <w:rsid w:val="00A117D8"/>
    <w:rsid w:val="00A1550C"/>
    <w:rsid w:val="00A46DC8"/>
    <w:rsid w:val="00B21A65"/>
    <w:rsid w:val="00BB3157"/>
    <w:rsid w:val="00BB7AED"/>
    <w:rsid w:val="00CE6298"/>
    <w:rsid w:val="00D657F2"/>
    <w:rsid w:val="00D933EF"/>
    <w:rsid w:val="00DB0BC5"/>
    <w:rsid w:val="00DB7587"/>
    <w:rsid w:val="00E608FB"/>
    <w:rsid w:val="00F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502B-ED44-40FD-96A5-AB1AE48D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2</cp:revision>
  <cp:lastPrinted>2023-12-21T06:45:00Z</cp:lastPrinted>
  <dcterms:created xsi:type="dcterms:W3CDTF">2023-12-21T06:46:00Z</dcterms:created>
  <dcterms:modified xsi:type="dcterms:W3CDTF">2023-12-21T06:46:00Z</dcterms:modified>
  <dc:language>en-US</dc:language>
</cp:coreProperties>
</file>