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8" w:rsidRDefault="00827B38" w:rsidP="007705D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5A4B8CC" wp14:editId="2B524898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Default="003E5A7E" w:rsidP="003E5A7E">
      <w:pPr>
        <w:ind w:right="3401"/>
        <w:rPr>
          <w:sz w:val="24"/>
          <w:szCs w:val="24"/>
        </w:rPr>
      </w:pPr>
    </w:p>
    <w:p w:rsidR="00737166" w:rsidRPr="00CF6A66" w:rsidRDefault="009962CF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>08.12.2021 № 516</w:t>
      </w:r>
    </w:p>
    <w:p w:rsidR="003E5A7E" w:rsidRPr="00F53419" w:rsidRDefault="00F53419" w:rsidP="003E5A7E">
      <w:pPr>
        <w:autoSpaceDE w:val="0"/>
        <w:autoSpaceDN w:val="0"/>
        <w:adjustRightInd w:val="0"/>
        <w:ind w:right="2552"/>
        <w:jc w:val="both"/>
        <w:rPr>
          <w:sz w:val="22"/>
          <w:szCs w:val="24"/>
        </w:rPr>
      </w:pPr>
      <w:r w:rsidRPr="00F53419">
        <w:rPr>
          <w:sz w:val="22"/>
          <w:szCs w:val="24"/>
        </w:rPr>
        <w:t>О внесении изменений в постановление администрации Красноборского  городского поселения Тосненского района Ленинградской области от 10.11.2020 № 425 «</w:t>
      </w:r>
      <w:r w:rsidR="003E5A7E" w:rsidRPr="00F53419">
        <w:rPr>
          <w:sz w:val="22"/>
          <w:szCs w:val="24"/>
        </w:rPr>
        <w:t xml:space="preserve">Об утверждении муниципальной программы </w:t>
      </w:r>
      <w:r w:rsidR="00155EE3" w:rsidRPr="00F53419">
        <w:rPr>
          <w:sz w:val="22"/>
          <w:szCs w:val="24"/>
        </w:rPr>
        <w:t>Красноборского</w:t>
      </w:r>
      <w:r w:rsidR="003E5A7E" w:rsidRPr="00F53419">
        <w:rPr>
          <w:sz w:val="22"/>
          <w:szCs w:val="24"/>
        </w:rPr>
        <w:t xml:space="preserve">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="003E5A7E" w:rsidRPr="00F53419">
        <w:rPr>
          <w:sz w:val="22"/>
          <w:szCs w:val="24"/>
        </w:rPr>
        <w:t>в</w:t>
      </w:r>
      <w:proofErr w:type="gramEnd"/>
      <w:r w:rsidR="003E5A7E" w:rsidRPr="00F53419">
        <w:rPr>
          <w:sz w:val="22"/>
          <w:szCs w:val="24"/>
        </w:rPr>
        <w:t xml:space="preserve"> </w:t>
      </w:r>
      <w:proofErr w:type="gramStart"/>
      <w:r w:rsidR="00155EE3" w:rsidRPr="00F53419">
        <w:rPr>
          <w:sz w:val="22"/>
          <w:szCs w:val="24"/>
        </w:rPr>
        <w:t>Красноборском</w:t>
      </w:r>
      <w:proofErr w:type="gramEnd"/>
      <w:r w:rsidR="003E5A7E" w:rsidRPr="00F53419">
        <w:rPr>
          <w:sz w:val="22"/>
          <w:szCs w:val="24"/>
        </w:rPr>
        <w:t xml:space="preserve"> городском поселении Тосненского района Ленинградской области»</w:t>
      </w:r>
      <w:r w:rsidRPr="00F53419">
        <w:rPr>
          <w:sz w:val="22"/>
          <w:szCs w:val="24"/>
        </w:rPr>
        <w:t>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 w:rsidR="00E203B7" w:rsidRPr="005B454C">
        <w:rPr>
          <w:sz w:val="24"/>
          <w:szCs w:val="24"/>
        </w:rPr>
        <w:t xml:space="preserve"> </w:t>
      </w:r>
      <w:proofErr w:type="gramStart"/>
      <w:r w:rsidR="00E203B7" w:rsidRPr="005B454C">
        <w:rPr>
          <w:sz w:val="24"/>
          <w:szCs w:val="24"/>
        </w:rPr>
        <w:t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>, постановлением администрации Красноборского городского поселения Тосненский район Ленинградской области от 01.11.2013 №167 «Об утверждении порядка разработки, утверждения и контроля за реализацией муниципальных программ на территории Красноборского</w:t>
      </w:r>
      <w:proofErr w:type="gramEnd"/>
      <w:r w:rsidR="00CF6A66" w:rsidRPr="00CF6A66">
        <w:rPr>
          <w:rFonts w:eastAsia="Cambria"/>
          <w:sz w:val="24"/>
          <w:szCs w:val="24"/>
        </w:rPr>
        <w:t xml:space="preserve"> городского поселения Тосненский район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F53419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="00F53419">
        <w:rPr>
          <w:sz w:val="24"/>
          <w:szCs w:val="24"/>
        </w:rPr>
        <w:t xml:space="preserve">Внести изменения в постановление администрации Красноборского городского поселения Тосненского района Ленинградской области от 10.11.2020 № 425 «Об утверждении </w:t>
      </w:r>
      <w:r w:rsidRPr="00CF6A66">
        <w:rPr>
          <w:sz w:val="24"/>
          <w:szCs w:val="24"/>
        </w:rPr>
        <w:t>муниципальн</w:t>
      </w:r>
      <w:r w:rsidR="00F53419">
        <w:rPr>
          <w:sz w:val="24"/>
          <w:szCs w:val="24"/>
        </w:rPr>
        <w:t>ой</w:t>
      </w:r>
      <w:r w:rsidRPr="00CF6A66">
        <w:rPr>
          <w:sz w:val="24"/>
          <w:szCs w:val="24"/>
        </w:rPr>
        <w:t xml:space="preserve"> программ</w:t>
      </w:r>
      <w:r w:rsidR="00F53419">
        <w:rPr>
          <w:sz w:val="24"/>
          <w:szCs w:val="24"/>
        </w:rPr>
        <w:t>ы</w:t>
      </w:r>
      <w:r w:rsidRPr="00CF6A66">
        <w:rPr>
          <w:sz w:val="24"/>
          <w:szCs w:val="24"/>
        </w:rPr>
        <w:t xml:space="preserve">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  <w:r w:rsidR="00F53419">
        <w:rPr>
          <w:sz w:val="24"/>
          <w:szCs w:val="24"/>
        </w:rPr>
        <w:t xml:space="preserve"> (далее – Постановление):</w:t>
      </w:r>
    </w:p>
    <w:p w:rsidR="003E5A7E" w:rsidRPr="00CF6A66" w:rsidRDefault="00F53419" w:rsidP="003E5A7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E5A7E" w:rsidRPr="00CF6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к постановлению читать в новой редакции </w:t>
      </w:r>
      <w:r w:rsidR="003E5A7E" w:rsidRPr="00CF6A66">
        <w:rPr>
          <w:sz w:val="24"/>
          <w:szCs w:val="24"/>
        </w:rPr>
        <w:t>(приложение).</w:t>
      </w:r>
    </w:p>
    <w:p w:rsidR="005836DA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2. Постановление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776922">
        <w:rPr>
          <w:sz w:val="24"/>
          <w:szCs w:val="24"/>
        </w:rPr>
        <w:t>.</w:t>
      </w:r>
    </w:p>
    <w:p w:rsidR="003E5A7E" w:rsidRPr="00CF6A66" w:rsidRDefault="006B7344" w:rsidP="006B734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  <w:r w:rsidR="005836DA">
        <w:rPr>
          <w:sz w:val="24"/>
          <w:szCs w:val="24"/>
        </w:rPr>
        <w:t xml:space="preserve">Опубликовать настоящее постановление в </w:t>
      </w:r>
      <w:r w:rsidR="005B454C">
        <w:rPr>
          <w:sz w:val="24"/>
          <w:szCs w:val="24"/>
        </w:rPr>
        <w:t>у</w:t>
      </w:r>
      <w:r w:rsidR="005836DA">
        <w:rPr>
          <w:sz w:val="24"/>
          <w:szCs w:val="24"/>
        </w:rPr>
        <w:t>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10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ru</w:t>
        </w:r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5B454C">
        <w:rPr>
          <w:sz w:val="24"/>
          <w:szCs w:val="24"/>
        </w:rPr>
        <w:t>Контроль за</w:t>
      </w:r>
      <w:proofErr w:type="gramEnd"/>
      <w:r w:rsidRPr="005B454C">
        <w:rPr>
          <w:sz w:val="24"/>
          <w:szCs w:val="24"/>
        </w:rPr>
        <w:t xml:space="preserve"> исполнением </w:t>
      </w:r>
      <w:r w:rsidR="005B454C">
        <w:rPr>
          <w:sz w:val="24"/>
          <w:szCs w:val="24"/>
        </w:rPr>
        <w:t>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2DF1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  <w:r w:rsidR="003E2DF1">
        <w:rPr>
          <w:sz w:val="24"/>
          <w:szCs w:val="24"/>
        </w:rPr>
        <w:br w:type="page"/>
      </w: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7915E4" w:rsidRDefault="007705D2" w:rsidP="00E32C69">
      <w:pPr>
        <w:ind w:left="4536"/>
      </w:pPr>
      <w:r>
        <w:t xml:space="preserve">от </w:t>
      </w:r>
      <w:r w:rsidR="009962CF">
        <w:t>08.12.2021 № 516</w:t>
      </w:r>
    </w:p>
    <w:p w:rsidR="00324FE6" w:rsidRDefault="00324FE6" w:rsidP="0099638A">
      <w:pPr>
        <w:jc w:val="both"/>
        <w:rPr>
          <w:sz w:val="24"/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F53419" w:rsidRDefault="00F53419" w:rsidP="00F53419"/>
    <w:p w:rsidR="00F53419" w:rsidRDefault="00F53419" w:rsidP="00F53419"/>
    <w:p w:rsidR="00F53419" w:rsidRPr="00F53419" w:rsidRDefault="00F53419" w:rsidP="00F53419"/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ED7ECF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F53419" w:rsidRPr="00CF6A66" w:rsidRDefault="00F53419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3E2DF1" w:rsidRDefault="003E2DF1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24FE6" w:rsidRPr="00CF6A66">
        <w:rPr>
          <w:sz w:val="24"/>
          <w:szCs w:val="24"/>
        </w:rPr>
        <w:t xml:space="preserve"> г.</w:t>
      </w: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ED7ECF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</w:t>
            </w:r>
            <w:proofErr w:type="gramStart"/>
            <w:r w:rsidRPr="00CF6A66">
              <w:rPr>
                <w:sz w:val="24"/>
                <w:szCs w:val="24"/>
              </w:rPr>
              <w:t>в</w:t>
            </w:r>
            <w:proofErr w:type="gramEnd"/>
            <w:r w:rsidRPr="00CF6A66">
              <w:rPr>
                <w:sz w:val="24"/>
                <w:szCs w:val="24"/>
              </w:rPr>
              <w:t xml:space="preserve"> </w:t>
            </w:r>
            <w:proofErr w:type="gramStart"/>
            <w:r w:rsidR="00ED7ECF" w:rsidRPr="00CF6A66">
              <w:rPr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C66C00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</w:t>
            </w:r>
            <w:r w:rsidR="004A258A">
              <w:t xml:space="preserve"> </w:t>
            </w:r>
            <w:r w:rsidR="004A258A" w:rsidRPr="004A258A">
              <w:rPr>
                <w:sz w:val="24"/>
                <w:szCs w:val="24"/>
              </w:rPr>
              <w:t>а также физически</w:t>
            </w:r>
            <w:r w:rsidR="004A258A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лиц</w:t>
            </w:r>
            <w:r w:rsidR="00C66C00">
              <w:rPr>
                <w:sz w:val="24"/>
                <w:szCs w:val="24"/>
              </w:rPr>
              <w:t>, не являющих</w:t>
            </w:r>
            <w:r w:rsidR="004A258A" w:rsidRPr="004A258A">
              <w:rPr>
                <w:sz w:val="24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 w:rsidR="00C66C00">
              <w:rPr>
                <w:sz w:val="24"/>
                <w:szCs w:val="24"/>
              </w:rPr>
              <w:t>,</w:t>
            </w:r>
            <w:r w:rsidR="004A258A" w:rsidRPr="004A258A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53419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 w:rsidR="00C66C00">
              <w:rPr>
                <w:b w:val="0"/>
                <w:szCs w:val="24"/>
              </w:rPr>
              <w:t>мма реализуется в один этап (202</w:t>
            </w:r>
            <w:r w:rsidR="00F53419">
              <w:rPr>
                <w:b w:val="0"/>
                <w:szCs w:val="24"/>
              </w:rPr>
              <w:t>2</w:t>
            </w:r>
            <w:r w:rsidR="00105CE1" w:rsidRPr="00CF6A66">
              <w:rPr>
                <w:b w:val="0"/>
                <w:szCs w:val="24"/>
              </w:rPr>
              <w:t>-202</w:t>
            </w:r>
            <w:r w:rsidR="00F53419">
              <w:rPr>
                <w:b w:val="0"/>
                <w:szCs w:val="24"/>
              </w:rPr>
              <w:t>4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F53419" w:rsidP="00C66C00">
            <w:pPr>
              <w:pStyle w:val="ConsPlusCell"/>
              <w:jc w:val="center"/>
            </w:pPr>
            <w:r>
              <w:t>2022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F53419" w:rsidP="00C66C00">
            <w:pPr>
              <w:pStyle w:val="ConsPlusCell"/>
              <w:jc w:val="center"/>
            </w:pPr>
            <w:r>
              <w:t>2023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C66C00">
            <w:pPr>
              <w:pStyle w:val="ConsPlusCell"/>
              <w:jc w:val="center"/>
            </w:pPr>
            <w:r w:rsidRPr="00CF6A66">
              <w:t>20</w:t>
            </w:r>
            <w:r w:rsidR="009F0CDD" w:rsidRPr="00CF6A66">
              <w:t>2</w:t>
            </w:r>
            <w:r w:rsidR="00F53419">
              <w:t>4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 w:rsidR="00C66C00">
              <w:rPr>
                <w:b w:val="0"/>
                <w:szCs w:val="24"/>
              </w:rPr>
              <w:t>,</w:t>
            </w:r>
            <w:r w:rsidR="00C66C00">
              <w:t xml:space="preserve"> </w:t>
            </w:r>
            <w:r w:rsidR="00C66C00" w:rsidRPr="00C66C00">
              <w:rPr>
                <w:b w:val="0"/>
                <w:szCs w:val="24"/>
              </w:rPr>
              <w:t>а также физически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лиц</w:t>
            </w:r>
            <w:r w:rsidR="00C66C00">
              <w:rPr>
                <w:b w:val="0"/>
                <w:szCs w:val="24"/>
              </w:rPr>
              <w:t>, не являющих</w:t>
            </w:r>
            <w:r w:rsidR="00C66C00"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</w:t>
      </w:r>
      <w:proofErr w:type="gramEnd"/>
      <w:r w:rsidRPr="00CF6A66">
        <w:rPr>
          <w:sz w:val="24"/>
          <w:szCs w:val="24"/>
        </w:rPr>
        <w:t xml:space="preserve">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</w:t>
            </w:r>
            <w:proofErr w:type="gramStart"/>
            <w:r w:rsidRPr="00826EAD">
              <w:rPr>
                <w:sz w:val="24"/>
                <w:szCs w:val="24"/>
              </w:rPr>
              <w:t>действующие</w:t>
            </w:r>
            <w:proofErr w:type="gramEnd"/>
            <w:r w:rsidRPr="00826EA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Отгружено товаров собственного  производства, выполнено работ и услуг </w:t>
            </w:r>
            <w:r w:rsidRPr="00826EAD">
              <w:rPr>
                <w:sz w:val="24"/>
                <w:szCs w:val="24"/>
              </w:rPr>
              <w:lastRenderedPageBreak/>
              <w:t>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lastRenderedPageBreak/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302059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737166">
        <w:rPr>
          <w:b/>
          <w:sz w:val="24"/>
          <w:szCs w:val="24"/>
        </w:rPr>
        <w:t>22</w:t>
      </w:r>
      <w:r w:rsidR="00302059" w:rsidRPr="00CF6A66">
        <w:rPr>
          <w:b/>
          <w:sz w:val="24"/>
          <w:szCs w:val="24"/>
        </w:rPr>
        <w:t>-202</w:t>
      </w:r>
      <w:r w:rsidR="00737166">
        <w:rPr>
          <w:b/>
          <w:sz w:val="24"/>
          <w:szCs w:val="24"/>
        </w:rPr>
        <w:t>4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lastRenderedPageBreak/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7915E4">
        <w:rPr>
          <w:sz w:val="24"/>
          <w:szCs w:val="24"/>
        </w:rPr>
        <w:t>;</w:t>
      </w:r>
    </w:p>
    <w:p w:rsidR="007915E4" w:rsidRPr="007915E4" w:rsidRDefault="007915E4" w:rsidP="007915E4">
      <w:pPr>
        <w:ind w:firstLine="709"/>
        <w:jc w:val="both"/>
        <w:rPr>
          <w:sz w:val="24"/>
          <w:szCs w:val="24"/>
        </w:rPr>
      </w:pPr>
      <w:r w:rsidRPr="00827B38"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lastRenderedPageBreak/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proofErr w:type="gramStart"/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 w:rsidRPr="00CF6A66">
        <w:rPr>
          <w:b w:val="0"/>
          <w:szCs w:val="24"/>
        </w:rPr>
        <w:t xml:space="preserve"> средних  </w:t>
      </w:r>
      <w:proofErr w:type="gramStart"/>
      <w:r w:rsidRPr="00CF6A66">
        <w:rPr>
          <w:b w:val="0"/>
          <w:szCs w:val="24"/>
        </w:rPr>
        <w:t>предприятиях</w:t>
      </w:r>
      <w:proofErr w:type="gramEnd"/>
      <w:r w:rsidRPr="00CF6A66">
        <w:rPr>
          <w:b w:val="0"/>
          <w:szCs w:val="24"/>
        </w:rPr>
        <w:t>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827B38">
          <w:footerReference w:type="first" r:id="rId11"/>
          <w:pgSz w:w="11906" w:h="16838"/>
          <w:pgMar w:top="1134" w:right="707" w:bottom="709" w:left="1701" w:header="709" w:footer="352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23" w:type="pct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1417"/>
        <w:gridCol w:w="1278"/>
        <w:gridCol w:w="1134"/>
        <w:gridCol w:w="1134"/>
        <w:gridCol w:w="20"/>
        <w:gridCol w:w="55"/>
        <w:gridCol w:w="909"/>
        <w:gridCol w:w="150"/>
        <w:gridCol w:w="981"/>
        <w:gridCol w:w="156"/>
        <w:gridCol w:w="12"/>
        <w:gridCol w:w="863"/>
        <w:gridCol w:w="401"/>
        <w:gridCol w:w="17"/>
        <w:gridCol w:w="257"/>
        <w:gridCol w:w="300"/>
        <w:gridCol w:w="690"/>
        <w:gridCol w:w="150"/>
        <w:gridCol w:w="20"/>
        <w:gridCol w:w="690"/>
        <w:gridCol w:w="1134"/>
      </w:tblGrid>
      <w:tr w:rsidR="00774C51" w:rsidRPr="00CF6A66" w:rsidTr="00774C51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774C51" w:rsidRPr="00CF6A66" w:rsidTr="00774C51">
        <w:trPr>
          <w:trHeight w:val="421"/>
        </w:trPr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Всего (тыс.</w:t>
            </w:r>
            <w:proofErr w:type="gramEnd"/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Объем финансирования по годам 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Планируемые результаты выполнения мероприятий</w:t>
            </w:r>
          </w:p>
        </w:tc>
      </w:tr>
      <w:tr w:rsidR="00774C51" w:rsidRPr="00CF6A66" w:rsidTr="00774C51">
        <w:trPr>
          <w:trHeight w:val="11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37166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774C51" w:rsidRPr="00CF6A66" w:rsidTr="00774C51">
        <w:trPr>
          <w:trHeight w:val="5808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налогообложения для: 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-л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>иц, желающих открыть свое дело и начинающих предпринимателей.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774C51" w:rsidRPr="00CF6A66" w:rsidTr="00774C51">
        <w:trPr>
          <w:trHeight w:val="61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774C51" w:rsidRPr="00CF6A66" w:rsidTr="00774C51">
        <w:trPr>
          <w:trHeight w:val="419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7371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774C51" w:rsidRPr="00CF6A66" w:rsidTr="00774C51">
        <w:trPr>
          <w:trHeight w:val="195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37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37166">
              <w:rPr>
                <w:color w:val="000000"/>
                <w:sz w:val="24"/>
                <w:szCs w:val="24"/>
              </w:rPr>
              <w:t>2-2024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774C51" w:rsidRPr="00CF6A66" w:rsidTr="00774C51">
        <w:trPr>
          <w:trHeight w:val="1265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DB" w:rsidRDefault="00061ADB">
      <w:r>
        <w:separator/>
      </w:r>
    </w:p>
  </w:endnote>
  <w:endnote w:type="continuationSeparator" w:id="0">
    <w:p w:rsidR="00061ADB" w:rsidRDefault="000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DB" w:rsidRDefault="00061ADB">
      <w:r>
        <w:separator/>
      </w:r>
    </w:p>
  </w:footnote>
  <w:footnote w:type="continuationSeparator" w:id="0">
    <w:p w:rsidR="00061ADB" w:rsidRDefault="0006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32CB5"/>
    <w:rsid w:val="0005187E"/>
    <w:rsid w:val="00061ADB"/>
    <w:rsid w:val="00081E6E"/>
    <w:rsid w:val="00094C6A"/>
    <w:rsid w:val="00097D1C"/>
    <w:rsid w:val="000F2277"/>
    <w:rsid w:val="00105CE1"/>
    <w:rsid w:val="0013017B"/>
    <w:rsid w:val="00140515"/>
    <w:rsid w:val="001408A3"/>
    <w:rsid w:val="00144CB2"/>
    <w:rsid w:val="00145D48"/>
    <w:rsid w:val="00151E8F"/>
    <w:rsid w:val="00155EE3"/>
    <w:rsid w:val="0018232A"/>
    <w:rsid w:val="001C0CA0"/>
    <w:rsid w:val="001C304D"/>
    <w:rsid w:val="001D2EC9"/>
    <w:rsid w:val="001E3E25"/>
    <w:rsid w:val="00202913"/>
    <w:rsid w:val="002321C6"/>
    <w:rsid w:val="00281CF9"/>
    <w:rsid w:val="00302059"/>
    <w:rsid w:val="00321AC7"/>
    <w:rsid w:val="00324FE6"/>
    <w:rsid w:val="00357856"/>
    <w:rsid w:val="0036317B"/>
    <w:rsid w:val="003E2DF1"/>
    <w:rsid w:val="003E55B1"/>
    <w:rsid w:val="003E5A7E"/>
    <w:rsid w:val="004354D2"/>
    <w:rsid w:val="00450CFD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5161E"/>
    <w:rsid w:val="006722E2"/>
    <w:rsid w:val="006B1C67"/>
    <w:rsid w:val="006B2396"/>
    <w:rsid w:val="006B7344"/>
    <w:rsid w:val="006D2A3A"/>
    <w:rsid w:val="0072316E"/>
    <w:rsid w:val="00737166"/>
    <w:rsid w:val="00746130"/>
    <w:rsid w:val="00746EFB"/>
    <w:rsid w:val="007574CC"/>
    <w:rsid w:val="00766E32"/>
    <w:rsid w:val="007705D2"/>
    <w:rsid w:val="00774C51"/>
    <w:rsid w:val="00776922"/>
    <w:rsid w:val="007915E4"/>
    <w:rsid w:val="0079180E"/>
    <w:rsid w:val="007B57DC"/>
    <w:rsid w:val="00824C3C"/>
    <w:rsid w:val="00825E02"/>
    <w:rsid w:val="00826EAD"/>
    <w:rsid w:val="00827B38"/>
    <w:rsid w:val="00830134"/>
    <w:rsid w:val="00861E83"/>
    <w:rsid w:val="00893646"/>
    <w:rsid w:val="00894BA1"/>
    <w:rsid w:val="008E15B0"/>
    <w:rsid w:val="008F6831"/>
    <w:rsid w:val="00902005"/>
    <w:rsid w:val="009156D8"/>
    <w:rsid w:val="00917F82"/>
    <w:rsid w:val="00921C10"/>
    <w:rsid w:val="00933F7B"/>
    <w:rsid w:val="00965238"/>
    <w:rsid w:val="009962CF"/>
    <w:rsid w:val="0099638A"/>
    <w:rsid w:val="009A0C90"/>
    <w:rsid w:val="009A49BC"/>
    <w:rsid w:val="009C7A22"/>
    <w:rsid w:val="009F0CDD"/>
    <w:rsid w:val="009F18F1"/>
    <w:rsid w:val="00A1212E"/>
    <w:rsid w:val="00A56DA1"/>
    <w:rsid w:val="00AE0DED"/>
    <w:rsid w:val="00AF776C"/>
    <w:rsid w:val="00AF7B39"/>
    <w:rsid w:val="00B01122"/>
    <w:rsid w:val="00B0733B"/>
    <w:rsid w:val="00B40725"/>
    <w:rsid w:val="00B526B7"/>
    <w:rsid w:val="00B601F4"/>
    <w:rsid w:val="00B81B7D"/>
    <w:rsid w:val="00B94AD6"/>
    <w:rsid w:val="00C01E27"/>
    <w:rsid w:val="00C33CAC"/>
    <w:rsid w:val="00C66C00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1460B"/>
    <w:rsid w:val="00E203B7"/>
    <w:rsid w:val="00E32C69"/>
    <w:rsid w:val="00E64A8D"/>
    <w:rsid w:val="00E8362E"/>
    <w:rsid w:val="00EC33C0"/>
    <w:rsid w:val="00ED7ECF"/>
    <w:rsid w:val="00F07FA7"/>
    <w:rsid w:val="00F517C2"/>
    <w:rsid w:val="00F53419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b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6EBD-3333-4E20-83BB-6832B3CE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7</cp:revision>
  <cp:lastPrinted>2022-03-17T11:53:00Z</cp:lastPrinted>
  <dcterms:created xsi:type="dcterms:W3CDTF">2021-11-11T14:27:00Z</dcterms:created>
  <dcterms:modified xsi:type="dcterms:W3CDTF">2022-03-17T12:00:00Z</dcterms:modified>
</cp:coreProperties>
</file>