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8240" behindDoc="0" locked="0" layoutInCell="1" allowOverlap="1" wp14:anchorId="6BB26A38" wp14:editId="36A1D7DC">
            <wp:simplePos x="0" y="0"/>
            <wp:positionH relativeFrom="column">
              <wp:posOffset>2684780</wp:posOffset>
            </wp:positionH>
            <wp:positionV relativeFrom="paragraph">
              <wp:posOffset>-84455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EC">
        <w:rPr>
          <w:rFonts w:ascii="Cambria" w:eastAsia="Cambria" w:hAnsi="Cambria" w:cs="Cambria"/>
          <w:b/>
          <w:sz w:val="21"/>
        </w:rPr>
        <w:t xml:space="preserve">        </w:t>
      </w:r>
      <w:r>
        <w:rPr>
          <w:rFonts w:ascii="Cambria" w:eastAsia="Cambria" w:hAnsi="Cambria" w:cs="Cambria"/>
          <w:b/>
          <w:sz w:val="21"/>
        </w:rPr>
        <w:t xml:space="preserve">    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E757C4" w:rsidRDefault="00DA64EC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 w:rsidR="00E757C4">
        <w:rPr>
          <w:rStyle w:val="normaltextrun"/>
          <w:sz w:val="28"/>
          <w:szCs w:val="28"/>
        </w:rPr>
        <w:t>КРАСНОБОРСКОЕ ГОРОДСКОЕ ПОСЕЛЕНИЕ</w:t>
      </w:r>
      <w:r w:rsidR="00E757C4">
        <w:rPr>
          <w:rStyle w:val="scxw47989597"/>
          <w:sz w:val="28"/>
          <w:szCs w:val="28"/>
        </w:rPr>
        <w:t> </w:t>
      </w:r>
      <w:r w:rsidR="00E757C4">
        <w:rPr>
          <w:sz w:val="28"/>
          <w:szCs w:val="28"/>
        </w:rPr>
        <w:br/>
      </w:r>
      <w:r w:rsidR="00E757C4">
        <w:rPr>
          <w:rStyle w:val="normaltextrun"/>
          <w:sz w:val="28"/>
          <w:szCs w:val="28"/>
        </w:rPr>
        <w:t>ТОСНЕНСКОГО РАЙОНА ЛЕНИНГРАДСКОЙ ОБЛАСТИ</w:t>
      </w:r>
      <w:r w:rsidR="00E757C4"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31701" w:rsidRDefault="00E757C4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921BC8" w:rsidRDefault="00921BC8" w:rsidP="00F317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F31701" w:rsidRPr="00F31701" w:rsidRDefault="007854C6" w:rsidP="00F317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1B41C8">
        <w:rPr>
          <w:rStyle w:val="eop"/>
        </w:rPr>
        <w:t>10</w:t>
      </w:r>
      <w:r w:rsidR="00071BA4">
        <w:rPr>
          <w:rStyle w:val="eop"/>
        </w:rPr>
        <w:t>.0</w:t>
      </w:r>
      <w:r w:rsidR="001B41C8">
        <w:rPr>
          <w:rStyle w:val="eop"/>
        </w:rPr>
        <w:t>9</w:t>
      </w:r>
      <w:r w:rsidR="00071BA4">
        <w:rPr>
          <w:rStyle w:val="eop"/>
        </w:rPr>
        <w:t>.2019</w:t>
      </w:r>
      <w:r w:rsidR="006C5796">
        <w:rPr>
          <w:rStyle w:val="eop"/>
        </w:rPr>
        <w:t>г. №</w:t>
      </w:r>
      <w:r w:rsidR="00071BA4">
        <w:rPr>
          <w:rStyle w:val="eop"/>
        </w:rPr>
        <w:t>3</w:t>
      </w:r>
      <w:r w:rsidR="001B41C8">
        <w:rPr>
          <w:rStyle w:val="eop"/>
        </w:rPr>
        <w:t>58</w:t>
      </w:r>
      <w:r w:rsidR="006C5796">
        <w:rPr>
          <w:rStyle w:val="eop"/>
        </w:rPr>
        <w:t xml:space="preserve">                                                                                       </w:t>
      </w:r>
    </w:p>
    <w:p w:rsidR="00F31701" w:rsidRDefault="007854C6" w:rsidP="00F317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F31701" w:rsidRPr="00F31701">
        <w:rPr>
          <w:rStyle w:val="eop"/>
        </w:rPr>
        <w:t>О внесении изменений в постановление</w:t>
      </w:r>
    </w:p>
    <w:p w:rsidR="00E757C4" w:rsidRDefault="007854C6" w:rsidP="00E757C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F92E94">
        <w:rPr>
          <w:rStyle w:val="normaltextrun"/>
        </w:rPr>
        <w:t>о</w:t>
      </w:r>
      <w:r w:rsidR="00F31701">
        <w:rPr>
          <w:rStyle w:val="normaltextrun"/>
        </w:rPr>
        <w:t xml:space="preserve">т </w:t>
      </w:r>
      <w:r w:rsidR="00836F34">
        <w:rPr>
          <w:rStyle w:val="normaltextrun"/>
        </w:rPr>
        <w:t>10.</w:t>
      </w:r>
      <w:r w:rsidR="00E757C4">
        <w:rPr>
          <w:rStyle w:val="normaltextrun"/>
        </w:rPr>
        <w:t>12.201</w:t>
      </w:r>
      <w:r w:rsidR="00530EF3">
        <w:rPr>
          <w:rStyle w:val="normaltextrun"/>
        </w:rPr>
        <w:t>8</w:t>
      </w:r>
      <w:r w:rsidR="00836F34">
        <w:rPr>
          <w:rStyle w:val="normaltextrun"/>
        </w:rPr>
        <w:t xml:space="preserve"> г. № 340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6F34" w:rsidRPr="007F47AB" w:rsidTr="00836F34">
        <w:tc>
          <w:tcPr>
            <w:tcW w:w="5211" w:type="dxa"/>
          </w:tcPr>
          <w:p w:rsidR="00836F34" w:rsidRDefault="00F31701" w:rsidP="00836F34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</w:t>
            </w:r>
            <w:r w:rsidR="00836F34"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</w:t>
            </w:r>
            <w:r w:rsidR="005A5512">
              <w:rPr>
                <w:rStyle w:val="normaltextrun"/>
              </w:rPr>
              <w:t>кой области на 2019 – 2021 годы</w:t>
            </w:r>
            <w:r w:rsidR="00836F34">
              <w:rPr>
                <w:rStyle w:val="normaltextrun"/>
              </w:rPr>
              <w:t>»</w:t>
            </w:r>
          </w:p>
        </w:tc>
      </w:tr>
    </w:tbl>
    <w:p w:rsidR="00836F34" w:rsidRDefault="00836F34" w:rsidP="00E757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</w:t>
      </w:r>
      <w:r w:rsidR="00836F34">
        <w:rPr>
          <w:rStyle w:val="normaltextrun"/>
        </w:rPr>
        <w:t xml:space="preserve"> с постановлением администрации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</w:t>
      </w:r>
      <w:r w:rsidR="00836F34">
        <w:rPr>
          <w:rStyle w:val="normaltextrun"/>
        </w:rPr>
        <w:t xml:space="preserve">ипальных программ на территории </w:t>
      </w:r>
      <w:r>
        <w:rPr>
          <w:rStyle w:val="spellingerror"/>
        </w:rPr>
        <w:t>Красноборского</w:t>
      </w:r>
      <w:r w:rsidR="00836F34">
        <w:rPr>
          <w:rStyle w:val="normaltextrun"/>
        </w:rPr>
        <w:t xml:space="preserve"> </w:t>
      </w:r>
      <w:r>
        <w:rPr>
          <w:rStyle w:val="normaltextrun"/>
        </w:rPr>
        <w:t>городского поселения Тосненского района Ленинградской области» и Уставом Красноборского городского поселения Тосненског</w:t>
      </w:r>
      <w:r w:rsidR="00836F34">
        <w:rPr>
          <w:rStyle w:val="normaltextrun"/>
        </w:rPr>
        <w:t>о района Ленинградской области,</w:t>
      </w:r>
    </w:p>
    <w:p w:rsidR="00836F3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B21F51">
        <w:rPr>
          <w:rStyle w:val="normaltextrun"/>
          <w:color w:val="000000"/>
        </w:rPr>
        <w:t>Внести изменения в</w:t>
      </w:r>
      <w:r w:rsidR="00B2179E">
        <w:rPr>
          <w:rStyle w:val="normaltextrun"/>
          <w:color w:val="000000"/>
        </w:rPr>
        <w:t xml:space="preserve"> </w:t>
      </w:r>
      <w:r w:rsidR="00E757C4">
        <w:rPr>
          <w:rStyle w:val="normaltextrun"/>
          <w:color w:val="000000"/>
        </w:rPr>
        <w:t>муниципальную программу Крас</w:t>
      </w:r>
      <w:r>
        <w:rPr>
          <w:rStyle w:val="normaltextrun"/>
          <w:color w:val="000000"/>
        </w:rPr>
        <w:t xml:space="preserve">ноборского городского поселения </w:t>
      </w:r>
      <w:r w:rsidR="00E757C4">
        <w:rPr>
          <w:rStyle w:val="normaltextrun"/>
          <w:color w:val="000000"/>
        </w:rPr>
        <w:t>Тосненского района Ленинградс</w:t>
      </w:r>
      <w:r>
        <w:rPr>
          <w:rStyle w:val="normaltextrun"/>
          <w:color w:val="000000"/>
        </w:rPr>
        <w:t xml:space="preserve">кой области «Развитие культуры </w:t>
      </w:r>
      <w:r w:rsidR="00E757C4">
        <w:rPr>
          <w:rStyle w:val="normaltextrun"/>
          <w:color w:val="000000"/>
        </w:rPr>
        <w:t>Красноборского городского поселения Тосненско</w:t>
      </w:r>
      <w:r>
        <w:rPr>
          <w:rStyle w:val="normaltextrun"/>
          <w:color w:val="000000"/>
        </w:rPr>
        <w:t xml:space="preserve">го района Ленинградской области </w:t>
      </w:r>
      <w:r w:rsidR="00E757C4">
        <w:rPr>
          <w:rStyle w:val="normaltextrun"/>
          <w:color w:val="000000"/>
        </w:rPr>
        <w:t>на</w:t>
      </w:r>
      <w:r>
        <w:rPr>
          <w:rStyle w:val="normaltextrun"/>
          <w:color w:val="000000"/>
        </w:rPr>
        <w:t xml:space="preserve"> </w:t>
      </w:r>
      <w:r w:rsidR="00DB3EE4">
        <w:rPr>
          <w:rStyle w:val="normaltextrun"/>
          <w:color w:val="000000"/>
        </w:rPr>
        <w:t>2019</w:t>
      </w:r>
      <w:r w:rsidR="00E757C4">
        <w:rPr>
          <w:rStyle w:val="normaltextrun"/>
          <w:color w:val="000000"/>
        </w:rPr>
        <w:t xml:space="preserve"> - 20</w:t>
      </w:r>
      <w:r w:rsidR="00DB3EE4">
        <w:rPr>
          <w:rStyle w:val="normaltextrun"/>
          <w:color w:val="000000"/>
        </w:rPr>
        <w:t>21</w:t>
      </w:r>
      <w:r w:rsidR="00E757C4">
        <w:rPr>
          <w:rStyle w:val="normaltextrun"/>
          <w:color w:val="000000"/>
        </w:rPr>
        <w:t xml:space="preserve"> год</w:t>
      </w:r>
      <w:r>
        <w:rPr>
          <w:rStyle w:val="normaltextrun"/>
          <w:color w:val="000000"/>
        </w:rPr>
        <w:t xml:space="preserve">ы» </w:t>
      </w:r>
      <w:r w:rsidR="00E757C4">
        <w:rPr>
          <w:rStyle w:val="normaltextrun"/>
          <w:color w:val="000000"/>
        </w:rPr>
        <w:t>в соответствии с приложением к данному постановлению.</w:t>
      </w:r>
      <w:r w:rsidR="00E757C4">
        <w:rPr>
          <w:rStyle w:val="eop"/>
          <w:color w:val="000000"/>
        </w:rPr>
        <w:t> 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2.Настоящее постановление вступает в силу </w:t>
      </w:r>
      <w:r w:rsidR="00E757C4">
        <w:rPr>
          <w:rStyle w:val="normaltextrun"/>
        </w:rPr>
        <w:t>с момента подписания.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</w:t>
      </w:r>
      <w:r w:rsidR="00B2179E" w:rsidRPr="00B2179E">
        <w:rPr>
          <w:rStyle w:val="normaltextrun"/>
        </w:rPr>
        <w:t>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www.krbor.ru.</w:t>
      </w:r>
    </w:p>
    <w:p w:rsidR="00E757C4" w:rsidRDefault="00836F3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4.Контроль за исполнением постановления </w:t>
      </w:r>
      <w:r w:rsidR="00E757C4">
        <w:rPr>
          <w:rStyle w:val="normaltextrun"/>
        </w:rPr>
        <w:t>оставляю за собой.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E757C4" w:rsidP="00836F3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757C4" w:rsidRDefault="00247141" w:rsidP="00836F34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</w:t>
      </w:r>
      <w:r w:rsidR="00E757C4">
        <w:rPr>
          <w:rStyle w:val="normaltextrun"/>
        </w:rPr>
        <w:t>лав</w:t>
      </w:r>
      <w:r>
        <w:rPr>
          <w:rStyle w:val="normaltextrun"/>
        </w:rPr>
        <w:t>а</w:t>
      </w:r>
      <w:r w:rsidR="00E757C4">
        <w:rPr>
          <w:rStyle w:val="normaltextrun"/>
        </w:rPr>
        <w:t>  администрации</w:t>
      </w:r>
      <w:r>
        <w:rPr>
          <w:rStyle w:val="normaltextrun"/>
        </w:rPr>
        <w:t xml:space="preserve">                                                                   </w:t>
      </w:r>
      <w:r w:rsidR="00E757C4">
        <w:rPr>
          <w:rStyle w:val="normaltextrun"/>
        </w:rPr>
        <w:t>О.В.</w:t>
      </w:r>
      <w:r>
        <w:rPr>
          <w:rStyle w:val="normaltextrun"/>
        </w:rPr>
        <w:t xml:space="preserve"> </w:t>
      </w:r>
      <w:r w:rsidR="00E757C4">
        <w:rPr>
          <w:rStyle w:val="normaltextrun"/>
        </w:rPr>
        <w:t>Платонова</w:t>
      </w:r>
      <w:r w:rsidR="00E757C4">
        <w:rPr>
          <w:rStyle w:val="eop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247141" w:rsidRDefault="00247141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DB3EE4" w:rsidRDefault="00DB3EE4" w:rsidP="00E757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E757C4" w:rsidRDefault="00E757C4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Исп. </w:t>
      </w:r>
      <w:r w:rsidR="00247141">
        <w:rPr>
          <w:rStyle w:val="normaltextrun"/>
          <w:sz w:val="14"/>
          <w:szCs w:val="14"/>
        </w:rPr>
        <w:t>Чурикова Е.А.</w:t>
      </w:r>
    </w:p>
    <w:p w:rsidR="00E757C4" w:rsidRDefault="00B21F51" w:rsidP="00E757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(881361-62295)</w:t>
      </w:r>
      <w:r w:rsidR="00E757C4">
        <w:rPr>
          <w:rStyle w:val="eop"/>
          <w:sz w:val="14"/>
          <w:szCs w:val="14"/>
        </w:rPr>
        <w:t> </w:t>
      </w:r>
    </w:p>
    <w:p w:rsidR="00455AFE" w:rsidRDefault="00455AFE">
      <w:pPr>
        <w:pStyle w:val="Standard"/>
        <w:rPr>
          <w:rFonts w:ascii="Cambria" w:eastAsia="Cambria" w:hAnsi="Cambria" w:cs="Cambria"/>
          <w:color w:val="auto"/>
          <w:sz w:val="22"/>
          <w:lang w:val="ru-RU"/>
        </w:rPr>
        <w:sectPr w:rsidR="00455AFE" w:rsidSect="00221364">
          <w:pgSz w:w="11906" w:h="16838"/>
          <w:pgMar w:top="1134" w:right="1134" w:bottom="993" w:left="1134" w:header="720" w:footer="720" w:gutter="0"/>
          <w:cols w:space="720"/>
        </w:sectPr>
      </w:pPr>
    </w:p>
    <w:p w:rsidR="00455AFE" w:rsidRPr="00455AFE" w:rsidRDefault="003105B1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 </w:t>
      </w:r>
      <w:r w:rsidR="00455AFE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0" w:name="_Hlk1648531"/>
      <w:bookmarkStart w:id="1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 на 2019-2021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0"/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343"/>
        <w:gridCol w:w="1253"/>
        <w:gridCol w:w="1253"/>
        <w:gridCol w:w="1023"/>
      </w:tblGrid>
      <w:tr w:rsidR="00455AFE" w:rsidRPr="007F47AB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 «Развитие культуры  Красноборского городского поселения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2019-2021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455AFE" w:rsidRPr="00455AFE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2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2"/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Программа реализуется в один этап (2019-2021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455AFE" w:rsidRPr="007F47AB" w:rsidTr="003105B1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3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4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жителей Красноборского городского поселения Тосненского района Ленинградской области  услугами в сфере культуры и досуга</w:t>
            </w:r>
            <w:bookmarkEnd w:id="4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2 «Обеспечение условий реализации программы "Развитие культуры Красноборского городского поселения Тосненского района Ленинградской области»;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3"/>
          </w:p>
        </w:tc>
      </w:tr>
      <w:tr w:rsidR="00455AFE" w:rsidRPr="00455AFE" w:rsidTr="003105B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55AFE" w:rsidRPr="00455AFE" w:rsidTr="003105B1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2021 год</w:t>
            </w:r>
          </w:p>
        </w:tc>
      </w:tr>
      <w:tr w:rsidR="00455AFE" w:rsidRPr="007F47AB" w:rsidTr="003105B1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2B5BC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8F5323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2B5BCB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705,995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3105B1" w:rsidP="002B5BC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  <w:r w:rsidR="002B5BCB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054,595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8F5323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78</w:t>
            </w:r>
            <w:r w:rsidR="00455AFE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51,700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8F5323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57</w:t>
            </w:r>
            <w:r w:rsidR="00455AFE"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99,700</w:t>
            </w:r>
          </w:p>
        </w:tc>
      </w:tr>
      <w:tr w:rsidR="00455AFE" w:rsidRPr="007F47AB" w:rsidTr="003105B1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0777EC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223049,838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3105B1" w:rsidP="003105B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102449,438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119182,200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1418,200</w:t>
            </w:r>
          </w:p>
        </w:tc>
      </w:tr>
      <w:tr w:rsidR="00455AFE" w:rsidRPr="00455AFE" w:rsidTr="003105B1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0777EC" w:rsidRPr="00455AFE" w:rsidRDefault="000777EC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0777EC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</w:p>
        </w:tc>
      </w:tr>
      <w:tr w:rsidR="00455AFE" w:rsidRPr="00455AFE" w:rsidTr="003105B1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3105B1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4"/>
              <w:gridCol w:w="2277"/>
              <w:gridCol w:w="2277"/>
            </w:tblGrid>
            <w:tr w:rsidR="00455AFE" w:rsidRPr="008149E0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8149E0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-  увеличение  доли количества посещений культурно – досуговых мероприятий ( по сравнению с предыдущим годом)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2268"/>
              <w:gridCol w:w="2298"/>
            </w:tblGrid>
            <w:tr w:rsidR="00455AFE" w:rsidRPr="007F47AB" w:rsidTr="003105B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</w:tr>
            <w:tr w:rsidR="00455AFE" w:rsidRPr="007F47AB" w:rsidTr="003105B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1,8 %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</w:tr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2"/>
                <w:szCs w:val="22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455AFE" w:rsidRPr="00455AFE" w:rsidRDefault="00455AFE" w:rsidP="00455AFE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455AFE" w:rsidRPr="00455AFE" w:rsidRDefault="00455AFE" w:rsidP="00455AFE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двух кабинетах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«Красноборочка», любительское объединение семейный  клуб «Домовенок». Большая часть потребителей услуг– это дети и молодежь.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 «Широкая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протяжении многих лет Центр тесно сотрудничает с детским садом №28 Красноборского городского поселения. Для детей и их родителей организовываются спортивные соревнования, мастер - классы, конкурсно-развлекательные программы, фольклорные праздники. Такие мероприятия ждут и дети и родители. Это всегда праздник и яркое событие, которое сплачивает семьи.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Ведется совместная работа с Красноборским центром казачьей джигитовки «Багмут»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Тосненского района «Молодежная волна» и районного спортивно-туристического слета, песенных конкурсов и фестивалей «И песня как память жива…», «Играй, гар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монь!», «Душа по-прежнему крылата», «Весенние зори», «Дороа без конца», конкурсов и фестивалей декоративно-прикладного творчества «Себе на радость, людям на удивление», «Никольщина».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 поселении начато строительство здания Дома Культуры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2019-2021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:rsidR="00455AFE" w:rsidRPr="00455AFE" w:rsidRDefault="00455AFE" w:rsidP="00455AFE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455AFE" w:rsidRPr="00455AFE" w:rsidRDefault="00455AFE" w:rsidP="00455AFE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455AFE" w:rsidRPr="00455AFE" w:rsidRDefault="00455AFE" w:rsidP="00455AFE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Сроки реализации основных мероприятий подпрограммы 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 также рассчитаны на период с 2019 по 2021 год.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Проведение культурно-массовых и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Обеспечение подготовки и участия творческих коллективов, семейных команд Красноборского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455AFE" w:rsidRPr="00455AFE" w:rsidRDefault="00455AFE" w:rsidP="00455AF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Администрация Красноборского городского поселения заказчик Программы и ответственный исполнитель: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455AFE" w:rsidRPr="00455AFE" w:rsidRDefault="00455AFE" w:rsidP="00455AFE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455AFE" w:rsidRPr="00455AFE" w:rsidRDefault="00455AFE" w:rsidP="00455AFE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Устанавливает сроки предоставления необходимой информации участниками Программы.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455AFE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«Обеспечение жителей Красноборского городского поселения Тосненского района Ленинградской области  услугами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2019-2021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455AFE" w:rsidRPr="007F47AB" w:rsidTr="003105B1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«Обеспечение жителей Красноборского городского поселения Тосненского района Ленинградской области  услугами в сфере культуры и досуга» (далее - подпрограмма)</w:t>
            </w:r>
          </w:p>
        </w:tc>
      </w:tr>
      <w:tr w:rsidR="00455AFE" w:rsidRPr="007F47AB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7F47AB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7F47AB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7F47AB" w:rsidTr="003105B1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455AFE" w:rsidRPr="007F47AB" w:rsidTr="003105B1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455AFE" w:rsidTr="003105B1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455AFE" w:rsidRPr="00455AFE" w:rsidTr="007F47AB">
        <w:trPr>
          <w:trHeight w:val="44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2020год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2021год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455AFE" w:rsidRPr="007F47AB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7271,795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21707,60</w:t>
            </w:r>
          </w:p>
        </w:tc>
      </w:tr>
      <w:tr w:rsidR="00455AFE" w:rsidRPr="007F47AB" w:rsidTr="003105B1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7F47AB" w:rsidTr="003105B1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7F47AB" w:rsidTr="003105B1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1418,200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4254,600</w:t>
            </w:r>
          </w:p>
        </w:tc>
      </w:tr>
      <w:tr w:rsidR="00455AFE" w:rsidRPr="007F47AB" w:rsidTr="003105B1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5853,595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5799,700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8149E0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8149E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5799,700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17453,000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-увеличение детей, участвующих  в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5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088"/>
              <w:gridCol w:w="2088"/>
            </w:tblGrid>
            <w:tr w:rsidR="00455AFE" w:rsidRPr="008149E0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8149E0" w:rsidTr="003105B1"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29,5%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>-  увеличение  доли количества посещений культурно – досуговых мероприятий ( по сравнению с предыдущим годом)</w:t>
            </w:r>
          </w:p>
          <w:tbl>
            <w:tblPr>
              <w:tblW w:w="68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98"/>
              <w:gridCol w:w="2298"/>
            </w:tblGrid>
            <w:tr w:rsidR="00455AFE" w:rsidRPr="007F47AB" w:rsidTr="003105B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7F47AB" w:rsidTr="003105B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1,9%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55AFE" w:rsidRPr="00455AFE" w:rsidRDefault="00455AFE" w:rsidP="00455AFE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</w:tr>
          </w:tbl>
          <w:p w:rsidR="00455AFE" w:rsidRPr="00455AFE" w:rsidRDefault="00455AFE" w:rsidP="00455A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4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268"/>
              <w:gridCol w:w="2268"/>
            </w:tblGrid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</w:tr>
            <w:tr w:rsidR="00455AFE" w:rsidRPr="00455AFE" w:rsidTr="003105B1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5,1%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55AFE" w:rsidRPr="00455AFE" w:rsidRDefault="00455AFE" w:rsidP="00455AFE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</w:tr>
          </w:tbl>
          <w:p w:rsidR="00455AFE" w:rsidRPr="00455AFE" w:rsidRDefault="00455AFE" w:rsidP="00455AFE">
            <w:pPr>
              <w:rPr>
                <w:sz w:val="20"/>
                <w:szCs w:val="20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Красноборского городского поселения Тосненского района 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:rsidR="00455AFE" w:rsidRPr="00455AFE" w:rsidRDefault="00455AFE" w:rsidP="00455AF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2019-2021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455AFE" w:rsidRPr="007F47AB" w:rsidTr="003105B1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условий реализации программы Красноборского городского поселения Тосненский район Ленинградской области» (далее - подпрограмма)</w:t>
            </w:r>
          </w:p>
        </w:tc>
      </w:tr>
      <w:tr w:rsidR="00455AFE" w:rsidRPr="00455AFE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7F47AB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455AFE" w:rsidRPr="007F47AB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55AFE" w:rsidRPr="007F47AB" w:rsidTr="003105B1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455AFE" w:rsidRPr="007F47AB" w:rsidTr="003105B1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Подпрограмма реализуется в один этап (2019 - 2021 годы) 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455AFE" w:rsidRPr="00455AFE" w:rsidTr="003105B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92732,000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119816,000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212548,000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90531,000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117764,000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208295,000</w:t>
            </w:r>
          </w:p>
        </w:tc>
      </w:tr>
      <w:tr w:rsidR="00455AFE" w:rsidRPr="00455AFE" w:rsidTr="003105B1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2201,000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2052,000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4253,000</w:t>
            </w:r>
          </w:p>
        </w:tc>
      </w:tr>
      <w:tr w:rsidR="00455AFE" w:rsidRPr="00455AFE" w:rsidTr="003105B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455AFE" w:rsidRPr="00455AFE" w:rsidTr="003105B1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455AFE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Красноборского городского поселения Тосненского района Ленинградской области на 2019-2021 годы» </w:t>
      </w:r>
    </w:p>
    <w:p w:rsidR="00455AFE" w:rsidRPr="00455AFE" w:rsidRDefault="00455AFE" w:rsidP="00455AF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851"/>
        <w:gridCol w:w="850"/>
        <w:gridCol w:w="1134"/>
      </w:tblGrid>
      <w:tr w:rsidR="00455AFE" w:rsidRPr="007F47AB" w:rsidTr="003105B1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измер.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01.01.2018г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455AFE" w:rsidRPr="00455AFE" w:rsidTr="003105B1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2021год</w:t>
            </w:r>
          </w:p>
        </w:tc>
      </w:tr>
      <w:tr w:rsidR="00455AFE" w:rsidRPr="00455AFE" w:rsidTr="003105B1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55AFE" w:rsidRPr="00455AFE" w:rsidRDefault="00455AFE" w:rsidP="00455AF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1,8 %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1,9%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2,1%</w:t>
            </w:r>
          </w:p>
        </w:tc>
      </w:tr>
      <w:tr w:rsidR="00455AFE" w:rsidRPr="00455AFE" w:rsidTr="003105B1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after="100" w:after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30,5%</w:t>
            </w:r>
          </w:p>
        </w:tc>
      </w:tr>
      <w:tr w:rsidR="00455AFE" w:rsidRPr="00455AFE" w:rsidTr="003105B1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5%</w:t>
            </w: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5,1%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5,2%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455AFE" w:rsidRPr="00455AFE" w:rsidRDefault="00455AFE" w:rsidP="00455AF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5,3%</w:t>
            </w:r>
          </w:p>
        </w:tc>
      </w:tr>
      <w:tr w:rsidR="00455AFE" w:rsidRPr="00455AFE" w:rsidTr="003105B1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455AFE" w:rsidRPr="00455AFE" w:rsidRDefault="00455AFE" w:rsidP="00455AFE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455AFE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455AFE" w:rsidRPr="007F47AB" w:rsidTr="003105B1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2019-2021 годы"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Источники финанан-я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Срок исполения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2018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(тыс.руб)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2021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455AFE" w:rsidRPr="007F47AB" w:rsidTr="003105B1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области  услугами в сфере культуры и досуга " </w:t>
            </w:r>
          </w:p>
        </w:tc>
      </w:tr>
      <w:tr w:rsidR="00455AFE" w:rsidRPr="007F47AB" w:rsidTr="003105B1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7F47AB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5831,000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19522,300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6390,900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6565,700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4519,700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15267,700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5147,500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1311,300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4254,600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1418,200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435,000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1756,600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602,200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 xml:space="preserve">Расходы по оплате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 xml:space="preserve">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МКУК "Красноборский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Обеспечение культурно-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досуговой деятельности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392,700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5" w:name="_Hlk1747016"/>
            <w:bookmarkStart w:id="6" w:name="_Hlk1752325"/>
            <w:bookmarkStart w:id="7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noWrap/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5"/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209,500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6"/>
      <w:tr w:rsidR="00455AFE" w:rsidRPr="007F47AB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2.3.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7"/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634,900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5931C9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7F47AB" w:rsidRDefault="00455AFE" w:rsidP="005931C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7F47AB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50,000</w:t>
            </w:r>
            <w:bookmarkStart w:id="8" w:name="_GoBack"/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5AFE" w:rsidRPr="00455AFE" w:rsidRDefault="00455AFE" w:rsidP="00455AF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6900,900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23028,900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5A7D98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7271,795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5A7D98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5A7D98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Красноборского городского поселения Тосненского района </w:t>
            </w: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2019-2021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212 548,000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92 732,000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4253,000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208295,000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117764,000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16 926,000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212548,000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119816,00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455AFE" w:rsidRPr="00455AFE" w:rsidTr="003105B1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235576,900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100325,100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455AFE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127533,900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E" w:rsidRPr="00455AFE" w:rsidRDefault="005A7D98" w:rsidP="00455AF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5A7D9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7217,900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AFE" w:rsidRPr="00455AFE" w:rsidRDefault="00455AFE" w:rsidP="00455AF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455AFE" w:rsidRPr="00455AFE" w:rsidRDefault="00455AFE" w:rsidP="00455AF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455AFE" w:rsidRPr="00455AFE" w:rsidRDefault="00455AFE" w:rsidP="00455AF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ED4329" w:rsidRDefault="00ED4329" w:rsidP="00455AFE">
      <w:pPr>
        <w:pStyle w:val="Standard"/>
        <w:rPr>
          <w:rFonts w:eastAsia="Calibri" w:cs="Calibri"/>
          <w:color w:val="auto"/>
          <w:sz w:val="28"/>
          <w:lang w:val="ru-RU"/>
        </w:rPr>
      </w:pPr>
    </w:p>
    <w:sectPr w:rsidR="00ED4329" w:rsidSect="00310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C9" w:rsidRDefault="00A239C9">
      <w:r>
        <w:separator/>
      </w:r>
    </w:p>
  </w:endnote>
  <w:endnote w:type="continuationSeparator" w:id="0">
    <w:p w:rsidR="00A239C9" w:rsidRDefault="00A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C9" w:rsidRDefault="00A239C9">
      <w:r>
        <w:separator/>
      </w:r>
    </w:p>
  </w:footnote>
  <w:footnote w:type="continuationSeparator" w:id="0">
    <w:p w:rsidR="00A239C9" w:rsidRDefault="00A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C"/>
    <w:rsid w:val="00071BA4"/>
    <w:rsid w:val="000777EC"/>
    <w:rsid w:val="00092C7B"/>
    <w:rsid w:val="000C1B7F"/>
    <w:rsid w:val="001640E6"/>
    <w:rsid w:val="001B41C8"/>
    <w:rsid w:val="001C668B"/>
    <w:rsid w:val="0021091A"/>
    <w:rsid w:val="00221364"/>
    <w:rsid w:val="00247141"/>
    <w:rsid w:val="002B5BCB"/>
    <w:rsid w:val="003105B1"/>
    <w:rsid w:val="00350F89"/>
    <w:rsid w:val="003871ED"/>
    <w:rsid w:val="00455AFE"/>
    <w:rsid w:val="004577E5"/>
    <w:rsid w:val="004864C7"/>
    <w:rsid w:val="004C7C63"/>
    <w:rsid w:val="004D407F"/>
    <w:rsid w:val="005056B6"/>
    <w:rsid w:val="00512D62"/>
    <w:rsid w:val="005135C5"/>
    <w:rsid w:val="00530EF3"/>
    <w:rsid w:val="00531140"/>
    <w:rsid w:val="005931C9"/>
    <w:rsid w:val="005A5512"/>
    <w:rsid w:val="005A7D98"/>
    <w:rsid w:val="005E245A"/>
    <w:rsid w:val="0065056C"/>
    <w:rsid w:val="00684649"/>
    <w:rsid w:val="006C5796"/>
    <w:rsid w:val="006D0CCA"/>
    <w:rsid w:val="006F19CF"/>
    <w:rsid w:val="00767554"/>
    <w:rsid w:val="007854C6"/>
    <w:rsid w:val="007D4F47"/>
    <w:rsid w:val="007D70D3"/>
    <w:rsid w:val="007F47AB"/>
    <w:rsid w:val="008149E0"/>
    <w:rsid w:val="00836F34"/>
    <w:rsid w:val="00845C57"/>
    <w:rsid w:val="00865F69"/>
    <w:rsid w:val="00866A12"/>
    <w:rsid w:val="0089359B"/>
    <w:rsid w:val="008F5323"/>
    <w:rsid w:val="00921BC8"/>
    <w:rsid w:val="0099071A"/>
    <w:rsid w:val="009B16DE"/>
    <w:rsid w:val="009C12AD"/>
    <w:rsid w:val="00A22A09"/>
    <w:rsid w:val="00A239C9"/>
    <w:rsid w:val="00B033FD"/>
    <w:rsid w:val="00B2179E"/>
    <w:rsid w:val="00B21F51"/>
    <w:rsid w:val="00B938D9"/>
    <w:rsid w:val="00BC2F51"/>
    <w:rsid w:val="00C00B4B"/>
    <w:rsid w:val="00C01CC7"/>
    <w:rsid w:val="00CA6AE0"/>
    <w:rsid w:val="00D73EA5"/>
    <w:rsid w:val="00DA64EC"/>
    <w:rsid w:val="00DB3EE4"/>
    <w:rsid w:val="00DC7C75"/>
    <w:rsid w:val="00E1642B"/>
    <w:rsid w:val="00E757C4"/>
    <w:rsid w:val="00E75A8E"/>
    <w:rsid w:val="00E77D6E"/>
    <w:rsid w:val="00E90953"/>
    <w:rsid w:val="00EB4A77"/>
    <w:rsid w:val="00EC3101"/>
    <w:rsid w:val="00ED4329"/>
    <w:rsid w:val="00EE71AC"/>
    <w:rsid w:val="00F31701"/>
    <w:rsid w:val="00F92E94"/>
    <w:rsid w:val="00FD0004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C4892-CD33-45EC-83BB-B5BD5488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link w:val="20"/>
    <w:semiHidden/>
    <w:unhideWhenUsed/>
    <w:qFormat/>
    <w:rsid w:val="00455AFE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uiPriority w:val="9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E757C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E757C4"/>
  </w:style>
  <w:style w:type="character" w:customStyle="1" w:styleId="scxw47989597">
    <w:name w:val="scxw47989597"/>
    <w:basedOn w:val="a0"/>
    <w:rsid w:val="00E757C4"/>
  </w:style>
  <w:style w:type="character" w:customStyle="1" w:styleId="eop">
    <w:name w:val="eop"/>
    <w:basedOn w:val="a0"/>
    <w:rsid w:val="00E757C4"/>
  </w:style>
  <w:style w:type="character" w:customStyle="1" w:styleId="spellingerror">
    <w:name w:val="spellingerror"/>
    <w:basedOn w:val="a0"/>
    <w:rsid w:val="00E757C4"/>
  </w:style>
  <w:style w:type="table" w:styleId="a5">
    <w:name w:val="Table Grid"/>
    <w:basedOn w:val="a1"/>
    <w:uiPriority w:val="59"/>
    <w:rsid w:val="0083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455AFE"/>
  </w:style>
  <w:style w:type="character" w:styleId="a6">
    <w:name w:val="Hyperlink"/>
    <w:uiPriority w:val="99"/>
    <w:semiHidden/>
    <w:unhideWhenUsed/>
    <w:rsid w:val="00455AFE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55AFE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455A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455AF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455AFE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AFE"/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455AFE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455AFE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5AFE"/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f0">
    <w:name w:val="Plain Text"/>
    <w:basedOn w:val="a"/>
    <w:link w:val="af1"/>
    <w:uiPriority w:val="99"/>
    <w:semiHidden/>
    <w:unhideWhenUsed/>
    <w:rsid w:val="00455AFE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455AFE"/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paragraph" w:styleId="af2">
    <w:name w:val="No Spacing"/>
    <w:uiPriority w:val="1"/>
    <w:qFormat/>
    <w:rsid w:val="00455AFE"/>
    <w:pPr>
      <w:widowControl/>
      <w:autoSpaceDN/>
      <w:textAlignment w:val="auto"/>
    </w:pPr>
    <w:rPr>
      <w:rFonts w:eastAsia="Calibri" w:cs="Times New Roman"/>
      <w:color w:val="auto"/>
      <w:kern w:val="0"/>
      <w:sz w:val="22"/>
      <w:szCs w:val="22"/>
      <w:lang w:val="ru-RU" w:bidi="ar-SA"/>
    </w:rPr>
  </w:style>
  <w:style w:type="paragraph" w:styleId="af3">
    <w:name w:val="List Paragraph"/>
    <w:basedOn w:val="a"/>
    <w:uiPriority w:val="34"/>
    <w:qFormat/>
    <w:rsid w:val="00455AF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455AFE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ConsNormal">
    <w:name w:val="ConsNormal Знак"/>
    <w:link w:val="ConsNormal0"/>
    <w:uiPriority w:val="99"/>
    <w:semiHidden/>
    <w:locked/>
    <w:rsid w:val="00455A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455AFE"/>
    <w:pPr>
      <w:autoSpaceDE w:val="0"/>
      <w:adjustRightInd w:val="0"/>
      <w:ind w:right="19772" w:firstLine="720"/>
      <w:textAlignment w:val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55AFE"/>
    <w:pPr>
      <w:autoSpaceDE w:val="0"/>
      <w:adjustRightInd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semiHidden/>
    <w:rsid w:val="00455AFE"/>
    <w:pPr>
      <w:autoSpaceDE w:val="0"/>
      <w:adjustRightInd w:val="0"/>
      <w:textAlignment w:val="auto"/>
    </w:pPr>
    <w:rPr>
      <w:rFonts w:ascii="Arial" w:eastAsia="Times New Roman" w:hAnsi="Arial" w:cs="Arial"/>
      <w:b/>
      <w:bCs/>
      <w:color w:val="auto"/>
      <w:kern w:val="0"/>
      <w:sz w:val="20"/>
      <w:szCs w:val="20"/>
      <w:lang w:val="ru-RU" w:eastAsia="ru-RU" w:bidi="ar-SA"/>
    </w:rPr>
  </w:style>
  <w:style w:type="character" w:customStyle="1" w:styleId="11">
    <w:name w:val="Верх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55AF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455AFE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455AF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455AFE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455AFE"/>
  </w:style>
  <w:style w:type="character" w:styleId="af4">
    <w:name w:val="Strong"/>
    <w:basedOn w:val="a0"/>
    <w:uiPriority w:val="22"/>
    <w:qFormat/>
    <w:rsid w:val="00455AF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455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2019-08-20T14:04:00Z</cp:lastPrinted>
  <dcterms:created xsi:type="dcterms:W3CDTF">2019-09-11T12:49:00Z</dcterms:created>
  <dcterms:modified xsi:type="dcterms:W3CDTF">2019-10-03T13:56:00Z</dcterms:modified>
</cp:coreProperties>
</file>