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7B" w:rsidRDefault="00B7567B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F83A5C4">
            <wp:extent cx="6464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3D2" w:rsidRPr="002873D2" w:rsidRDefault="00323F80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КРАСНОБОРСКОЕ</w:t>
      </w:r>
      <w:r w:rsidR="002873D2"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3D2" w:rsidRPr="00BC4694" w:rsidRDefault="00F36A2E" w:rsidP="0028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2873D2" w:rsidRPr="002873D2" w:rsidRDefault="002873D2" w:rsidP="002873D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lang w:eastAsia="ru-RU"/>
        </w:rPr>
      </w:pPr>
    </w:p>
    <w:p w:rsidR="00BC4694" w:rsidRDefault="00BC4694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6CC0" w:rsidRPr="007D7C40" w:rsidRDefault="00D14E78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05.08.</w:t>
      </w:r>
      <w:r w:rsidR="00542208" w:rsidRPr="007D7C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BC4694" w:rsidRPr="007D7C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CC0" w:rsidRPr="007D7C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4949DB" w:rsidRPr="003730FF" w:rsidTr="00542208">
        <w:tc>
          <w:tcPr>
            <w:tcW w:w="5529" w:type="dxa"/>
            <w:shd w:val="clear" w:color="auto" w:fill="auto"/>
          </w:tcPr>
          <w:p w:rsidR="004949DB" w:rsidRPr="003730FF" w:rsidRDefault="007D7C40" w:rsidP="007D7C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Положения о системе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рофессиональными рисками в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Красноборского </w:t>
            </w:r>
            <w:r w:rsidRPr="007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Тосненского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7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 Ленинградской области</w:t>
            </w:r>
          </w:p>
        </w:tc>
      </w:tr>
    </w:tbl>
    <w:p w:rsidR="004949DB" w:rsidRPr="00BC4694" w:rsidRDefault="004949DB" w:rsidP="00E86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393B" w:rsidRPr="00BC4694" w:rsidRDefault="002776B5" w:rsidP="004273F1">
      <w:pPr>
        <w:pStyle w:val="ae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2776B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ст. </w:t>
      </w:r>
      <w:r w:rsidR="00F36A2E">
        <w:rPr>
          <w:rFonts w:ascii="Times New Roman" w:hAnsi="Times New Roman" w:cs="Times New Roman"/>
          <w:sz w:val="24"/>
          <w:szCs w:val="24"/>
          <w:lang w:eastAsia="ru-RU"/>
        </w:rPr>
        <w:t>209</w:t>
      </w:r>
      <w:r w:rsidRPr="002776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36A2E">
        <w:rPr>
          <w:rFonts w:ascii="Times New Roman" w:hAnsi="Times New Roman" w:cs="Times New Roman"/>
          <w:sz w:val="24"/>
          <w:szCs w:val="24"/>
          <w:lang w:eastAsia="ru-RU"/>
        </w:rPr>
        <w:t>212</w:t>
      </w:r>
      <w:r w:rsidRPr="002776B5">
        <w:rPr>
          <w:rFonts w:ascii="Times New Roman" w:hAnsi="Times New Roman" w:cs="Times New Roman"/>
          <w:sz w:val="24"/>
          <w:szCs w:val="24"/>
          <w:lang w:eastAsia="ru-RU"/>
        </w:rPr>
        <w:t xml:space="preserve"> Трудового коде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кса Российской Федерации, </w:t>
      </w:r>
      <w:r w:rsidR="00F36A2E" w:rsidRPr="00F36A2E">
        <w:rPr>
          <w:rFonts w:ascii="Times New Roman" w:hAnsi="Times New Roman" w:cs="Times New Roman"/>
          <w:sz w:val="24"/>
          <w:szCs w:val="24"/>
          <w:lang w:eastAsia="ru-RU"/>
        </w:rPr>
        <w:t>Приказом Минтруда России от 29.10.2021 № 776н «Об утверждении Примерного положения о системе управления охраной труда»</w:t>
      </w:r>
      <w:r w:rsidRPr="002776B5">
        <w:rPr>
          <w:rFonts w:ascii="Times New Roman" w:hAnsi="Times New Roman" w:cs="Times New Roman"/>
          <w:sz w:val="24"/>
          <w:szCs w:val="24"/>
          <w:lang w:eastAsia="ru-RU"/>
        </w:rPr>
        <w:t>, а также в целях снижения риска возникновения несчастных случаев и профессиональных заболеваний на рабочих местах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776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36A2E">
        <w:rPr>
          <w:rFonts w:ascii="Times New Roman" w:hAnsi="Times New Roman" w:cs="Times New Roman"/>
          <w:sz w:val="24"/>
          <w:szCs w:val="24"/>
          <w:lang w:eastAsia="ru-RU"/>
        </w:rPr>
        <w:t>Уставом Красноборского городского поселения Тосненского района Ленинградской области:</w:t>
      </w:r>
    </w:p>
    <w:p w:rsidR="00D12D02" w:rsidRDefault="004273F1" w:rsidP="004273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76B5" w:rsidRPr="002776B5">
        <w:rPr>
          <w:rFonts w:ascii="Times New Roman" w:hAnsi="Times New Roman" w:cs="Times New Roman"/>
          <w:sz w:val="24"/>
          <w:szCs w:val="24"/>
        </w:rPr>
        <w:t xml:space="preserve">Утвердить Положение о системе управления профессиональными рисками в администрации </w:t>
      </w:r>
      <w:r w:rsidR="002776B5">
        <w:rPr>
          <w:rFonts w:ascii="Times New Roman" w:hAnsi="Times New Roman" w:cs="Times New Roman"/>
          <w:sz w:val="24"/>
          <w:szCs w:val="24"/>
        </w:rPr>
        <w:t>Красноборского</w:t>
      </w:r>
      <w:r w:rsidR="002776B5" w:rsidRPr="002776B5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</w:t>
      </w:r>
      <w:r w:rsidR="002776B5">
        <w:rPr>
          <w:rFonts w:ascii="Times New Roman" w:hAnsi="Times New Roman" w:cs="Times New Roman"/>
          <w:sz w:val="24"/>
          <w:szCs w:val="24"/>
        </w:rPr>
        <w:t>дской обла</w:t>
      </w:r>
      <w:r w:rsidR="002776B5" w:rsidRPr="002776B5">
        <w:rPr>
          <w:rFonts w:ascii="Times New Roman" w:hAnsi="Times New Roman" w:cs="Times New Roman"/>
          <w:sz w:val="24"/>
          <w:szCs w:val="24"/>
        </w:rPr>
        <w:t>сти</w:t>
      </w:r>
      <w:r w:rsidR="002776B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776B5" w:rsidRPr="00D12D02" w:rsidRDefault="002776B5" w:rsidP="004273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2.Ведущему специалисту по вопросам делопроизводства, нотариату и кадрам Горчаковой Ю.А. ознакомить с настоящим </w:t>
      </w:r>
      <w:r w:rsidR="007532FC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администрации Красноборского городского поселения Тосненского района Ленинградской области под роспись.</w:t>
      </w:r>
    </w:p>
    <w:p w:rsidR="005D59B2" w:rsidRPr="005D59B2" w:rsidRDefault="002776B5" w:rsidP="005D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59B2" w:rsidRPr="005D59B2">
        <w:rPr>
          <w:rFonts w:ascii="Times New Roman" w:hAnsi="Times New Roman" w:cs="Times New Roman"/>
          <w:sz w:val="24"/>
          <w:szCs w:val="24"/>
        </w:rPr>
        <w:t>.</w:t>
      </w:r>
      <w:r w:rsidR="0013183E" w:rsidRPr="0013183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соответствии с Уставом Красноборского городского посел</w:t>
      </w:r>
      <w:bookmarkStart w:id="1" w:name="_GoBack"/>
      <w:bookmarkEnd w:id="1"/>
      <w:r w:rsidR="0013183E" w:rsidRPr="0013183E">
        <w:rPr>
          <w:rFonts w:ascii="Times New Roman" w:hAnsi="Times New Roman" w:cs="Times New Roman"/>
          <w:sz w:val="24"/>
          <w:szCs w:val="24"/>
        </w:rPr>
        <w:t>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5D59B2" w:rsidRPr="005D59B2">
        <w:rPr>
          <w:rFonts w:ascii="Times New Roman" w:hAnsi="Times New Roman" w:cs="Times New Roman"/>
          <w:sz w:val="24"/>
          <w:szCs w:val="24"/>
        </w:rPr>
        <w:t>.</w:t>
      </w:r>
    </w:p>
    <w:p w:rsidR="005D59B2" w:rsidRPr="005D59B2" w:rsidRDefault="002776B5" w:rsidP="005D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59B2" w:rsidRPr="005D59B2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 момента официального опубликования (обнародования).</w:t>
      </w:r>
    </w:p>
    <w:p w:rsidR="0040393B" w:rsidRPr="00BC4694" w:rsidRDefault="005D59B2" w:rsidP="005D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9B2">
        <w:rPr>
          <w:rFonts w:ascii="Times New Roman" w:hAnsi="Times New Roman" w:cs="Times New Roman"/>
          <w:sz w:val="24"/>
          <w:szCs w:val="24"/>
        </w:rPr>
        <w:t>4.Контроль за исполнением настоящего постановления оставляю за собой.</w:t>
      </w:r>
    </w:p>
    <w:p w:rsidR="0040393B" w:rsidRPr="00BC4694" w:rsidRDefault="0040393B" w:rsidP="00D12D02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E562FE" w:rsidRPr="00BC4694" w:rsidRDefault="00E562FE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F26" w:rsidRPr="00BC4694" w:rsidRDefault="00E562FE" w:rsidP="00D12D02">
      <w:pPr>
        <w:tabs>
          <w:tab w:val="num" w:pos="36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694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D12D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2C53">
        <w:rPr>
          <w:rFonts w:ascii="Times New Roman" w:hAnsi="Times New Roman" w:cs="Times New Roman"/>
          <w:sz w:val="24"/>
          <w:szCs w:val="24"/>
          <w:lang w:eastAsia="ru-RU"/>
        </w:rPr>
        <w:t>Н.И.Аксенов</w:t>
      </w:r>
    </w:p>
    <w:p w:rsidR="00C25F26" w:rsidRPr="00BC4694" w:rsidRDefault="00C25F26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694" w:rsidRDefault="00BC4694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7B" w:rsidRDefault="00B7567B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32FC" w:rsidRDefault="007532FC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484" w:rsidRDefault="00212C53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Исп.</w:t>
      </w:r>
      <w:r w:rsidR="00D12D02">
        <w:rPr>
          <w:rFonts w:ascii="Times New Roman" w:hAnsi="Times New Roman" w:cs="Times New Roman"/>
          <w:sz w:val="18"/>
          <w:szCs w:val="18"/>
          <w:lang w:eastAsia="ru-RU"/>
        </w:rPr>
        <w:t>Горчакова</w:t>
      </w:r>
      <w:r w:rsidR="00C0540A">
        <w:rPr>
          <w:rFonts w:ascii="Times New Roman" w:hAnsi="Times New Roman" w:cs="Times New Roman"/>
          <w:sz w:val="18"/>
          <w:szCs w:val="18"/>
          <w:lang w:eastAsia="ru-RU"/>
        </w:rPr>
        <w:t xml:space="preserve"> Ю.А.</w:t>
      </w:r>
    </w:p>
    <w:p w:rsidR="00DB3484" w:rsidRPr="00DB3484" w:rsidRDefault="00DB3484" w:rsidP="00DB3484">
      <w:pPr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</w:tblGrid>
      <w:tr w:rsidR="002776B5" w:rsidTr="008F4DBF">
        <w:tc>
          <w:tcPr>
            <w:tcW w:w="5036" w:type="dxa"/>
          </w:tcPr>
          <w:p w:rsidR="002776B5" w:rsidRDefault="002776B5" w:rsidP="00D12D0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7532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:rsidR="002776B5" w:rsidRDefault="002776B5" w:rsidP="0013183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31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05.08</w:t>
            </w:r>
            <w:r w:rsidR="007532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131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</w:tbl>
    <w:p w:rsidR="002776B5" w:rsidRDefault="002776B5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Default="008F4DBF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СИСТЕМЕ УПРАВЛЕНИЯ ПРОФЕССИОНАЛЬНЫМИ РИСКАМИ </w:t>
      </w: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Красноборского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городского повеления </w:t>
      </w: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Тосненского района Ленинградской области </w:t>
      </w: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об управлении профессиональными рисками содержит описание управления профессиональными рисками как одной из процедур системы управления охраной труда (далее – СУОТ) 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Красноборского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повеления Тосненского района 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нинградской области.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настоящем Положении используются следующие определения и термины: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вредный производственный фактор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производственный фактор, воздействие которого на работника может привести к его заболеванию;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опасный производственный фактор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производственный фактор, воздействие которого на работника может привести к его травме;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допустимый риск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риск, уменьшенный до уровня, который организация может допустить, учитывая требования законодательства и собственную Политику в области охраны труда и промышленной безопасности;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идентификация опасности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процесс осознания того, что опасность существует и определения ее характеристик;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недопустимый риск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риск, при котором требуется немедленное принятие мер по уменьшению влияния опасностей на работников в процессе выполнения работы;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инцидент 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- небезопасное происшествие, связанное с работой или произошедшее в процессе работы, но не повлекшее за собой несчастного случая;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опасность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фактор среды и трудового процесса, который может быть причиной травмы, острого заболевания или внезапного резкого ухудшения здоровья;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оценка риска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процесс анализа рисков, вызванных воздействием опасностей на работе, для определения их влияния на безопасность и сохранение здоровья работников;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происшествие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событие, связанное с работой, в результате которого возникает или могла возникнуть травма или ухудшение здоровья (независимо от тяжести), или смерть;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профессиональный риск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Кодексом, другими Федеральными законами РФ;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профессиональными рисками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–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1.</w:t>
      </w:r>
      <w:r w:rsidRPr="008F4DBF">
        <w:rPr>
          <w:rFonts w:ascii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системе управления профессиональными рисками (далее - Положение) 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Красноборского городского пос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>еления Тосненского района Ленинградской области</w:t>
      </w: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администрация) устанавливает требования к построению системы управления профессиональными рисками и процедурам управления профессиональными рисками. 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Процедура управления профессиональными рисками в администрации предполагает: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опасностей;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оценку уровней профессиональных рисков;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уровней профессиональных рисков. 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>Процедура управления профессиональными рисками в администрации учитывает следую</w:t>
      </w:r>
      <w:r>
        <w:rPr>
          <w:rFonts w:ascii="Times New Roman" w:hAnsi="Times New Roman" w:cs="Times New Roman"/>
          <w:sz w:val="24"/>
          <w:szCs w:val="24"/>
          <w:lang w:eastAsia="ru-RU"/>
        </w:rPr>
        <w:t>щее: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профессиональными рисками осуществляется с учетом текущей, прошлой и будущей деятельности учреждения;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-тяжесть возможного ущерба растёт пропорционально увеличению числа работников, подвергающихся опасности;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-все оцененные профессиональные риски подлежат управлению;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-процедуры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разработанных мер по управлению профессиональными рисками должна постоянно оцениваться. 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>Деятельность администрации по управлению профессиональными рисками выделяет не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сколько этапов: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1 этап – идентификация опасностей; 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2 этап – оценка риска; 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3 этап – воздействие на риск; 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4 этап – оценка эффективности мер по управлению рисками. 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F4DBF">
        <w:rPr>
          <w:rFonts w:ascii="Times New Roman" w:hAnsi="Times New Roman" w:cs="Times New Roman"/>
          <w:b/>
          <w:sz w:val="26"/>
          <w:szCs w:val="26"/>
          <w:lang w:eastAsia="ru-RU"/>
        </w:rPr>
        <w:t>2. Идентификация (выявление) опасностей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Цель идентификации - выявление, идентификация и описание всех имеющихся на рабочем месте опасностей.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>Процедура идентификации опасностей и оценки профессиональных рисков должны учиты</w:t>
      </w:r>
      <w:r>
        <w:rPr>
          <w:rFonts w:ascii="Times New Roman" w:hAnsi="Times New Roman" w:cs="Times New Roman"/>
          <w:sz w:val="24"/>
          <w:szCs w:val="24"/>
          <w:lang w:eastAsia="ru-RU"/>
        </w:rPr>
        <w:t>вать: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>-повседневную (стандартную, обычную) и редко выполняемую деятельность работников;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-человеческий фактор при выполнении профессиональной деятельности работниками (утомление вследствие высокого напряжения);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опасности, выявленные, как вблизи, так и вне зоны выполнения работ, которые и способны неблагоприятно повлиять на здоровье и безопасность работников;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ситуации, события, комбинации обстоятельств, которые потенциально могут привести к травме или профессиональному заболеванию работника;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 возникновения потенциальной травмы или заболевания, связанные с выполняемой работой;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имевших место травмах, профессиональных заболеваниях.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какие опасности возникают в работе;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что является причинами опасности;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где проявляется опасность;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кто подвержен опасности;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 каких ситуациях работники могут подвергнуться опасности.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Идентификация (выявление) опасностей, представляющих угрозу жизни и здоровью работников, осуществляется постоянно действующей Комиссией по охране труда 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Красноборского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Ленинградской обла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сти.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 администрации формируется и поддерживается в актуальном состоянии Реестр опасностей, в котором предусмотрено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или с учётом не только штатных условий деятельности, но и случаев отклонений в работе, в том числе связанных с возможными авариями.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2.6.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опасностей предусматривает определение и учёт опасности для здоровья работников, исходящей из характера трудовой деятельности. Учитываются ранее выявленные опасности, а также такие факторы опасности, которые могут причинить вред в силу личных особенностей работников и факторов трудовой деятельности.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Факторы опасности фиксируются по итогам контрольного обхода рабочих мест, опроса работников, наблюдения за действиями работников во время выполнения ими трудовых функций.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 опасных ситуаций и событий, приводящих к ним, анализируются с точки зрения организации труда, условий труда, действий работников, соблюдения требований охраны труда, опасных приёмов трудовой деятельности, организации руководства структурным подразделением.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Учитываются опасные ситуации, возникающие как при обычном ходе рабочего процесса, так и в исключительных и редких ситуациях.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причин, приводящих к опасной ситуации, включающий установление цепи событий, приводящих к опасной ситуации, учитывается при разработке мероприятий по предотвращению рисков.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идентификации опасностей выявляются работники, которые могут быть по разным причинам наиболее подвержены опасностям. К ним относят молодых сотрудников, беременных женщин, инвалидов, пожилых людей.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К источникам информации для выявления опасностей относят: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нормативные, правовые и технические акты, справочная и научно-техническая литература, локальные нормативные акт и др.;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государственного санитарно-эпидемиологического надзора (протоколы, акты, справки и т.д.);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контроля за соблюдением санитарных правил и выполнением санитарно-противоэпидемиологических (профилактических) мероприятий;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анализа анкет, бланков, опросных листов и т.д.;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опроса сотрудников;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опыт практической деятельности. </w:t>
      </w:r>
    </w:p>
    <w:p w:rsidR="008F4DBF" w:rsidRPr="008F4DBF" w:rsidRDefault="008F4DBF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2.13.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проведению идентификации опасностей и оценки профессиональных рисков, а также при разработке предложений по управлению недопустимыми профессиональными рисками изучаются необходимые документы по охране труда: </w:t>
      </w:r>
    </w:p>
    <w:p w:rsidR="008F4DBF" w:rsidRPr="008F4DBF" w:rsidRDefault="004C4E30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записи обо всех видах контроля состояния охраны труда для выявления наиболее часто повторяющихся нарушений требований охраны труда и определения лиц, наиболее часто фигурирующих в качестве нарушителей трудовой дисциплины;</w:t>
      </w:r>
    </w:p>
    <w:p w:rsidR="008F4DBF" w:rsidRPr="008F4DBF" w:rsidRDefault="004C4E30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обследований и проверок состояния охраны труда органами государственного надзора и контроля, специалистами по охране труда и т.д.; </w:t>
      </w:r>
    </w:p>
    <w:p w:rsidR="008F4DBF" w:rsidRPr="008F4DBF" w:rsidRDefault="004C4E30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расследований, имевших место несчастных случаев, профессиональных заболеваний; </w:t>
      </w:r>
    </w:p>
    <w:p w:rsidR="008F4DBF" w:rsidRPr="008F4DBF" w:rsidRDefault="004C4E30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записи по обучению, проведению инструктажа и проверки знаний требований охраны труда работников; </w:t>
      </w:r>
    </w:p>
    <w:p w:rsidR="008F4DBF" w:rsidRPr="008F4DBF" w:rsidRDefault="004C4E30" w:rsidP="008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-инструкции по охране труда.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4C4E30" w:rsidP="004C4E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3.</w:t>
      </w:r>
      <w:r w:rsidR="008F4DBF" w:rsidRPr="008F4DBF">
        <w:rPr>
          <w:rFonts w:ascii="Times New Roman" w:hAnsi="Times New Roman" w:cs="Times New Roman"/>
          <w:b/>
          <w:sz w:val="26"/>
          <w:szCs w:val="26"/>
          <w:lang w:eastAsia="ru-RU"/>
        </w:rPr>
        <w:t>Оценка рисков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Риск является сочетанием вероятности и возможной величины вреда, причиняемого опасностью.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величины риска производится с целью установления его степени и ранжирования факторов опасности.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идентификации опасностей и оценке профессиональных рисков необходимо рассмотреть: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трудовые процессы и их параметры; </w:t>
      </w:r>
    </w:p>
    <w:p w:rsidR="004C4E30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опасные вещества;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оборудование, приспособления и инструменты;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типовые работы (работы, выполняемые на регулярной основе);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нетиповые работы, включая, выезды за пределы рабочего места (командировки);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всего персонала, имеющего доступ к рабочему месту; </w:t>
      </w:r>
    </w:p>
    <w:p w:rsidR="008F4DBF" w:rsidRPr="008F4DBF" w:rsidRDefault="008F4DBF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-опасности, возникающие вне рабочего места и способные негативно повлиять на здоровье и безопасность лиц, работающих на рабочих местах; </w:t>
      </w:r>
    </w:p>
    <w:p w:rsidR="008F4DBF" w:rsidRPr="008F4DBF" w:rsidRDefault="008F4DBF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-опасности, возникающие вблизи от рабочего места.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проведения идентификации опасностей и оценки профессиональных рисков рабочая группа определяет перечень рабочих мест. Рабочие места выбираются таким образом, чтобы получить максимально достоверное представление об опасностях, существующих на данном рабочем месте. Из рабочих мест с идентичным характером выполняемых работ и аналогичными условиями труда выбирается одно-два рабочих места.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Определение величины риска проводится в ситуации, соответствующей моменту контроля, без преувеличения и преуменьшения риска. В оценке необходимо стремиться к более достоверной величине.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Величина риска образуется из вероятности опасного события и значимости (серьёзности) причиняемых им последствий. В документы оценки рисков вносится величина риска, основываясь на его последствиях. При необходимости совокупная величина может определяться по нескольким различным последствиям.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Значимость последствий означает серьёзность причиняемого здоровью человека вреда, вызываемого событием, вызвавшим этот вред. </w:t>
      </w:r>
    </w:p>
    <w:p w:rsidR="004C4E30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оценке серьёзности последствий учитываются следующие факторы: </w:t>
      </w:r>
    </w:p>
    <w:p w:rsidR="004C4E30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характер причинённого вреда (значительный/незначительный);</w:t>
      </w:r>
    </w:p>
    <w:p w:rsidR="004C4E30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широта последствий (количество пострадавших); </w:t>
      </w:r>
    </w:p>
    <w:p w:rsidR="004C4E30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повторяемость вредного воздействия/нет повторяемости;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вредного воздействия (длинная/короткая).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Уровень серьёзности последствий, вызванных опасностью, оценивается по критериям, приведенным в таблице 1.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8F4DB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1 </w:t>
      </w:r>
    </w:p>
    <w:p w:rsidR="008F4DBF" w:rsidRPr="008F4DBF" w:rsidRDefault="008F4DBF" w:rsidP="004C4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серьёзности последствий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803"/>
      </w:tblGrid>
      <w:tr w:rsidR="008F4DBF" w:rsidRPr="008F4DBF" w:rsidTr="008D2346">
        <w:tc>
          <w:tcPr>
            <w:tcW w:w="5069" w:type="dxa"/>
            <w:shd w:val="clear" w:color="auto" w:fill="auto"/>
          </w:tcPr>
          <w:p w:rsidR="008F4DBF" w:rsidRPr="008F4DBF" w:rsidRDefault="008F4DBF" w:rsidP="008F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серьёзности последствий</w:t>
            </w:r>
          </w:p>
        </w:tc>
        <w:tc>
          <w:tcPr>
            <w:tcW w:w="5069" w:type="dxa"/>
            <w:shd w:val="clear" w:color="auto" w:fill="auto"/>
          </w:tcPr>
          <w:p w:rsidR="008F4DBF" w:rsidRPr="008F4DBF" w:rsidRDefault="008F4DBF" w:rsidP="008F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серьёзности последствий</w:t>
            </w:r>
          </w:p>
        </w:tc>
      </w:tr>
      <w:tr w:rsidR="008F4DBF" w:rsidRPr="008F4DBF" w:rsidTr="004C4E30">
        <w:tc>
          <w:tcPr>
            <w:tcW w:w="5069" w:type="dxa"/>
            <w:shd w:val="clear" w:color="auto" w:fill="auto"/>
            <w:vAlign w:val="center"/>
          </w:tcPr>
          <w:p w:rsidR="008F4DBF" w:rsidRPr="008F4DBF" w:rsidRDefault="008F4DBF" w:rsidP="004C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Незначительные</w:t>
            </w:r>
          </w:p>
        </w:tc>
        <w:tc>
          <w:tcPr>
            <w:tcW w:w="5069" w:type="dxa"/>
            <w:shd w:val="clear" w:color="auto" w:fill="auto"/>
          </w:tcPr>
          <w:p w:rsidR="008F4DBF" w:rsidRPr="008F4DBF" w:rsidRDefault="008F4DBF" w:rsidP="008F4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Событие вызывает кратковременное заболевание или нарушение здоровья, которые не предполагают обращение за медицинской помощью, вследствие чего возможно отсутствие на работе не более одного дня</w:t>
            </w:r>
          </w:p>
        </w:tc>
      </w:tr>
      <w:tr w:rsidR="008F4DBF" w:rsidRPr="008F4DBF" w:rsidTr="004C4E30">
        <w:tc>
          <w:tcPr>
            <w:tcW w:w="5069" w:type="dxa"/>
            <w:shd w:val="clear" w:color="auto" w:fill="auto"/>
            <w:vAlign w:val="center"/>
          </w:tcPr>
          <w:p w:rsidR="008F4DBF" w:rsidRPr="008F4DBF" w:rsidRDefault="008F4DBF" w:rsidP="004C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Умеренно значимые</w:t>
            </w:r>
          </w:p>
        </w:tc>
        <w:tc>
          <w:tcPr>
            <w:tcW w:w="5069" w:type="dxa"/>
            <w:shd w:val="clear" w:color="auto" w:fill="auto"/>
          </w:tcPr>
          <w:p w:rsidR="008F4DBF" w:rsidRPr="008F4DBF" w:rsidRDefault="008F4DBF" w:rsidP="008F4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Событие вызывает значительные и длительные последствия. Предполагает обращение за медицинской помощью, временную нетрудоспособность от 3 до 30 дней и, как следствие, отсутствие на работе.</w:t>
            </w:r>
          </w:p>
        </w:tc>
      </w:tr>
      <w:tr w:rsidR="008F4DBF" w:rsidRPr="008F4DBF" w:rsidTr="004C4E30">
        <w:tc>
          <w:tcPr>
            <w:tcW w:w="5069" w:type="dxa"/>
            <w:shd w:val="clear" w:color="auto" w:fill="auto"/>
            <w:vAlign w:val="center"/>
          </w:tcPr>
          <w:p w:rsidR="008F4DBF" w:rsidRPr="008F4DBF" w:rsidRDefault="008F4DBF" w:rsidP="004C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Серьёзные</w:t>
            </w:r>
          </w:p>
        </w:tc>
        <w:tc>
          <w:tcPr>
            <w:tcW w:w="5069" w:type="dxa"/>
            <w:shd w:val="clear" w:color="auto" w:fill="auto"/>
          </w:tcPr>
          <w:p w:rsidR="008F4DBF" w:rsidRPr="008F4DBF" w:rsidRDefault="008F4DBF" w:rsidP="008F4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Событие вызывает постоянные и необратимые повреждения. Предполагает тяжёлую временную нетрудоспособность более 30 дней и, как следствие, отсутствие на работе или постоянную нетрудоспособность (серьёзные профессиональные заболевания, необходимость смены профессии, стойкая нетрудоспособность или летальный исход).</w:t>
            </w:r>
          </w:p>
        </w:tc>
      </w:tr>
    </w:tbl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определении серьёзности последствий, особенно в опасных случаях, и при оценке значения их в ущербе для здоровья, необходимо учитывать компетентное мнение специалистов в области медицины.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3.10.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оценке степени вероятности событий, приводящих к опасной ситуации, учитываются такие факторы, как: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частота появления вредного воздействия;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вредного воздействия;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предвидеть заранее появление вредного воздействия;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предотвратить вредное воздействие.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3.11.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Степень вероятности событий, приводящих к опасной ситуации, оценивается в соответствии с критериями, приведёнными в Таблице 2. 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8F4DB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8F4DBF" w:rsidRPr="008F4DBF" w:rsidRDefault="008F4DBF" w:rsidP="004C4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степени вероятности события</w:t>
      </w:r>
    </w:p>
    <w:p w:rsidR="008F4DBF" w:rsidRPr="008F4DBF" w:rsidRDefault="008F4DBF" w:rsidP="008F4D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335"/>
      </w:tblGrid>
      <w:tr w:rsidR="008F4DBF" w:rsidRPr="008F4DBF" w:rsidTr="008D2346">
        <w:tc>
          <w:tcPr>
            <w:tcW w:w="3369" w:type="dxa"/>
            <w:shd w:val="clear" w:color="auto" w:fill="auto"/>
          </w:tcPr>
          <w:p w:rsidR="008F4DBF" w:rsidRPr="008F4DBF" w:rsidRDefault="008F4DBF" w:rsidP="008F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вероятности</w:t>
            </w:r>
          </w:p>
        </w:tc>
        <w:tc>
          <w:tcPr>
            <w:tcW w:w="6769" w:type="dxa"/>
            <w:shd w:val="clear" w:color="auto" w:fill="auto"/>
          </w:tcPr>
          <w:p w:rsidR="008F4DBF" w:rsidRPr="008F4DBF" w:rsidRDefault="008F4DBF" w:rsidP="008F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вероятности события</w:t>
            </w:r>
          </w:p>
        </w:tc>
      </w:tr>
      <w:tr w:rsidR="008F4DBF" w:rsidRPr="008F4DBF" w:rsidTr="004C4E30">
        <w:tc>
          <w:tcPr>
            <w:tcW w:w="3369" w:type="dxa"/>
            <w:shd w:val="clear" w:color="auto" w:fill="auto"/>
            <w:vAlign w:val="center"/>
          </w:tcPr>
          <w:p w:rsidR="008F4DBF" w:rsidRPr="008F4DBF" w:rsidRDefault="008F4DBF" w:rsidP="004C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Маловероятно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8F4DBF" w:rsidRPr="008F4DBF" w:rsidRDefault="008F4DBF" w:rsidP="004C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Событие, которое возникает редко и нерегулярно</w:t>
            </w:r>
          </w:p>
        </w:tc>
      </w:tr>
      <w:tr w:rsidR="008F4DBF" w:rsidRPr="008F4DBF" w:rsidTr="004C4E30">
        <w:tc>
          <w:tcPr>
            <w:tcW w:w="3369" w:type="dxa"/>
            <w:shd w:val="clear" w:color="auto" w:fill="auto"/>
            <w:vAlign w:val="center"/>
          </w:tcPr>
          <w:p w:rsidR="008F4DBF" w:rsidRPr="008F4DBF" w:rsidRDefault="008F4DBF" w:rsidP="004C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8F4DBF" w:rsidRPr="008F4DBF" w:rsidRDefault="008F4DBF" w:rsidP="004C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Событие, которое возникает время от времени, но нерегулярно</w:t>
            </w:r>
          </w:p>
        </w:tc>
      </w:tr>
      <w:tr w:rsidR="008F4DBF" w:rsidRPr="008F4DBF" w:rsidTr="004C4E30">
        <w:tc>
          <w:tcPr>
            <w:tcW w:w="3369" w:type="dxa"/>
            <w:shd w:val="clear" w:color="auto" w:fill="auto"/>
            <w:vAlign w:val="center"/>
          </w:tcPr>
          <w:p w:rsidR="008F4DBF" w:rsidRPr="008F4DBF" w:rsidRDefault="008F4DBF" w:rsidP="004C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степень вероятности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8F4DBF" w:rsidRPr="008F4DBF" w:rsidRDefault="008F4DBF" w:rsidP="004C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Событие, которое возникает часто и регулярно</w:t>
            </w:r>
          </w:p>
        </w:tc>
      </w:tr>
    </w:tbl>
    <w:p w:rsidR="008F4DBF" w:rsidRPr="008F4DBF" w:rsidRDefault="008F4DBF" w:rsidP="004C4E3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3.12.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наблюдений и собеседований с работником. </w:t>
      </w:r>
    </w:p>
    <w:p w:rsidR="008F4DBF" w:rsidRPr="008F4DBF" w:rsidRDefault="008F4DBF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наблюдений и собеседований с работниками рабочая группа отслеживает факторы, влияющие на безопасность рабочего места: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трудовой процесс;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содержание рабочего места;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труда при работе на оборудовании;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факторы окружающей среды на рабочем месте; - эргономические факторы;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проходы и проезды;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возможности для эвакуации и оказания первой помощи пострадавшим.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3.13.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Для уменьшения величины рисков необходимо устранить или снизить факторы опасности. После проведения мероприятий по снижению вредных факторов необходимо повторно провести оценку рисков. 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4C4E30" w:rsidP="004C4E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8F4DBF" w:rsidRPr="008F4DBF">
        <w:rPr>
          <w:rFonts w:ascii="Times New Roman" w:hAnsi="Times New Roman" w:cs="Times New Roman"/>
          <w:b/>
          <w:sz w:val="26"/>
          <w:szCs w:val="26"/>
          <w:lang w:eastAsia="ru-RU"/>
        </w:rPr>
        <w:t>Определение опасностей</w:t>
      </w:r>
    </w:p>
    <w:p w:rsidR="008F4DBF" w:rsidRPr="008F4DBF" w:rsidRDefault="008F4DBF" w:rsidP="008F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Опасности по природе воздействия подразделяются на физические, химические, биологические, психофизиологические. </w:t>
      </w:r>
    </w:p>
    <w:p w:rsidR="008F4DBF" w:rsidRPr="008F4DBF" w:rsidRDefault="008F4DBF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Физические опасности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связаны с движущимися машинами и механизмами, незащищёнными подвижными частями оборудования, уровнем шума, вибрации, инфразвуковых колебаний, ультразвука, повышенной или пониженной влажностью, ионизацией воздуха, повышенным уровнем статического электричества, электромагнитных излучений, электромагнитного и магнитного полей, недостаточной освещённостью рабочей зоны, пониженной контрастностью освещения, повышенной яркостью, пульсацией светового потока, наличием острых кромок, заусенцев и шероховатостей на поверхностях инструментов и оборудования, расположением рабочего места на значительной высоте относительно поверхности земли (пола) и т.д. </w:t>
      </w:r>
    </w:p>
    <w:p w:rsidR="008F4DBF" w:rsidRPr="008F4DBF" w:rsidRDefault="008F4DBF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Химические опасности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- это такие технологии (процессы, реакции), в которых используются токсичные, пожар взрывоопасные вещества (кислоты, щёлочи, альдегиды, эфиры, углеводороды, металлы и их соединения, нитраты, пероксиды) или их соединения, а также процессы, происходящие с большой скоростью, – окисление, сульфирование, хлорирование, нитрование, гидратация, полимеризация, поликонденсация и др. </w:t>
      </w:r>
    </w:p>
    <w:p w:rsidR="008F4DBF" w:rsidRPr="008F4DBF" w:rsidRDefault="008F4DBF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Биологические опасности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4E3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связаны с воздействием на организм человека патогенных микроорганизмов (бактерий, вирусов, грибов и т.д.), растений, животных. </w:t>
      </w:r>
    </w:p>
    <w:p w:rsidR="008F4DBF" w:rsidRPr="008F4DBF" w:rsidRDefault="008F4DBF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b/>
          <w:sz w:val="24"/>
          <w:szCs w:val="24"/>
          <w:lang w:eastAsia="ru-RU"/>
        </w:rPr>
        <w:t>Психофизиологические опасности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4E3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подразделяются на физические перегрузки (статические и динамические) и нервно-психические (умственное перенапряжение, перенапряжение анализаторов, монотонность труда, эмоциональные перегрузки). 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4C4E30" w:rsidP="004C4E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5.</w:t>
      </w:r>
      <w:r w:rsidR="008F4DBF" w:rsidRPr="008F4DBF">
        <w:rPr>
          <w:rFonts w:ascii="Times New Roman" w:hAnsi="Times New Roman" w:cs="Times New Roman"/>
          <w:b/>
          <w:sz w:val="26"/>
          <w:szCs w:val="26"/>
          <w:lang w:eastAsia="ru-RU"/>
        </w:rPr>
        <w:t>Воздействие на риск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методов воздействия на риск применимы следующие: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исключение риска;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риска.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К мерам по исключению или снижению уровней профессиональных рисков относятся: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исключение опасной работы (процедуры);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замена опасной работы (процедуры) менее опасной;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реализация (инженерных) технических методов ограничения риска воздействия опасностей на работников;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административных методов ограничения времени воздействия опасностей на работника;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средств индивидуальной защиты;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страхование профессионального риска. 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4C4E30" w:rsidP="004C4E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8F4DBF" w:rsidRPr="008F4D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Внеплановая идентификация опасностей и оценка профессиональных рисков </w:t>
      </w:r>
    </w:p>
    <w:p w:rsidR="008F4DBF" w:rsidRPr="008F4DBF" w:rsidRDefault="008F4DBF" w:rsidP="008F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8F4DBF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Внеплановая идентификация опасностей и оценка профессиональных рисков в администрации проводятся в случае: 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изменения законодательных и других требований, касающихся идентифицированных опасностей и профессиональных рисков, и соответствующих мер управления;</w:t>
      </w:r>
    </w:p>
    <w:p w:rsidR="008F4DBF" w:rsidRPr="008F4DBF" w:rsidRDefault="004C4E30" w:rsidP="004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условий труда, порядка выполнения работ, а также при несчастных случаях. </w:t>
      </w:r>
    </w:p>
    <w:p w:rsidR="008F4DBF" w:rsidRPr="008F4DBF" w:rsidRDefault="0020219C" w:rsidP="002021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7.</w:t>
      </w:r>
      <w:r w:rsidR="008F4DBF" w:rsidRPr="008F4DBF">
        <w:rPr>
          <w:rFonts w:ascii="Times New Roman" w:hAnsi="Times New Roman" w:cs="Times New Roman"/>
          <w:b/>
          <w:sz w:val="26"/>
          <w:szCs w:val="26"/>
          <w:lang w:eastAsia="ru-RU"/>
        </w:rPr>
        <w:t>Управление профессиональными рисками</w:t>
      </w:r>
    </w:p>
    <w:p w:rsidR="008F4DBF" w:rsidRPr="008F4DBF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иерархией: </w:t>
      </w:r>
    </w:p>
    <w:p w:rsidR="0020219C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устранение риска;</w:t>
      </w:r>
    </w:p>
    <w:p w:rsidR="008F4DBF" w:rsidRPr="008F4DBF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замена одних рисков другими, менее значимыми; </w:t>
      </w:r>
    </w:p>
    <w:p w:rsidR="0020219C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технических средств снижения уровня риска; </w:t>
      </w:r>
    </w:p>
    <w:p w:rsidR="008F4DBF" w:rsidRPr="008F4DBF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плакатов, предупреждающих знаков и административных средств управления рисками; </w:t>
      </w:r>
    </w:p>
    <w:p w:rsidR="008F4DBF" w:rsidRPr="008F4DBF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средств индивидуальной защиты. </w:t>
      </w:r>
    </w:p>
    <w:p w:rsidR="008F4DBF" w:rsidRPr="008F4DBF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Для предотвращения угроз профессиональной безопасности при управлении профессиональными рисками необходимо применять ко всем видам деятельности, связанными с опасностями, средства оперативного контроля в соответствии со следующей их иерархией:</w:t>
      </w:r>
    </w:p>
    <w:p w:rsidR="008F4DBF" w:rsidRPr="008F4DBF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средств сигнализации (предупреждения) о существовании опасности; </w:t>
      </w:r>
    </w:p>
    <w:p w:rsidR="008F4DBF" w:rsidRPr="008F4DBF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>применение организационных и обучающих мер управления;</w:t>
      </w:r>
    </w:p>
    <w:p w:rsidR="008F4DBF" w:rsidRPr="008F4DBF" w:rsidRDefault="0020219C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средств индивидуальной защиты. </w:t>
      </w:r>
    </w:p>
    <w:p w:rsidR="008F4DBF" w:rsidRPr="008F4DBF" w:rsidRDefault="008F4DBF" w:rsidP="0020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BF" w:rsidRPr="008F4DBF" w:rsidRDefault="0020219C" w:rsidP="002021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8.</w:t>
      </w:r>
      <w:r w:rsidR="008F4DBF" w:rsidRPr="008F4DBF">
        <w:rPr>
          <w:rFonts w:ascii="Times New Roman" w:hAnsi="Times New Roman" w:cs="Times New Roman"/>
          <w:b/>
          <w:sz w:val="26"/>
          <w:szCs w:val="26"/>
          <w:lang w:eastAsia="ru-RU"/>
        </w:rPr>
        <w:t>Информирование работников о проведение идентификации опасностей и оценки профессиональных рисков и их участия в ней</w:t>
      </w:r>
    </w:p>
    <w:p w:rsidR="008F4DBF" w:rsidRPr="008F4DBF" w:rsidRDefault="008F4DBF" w:rsidP="008F4D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19C" w:rsidRDefault="008F4DBF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D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Информирование работников о профессиональных рисках, а также о фактических и возможных последствиях их для здоровья и безопасности выполняемой ими работы осуществляется: </w:t>
      </w:r>
    </w:p>
    <w:p w:rsidR="0020219C" w:rsidRDefault="0020219C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обучении работников по охране труда различных уровней путем рассмотрения соответствующих карт идентификации опасностей; </w:t>
      </w:r>
    </w:p>
    <w:p w:rsidR="0020219C" w:rsidRDefault="0020219C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всех видов инструктажей по охране труда; </w:t>
      </w:r>
    </w:p>
    <w:p w:rsidR="008F4DBF" w:rsidRPr="008F4DBF" w:rsidRDefault="0020219C" w:rsidP="008F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4DBF" w:rsidRPr="008F4DBF">
        <w:rPr>
          <w:rFonts w:ascii="Times New Roman" w:hAnsi="Times New Roman" w:cs="Times New Roman"/>
          <w:sz w:val="24"/>
          <w:szCs w:val="24"/>
          <w:lang w:eastAsia="ru-RU"/>
        </w:rPr>
        <w:t xml:space="preserve">при информировании о произошедших несчастных случаях. </w:t>
      </w:r>
    </w:p>
    <w:p w:rsidR="002776B5" w:rsidRPr="002776B5" w:rsidRDefault="002776B5" w:rsidP="00D12D0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776B5" w:rsidRPr="002776B5" w:rsidSect="00DB3484">
      <w:footerReference w:type="default" r:id="rId8"/>
      <w:footerReference w:type="first" r:id="rId9"/>
      <w:pgSz w:w="11906" w:h="16838"/>
      <w:pgMar w:top="709" w:right="707" w:bottom="426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9B" w:rsidRDefault="0039389B" w:rsidP="003F3A6D">
      <w:pPr>
        <w:spacing w:after="0" w:line="240" w:lineRule="auto"/>
      </w:pPr>
      <w:r>
        <w:separator/>
      </w:r>
    </w:p>
  </w:endnote>
  <w:endnote w:type="continuationSeparator" w:id="0">
    <w:p w:rsidR="0039389B" w:rsidRDefault="0039389B" w:rsidP="003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264258"/>
      <w:docPartObj>
        <w:docPartGallery w:val="Page Numbers (Bottom of Page)"/>
        <w:docPartUnique/>
      </w:docPartObj>
    </w:sdtPr>
    <w:sdtEndPr/>
    <w:sdtContent>
      <w:p w:rsidR="00875CFF" w:rsidRDefault="00DB3484" w:rsidP="00DB34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70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84" w:rsidRDefault="00DB348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9B" w:rsidRDefault="0039389B" w:rsidP="003F3A6D">
      <w:pPr>
        <w:spacing w:after="0" w:line="240" w:lineRule="auto"/>
      </w:pPr>
      <w:r>
        <w:separator/>
      </w:r>
    </w:p>
  </w:footnote>
  <w:footnote w:type="continuationSeparator" w:id="0">
    <w:p w:rsidR="0039389B" w:rsidRDefault="0039389B" w:rsidP="003F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8E57EB"/>
    <w:multiLevelType w:val="hybridMultilevel"/>
    <w:tmpl w:val="ACF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7DAA"/>
    <w:multiLevelType w:val="multilevel"/>
    <w:tmpl w:val="D638AF7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72144A9"/>
    <w:multiLevelType w:val="hybridMultilevel"/>
    <w:tmpl w:val="EB887F18"/>
    <w:lvl w:ilvl="0" w:tplc="E67CA492">
      <w:start w:val="7"/>
      <w:numFmt w:val="decimal"/>
      <w:lvlText w:val="%1."/>
      <w:lvlJc w:val="left"/>
      <w:pPr>
        <w:tabs>
          <w:tab w:val="num" w:pos="8355"/>
        </w:tabs>
        <w:ind w:left="8355" w:hanging="7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8D25157"/>
    <w:multiLevelType w:val="hybridMultilevel"/>
    <w:tmpl w:val="C8609BF6"/>
    <w:lvl w:ilvl="0" w:tplc="32F426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6"/>
    <w:rsid w:val="000236FF"/>
    <w:rsid w:val="000237BF"/>
    <w:rsid w:val="0004456B"/>
    <w:rsid w:val="00046E71"/>
    <w:rsid w:val="0007611C"/>
    <w:rsid w:val="000767C7"/>
    <w:rsid w:val="000846E5"/>
    <w:rsid w:val="000D1824"/>
    <w:rsid w:val="000E6E90"/>
    <w:rsid w:val="00110366"/>
    <w:rsid w:val="00122055"/>
    <w:rsid w:val="0013183E"/>
    <w:rsid w:val="00143CAD"/>
    <w:rsid w:val="001671FA"/>
    <w:rsid w:val="00173491"/>
    <w:rsid w:val="00176483"/>
    <w:rsid w:val="00195837"/>
    <w:rsid w:val="0019596E"/>
    <w:rsid w:val="001A0011"/>
    <w:rsid w:val="001D3B29"/>
    <w:rsid w:val="001E1D9A"/>
    <w:rsid w:val="0020219C"/>
    <w:rsid w:val="00212C53"/>
    <w:rsid w:val="002204A2"/>
    <w:rsid w:val="002209B4"/>
    <w:rsid w:val="00227BB0"/>
    <w:rsid w:val="00241731"/>
    <w:rsid w:val="002464A4"/>
    <w:rsid w:val="00264AF9"/>
    <w:rsid w:val="00276362"/>
    <w:rsid w:val="002776B5"/>
    <w:rsid w:val="002873D2"/>
    <w:rsid w:val="002F7DFB"/>
    <w:rsid w:val="00305AF6"/>
    <w:rsid w:val="00323F80"/>
    <w:rsid w:val="00331912"/>
    <w:rsid w:val="003452F5"/>
    <w:rsid w:val="003456FE"/>
    <w:rsid w:val="003503F2"/>
    <w:rsid w:val="00363FDD"/>
    <w:rsid w:val="003730FF"/>
    <w:rsid w:val="00386A13"/>
    <w:rsid w:val="00391E41"/>
    <w:rsid w:val="0039389B"/>
    <w:rsid w:val="00397070"/>
    <w:rsid w:val="003D0F1B"/>
    <w:rsid w:val="003D1F08"/>
    <w:rsid w:val="003D41B6"/>
    <w:rsid w:val="003F3A6D"/>
    <w:rsid w:val="0040393B"/>
    <w:rsid w:val="004050FB"/>
    <w:rsid w:val="004273F1"/>
    <w:rsid w:val="00466EC7"/>
    <w:rsid w:val="00470DF1"/>
    <w:rsid w:val="00484397"/>
    <w:rsid w:val="00490AB9"/>
    <w:rsid w:val="00490DFE"/>
    <w:rsid w:val="004949DB"/>
    <w:rsid w:val="004A4DDE"/>
    <w:rsid w:val="004B74B8"/>
    <w:rsid w:val="004C22B8"/>
    <w:rsid w:val="004C4E30"/>
    <w:rsid w:val="005040C9"/>
    <w:rsid w:val="00514A2F"/>
    <w:rsid w:val="00521792"/>
    <w:rsid w:val="00533DD6"/>
    <w:rsid w:val="00542208"/>
    <w:rsid w:val="005C5FE5"/>
    <w:rsid w:val="005D1999"/>
    <w:rsid w:val="005D59B2"/>
    <w:rsid w:val="005D7D52"/>
    <w:rsid w:val="005F2819"/>
    <w:rsid w:val="00601039"/>
    <w:rsid w:val="0060345D"/>
    <w:rsid w:val="00610913"/>
    <w:rsid w:val="00634CE7"/>
    <w:rsid w:val="00656442"/>
    <w:rsid w:val="0066256A"/>
    <w:rsid w:val="0067334C"/>
    <w:rsid w:val="006B0906"/>
    <w:rsid w:val="006D1642"/>
    <w:rsid w:val="006D6995"/>
    <w:rsid w:val="006E3277"/>
    <w:rsid w:val="006F02B8"/>
    <w:rsid w:val="006F1B30"/>
    <w:rsid w:val="00700A63"/>
    <w:rsid w:val="00701CB9"/>
    <w:rsid w:val="00703783"/>
    <w:rsid w:val="007168EF"/>
    <w:rsid w:val="00736EB4"/>
    <w:rsid w:val="00752927"/>
    <w:rsid w:val="007532FC"/>
    <w:rsid w:val="0077465B"/>
    <w:rsid w:val="00787139"/>
    <w:rsid w:val="007A7E73"/>
    <w:rsid w:val="007B1731"/>
    <w:rsid w:val="007B7787"/>
    <w:rsid w:val="007C0988"/>
    <w:rsid w:val="007D7C40"/>
    <w:rsid w:val="00810CF7"/>
    <w:rsid w:val="00822E0A"/>
    <w:rsid w:val="0083297B"/>
    <w:rsid w:val="00833634"/>
    <w:rsid w:val="00844EA6"/>
    <w:rsid w:val="00853E0D"/>
    <w:rsid w:val="008569CC"/>
    <w:rsid w:val="00871929"/>
    <w:rsid w:val="0087437C"/>
    <w:rsid w:val="00875CFF"/>
    <w:rsid w:val="00876DA0"/>
    <w:rsid w:val="008832B8"/>
    <w:rsid w:val="008C7E4C"/>
    <w:rsid w:val="008F2A1E"/>
    <w:rsid w:val="008F4DBF"/>
    <w:rsid w:val="00963C91"/>
    <w:rsid w:val="00965D15"/>
    <w:rsid w:val="00966A9D"/>
    <w:rsid w:val="009771FF"/>
    <w:rsid w:val="009A4DFD"/>
    <w:rsid w:val="009C160B"/>
    <w:rsid w:val="00A05FA0"/>
    <w:rsid w:val="00A2131F"/>
    <w:rsid w:val="00A36F9E"/>
    <w:rsid w:val="00A51F31"/>
    <w:rsid w:val="00A67384"/>
    <w:rsid w:val="00AA230F"/>
    <w:rsid w:val="00AA3E0E"/>
    <w:rsid w:val="00AB0715"/>
    <w:rsid w:val="00AB655D"/>
    <w:rsid w:val="00AF533D"/>
    <w:rsid w:val="00B022B7"/>
    <w:rsid w:val="00B210E6"/>
    <w:rsid w:val="00B235D4"/>
    <w:rsid w:val="00B25C7E"/>
    <w:rsid w:val="00B4733A"/>
    <w:rsid w:val="00B61F90"/>
    <w:rsid w:val="00B7567B"/>
    <w:rsid w:val="00B81A81"/>
    <w:rsid w:val="00B96354"/>
    <w:rsid w:val="00BA0A7C"/>
    <w:rsid w:val="00BB6552"/>
    <w:rsid w:val="00BC4694"/>
    <w:rsid w:val="00BC7293"/>
    <w:rsid w:val="00BC7342"/>
    <w:rsid w:val="00BE32CB"/>
    <w:rsid w:val="00BF4C68"/>
    <w:rsid w:val="00BF6037"/>
    <w:rsid w:val="00C0540A"/>
    <w:rsid w:val="00C129F6"/>
    <w:rsid w:val="00C138E3"/>
    <w:rsid w:val="00C21313"/>
    <w:rsid w:val="00C25F26"/>
    <w:rsid w:val="00C27CEB"/>
    <w:rsid w:val="00C311CD"/>
    <w:rsid w:val="00C4327A"/>
    <w:rsid w:val="00C83704"/>
    <w:rsid w:val="00C85C99"/>
    <w:rsid w:val="00C9570B"/>
    <w:rsid w:val="00CD1CC2"/>
    <w:rsid w:val="00D03E5F"/>
    <w:rsid w:val="00D04D97"/>
    <w:rsid w:val="00D12D02"/>
    <w:rsid w:val="00D14E78"/>
    <w:rsid w:val="00D15A9A"/>
    <w:rsid w:val="00D203B1"/>
    <w:rsid w:val="00D25DD3"/>
    <w:rsid w:val="00D33124"/>
    <w:rsid w:val="00D370AC"/>
    <w:rsid w:val="00D443CC"/>
    <w:rsid w:val="00D64226"/>
    <w:rsid w:val="00D74498"/>
    <w:rsid w:val="00D836A9"/>
    <w:rsid w:val="00D96CEB"/>
    <w:rsid w:val="00DB3484"/>
    <w:rsid w:val="00DB4C41"/>
    <w:rsid w:val="00E55B1B"/>
    <w:rsid w:val="00E562FE"/>
    <w:rsid w:val="00E71C8D"/>
    <w:rsid w:val="00E86CC0"/>
    <w:rsid w:val="00EB15E7"/>
    <w:rsid w:val="00EC46F9"/>
    <w:rsid w:val="00EC63E5"/>
    <w:rsid w:val="00F3015B"/>
    <w:rsid w:val="00F31748"/>
    <w:rsid w:val="00F36A2E"/>
    <w:rsid w:val="00F77843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036C8E0-18FE-40B1-9D16-505108A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F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1F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1F08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9A4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6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F1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C7E"/>
    <w:pPr>
      <w:widowControl w:val="0"/>
      <w:autoSpaceDE w:val="0"/>
      <w:autoSpaceDN w:val="0"/>
      <w:adjustRightInd w:val="0"/>
      <w:ind w:left="57" w:firstLine="720"/>
      <w:jc w:val="center"/>
    </w:pPr>
    <w:rPr>
      <w:rFonts w:ascii="Arial" w:hAnsi="Arial" w:cs="Arial"/>
    </w:rPr>
  </w:style>
  <w:style w:type="table" w:styleId="a5">
    <w:name w:val="Table Grid"/>
    <w:basedOn w:val="a1"/>
    <w:rsid w:val="00B25C7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locked/>
    <w:rsid w:val="003F3A6D"/>
    <w:rPr>
      <w:rFonts w:cs="Times New Roman"/>
    </w:rPr>
  </w:style>
  <w:style w:type="paragraph" w:styleId="a8">
    <w:name w:val="footer"/>
    <w:basedOn w:val="a"/>
    <w:link w:val="a9"/>
    <w:uiPriority w:val="99"/>
    <w:rsid w:val="003F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F3A6D"/>
    <w:rPr>
      <w:rFonts w:cs="Times New Roman"/>
    </w:rPr>
  </w:style>
  <w:style w:type="character" w:styleId="aa">
    <w:name w:val="page number"/>
    <w:rsid w:val="003D1F08"/>
    <w:rPr>
      <w:rFonts w:cs="Times New Roman"/>
    </w:rPr>
  </w:style>
  <w:style w:type="character" w:styleId="ab">
    <w:name w:val="Hyperlink"/>
    <w:semiHidden/>
    <w:rsid w:val="003D1F08"/>
    <w:rPr>
      <w:rFonts w:cs="Times New Roman"/>
      <w:color w:val="0000FF"/>
      <w:u w:val="single"/>
    </w:rPr>
  </w:style>
  <w:style w:type="character" w:customStyle="1" w:styleId="ac">
    <w:name w:val="Основной текст Знак"/>
    <w:aliases w:val="бпОсновной текст Знак,Body Text Char Знак"/>
    <w:link w:val="ad"/>
    <w:locked/>
    <w:rsid w:val="001E1D9A"/>
    <w:rPr>
      <w:sz w:val="28"/>
      <w:lang w:val="x-none" w:eastAsia="zh-CN"/>
    </w:rPr>
  </w:style>
  <w:style w:type="paragraph" w:styleId="ad">
    <w:name w:val="Body Text"/>
    <w:aliases w:val="бпОсновной текст,Body Text Char"/>
    <w:basedOn w:val="a"/>
    <w:link w:val="ac"/>
    <w:rsid w:val="001E1D9A"/>
    <w:pPr>
      <w:spacing w:after="0" w:line="240" w:lineRule="auto"/>
      <w:jc w:val="both"/>
    </w:pPr>
    <w:rPr>
      <w:rFonts w:eastAsia="Calibri" w:cs="Times New Roman"/>
      <w:sz w:val="28"/>
      <w:szCs w:val="20"/>
      <w:lang w:val="x-none" w:eastAsia="zh-CN"/>
    </w:rPr>
  </w:style>
  <w:style w:type="character" w:customStyle="1" w:styleId="BodyTextChar1">
    <w:name w:val="Body Text Char1"/>
    <w:aliases w:val="бпОсновной текст Char,Body Text Char Char"/>
    <w:semiHidden/>
    <w:locked/>
    <w:rPr>
      <w:rFonts w:cs="Calibri"/>
      <w:lang w:val="x-none" w:eastAsia="en-US"/>
    </w:rPr>
  </w:style>
  <w:style w:type="paragraph" w:styleId="2">
    <w:name w:val="Body Text Indent 2"/>
    <w:basedOn w:val="a"/>
    <w:rsid w:val="00521792"/>
    <w:pPr>
      <w:spacing w:after="120" w:line="480" w:lineRule="auto"/>
      <w:ind w:left="283"/>
    </w:pPr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rsid w:val="0040393B"/>
    <w:pPr>
      <w:spacing w:after="120"/>
      <w:ind w:left="283"/>
    </w:pPr>
  </w:style>
  <w:style w:type="paragraph" w:customStyle="1" w:styleId="11">
    <w:name w:val="Абзац списка1"/>
    <w:basedOn w:val="a"/>
    <w:rsid w:val="001A0011"/>
    <w:pPr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Microsoft</Company>
  <LinksUpToDate>false</LinksUpToDate>
  <CharactersWithSpaces>18939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</dc:creator>
  <cp:keywords/>
  <cp:lastModifiedBy>Юлия</cp:lastModifiedBy>
  <cp:revision>2</cp:revision>
  <cp:lastPrinted>2022-08-05T08:22:00Z</cp:lastPrinted>
  <dcterms:created xsi:type="dcterms:W3CDTF">2022-08-05T08:26:00Z</dcterms:created>
  <dcterms:modified xsi:type="dcterms:W3CDTF">2022-08-05T08:26:00Z</dcterms:modified>
</cp:coreProperties>
</file>