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D" w:rsidRDefault="00B0196D" w:rsidP="005F42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929767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 xml:space="preserve">КРАСНОБОРСКОЕ </w:t>
      </w:r>
      <w:r w:rsidR="00B0196D">
        <w:rPr>
          <w:b/>
        </w:rPr>
        <w:t xml:space="preserve">ГОРОДСКОЕ </w:t>
      </w:r>
      <w:r w:rsidRPr="007C5D1E">
        <w:rPr>
          <w:b/>
        </w:rPr>
        <w:t>ПОСЕЛЕНИЕ</w:t>
      </w:r>
    </w:p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>ТОСНЕНСКОГО РАЙОНА ЛЕНИНГРАДСКОЙ ОБЛАСТИ</w:t>
      </w:r>
    </w:p>
    <w:p w:rsidR="005F4237" w:rsidRPr="007C5D1E" w:rsidRDefault="005F4237" w:rsidP="005F4237">
      <w:pPr>
        <w:jc w:val="center"/>
      </w:pPr>
    </w:p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>АДМИНИСТРАЦИЯ</w:t>
      </w:r>
    </w:p>
    <w:p w:rsidR="005F4237" w:rsidRPr="007C5D1E" w:rsidRDefault="005F4237" w:rsidP="005F4237">
      <w:pPr>
        <w:jc w:val="center"/>
        <w:rPr>
          <w:b/>
        </w:rPr>
      </w:pPr>
    </w:p>
    <w:p w:rsidR="005F4237" w:rsidRPr="00B0196D" w:rsidRDefault="005F4237" w:rsidP="005F4237">
      <w:pPr>
        <w:jc w:val="center"/>
        <w:rPr>
          <w:b/>
          <w:sz w:val="36"/>
          <w:szCs w:val="36"/>
        </w:rPr>
      </w:pPr>
      <w:r w:rsidRPr="00B0196D">
        <w:rPr>
          <w:b/>
          <w:sz w:val="36"/>
          <w:szCs w:val="36"/>
        </w:rPr>
        <w:t>ПОСТАНОВЛЕНИЕ</w:t>
      </w:r>
    </w:p>
    <w:p w:rsidR="005F4237" w:rsidRPr="00712977" w:rsidRDefault="005F4237" w:rsidP="005F4237">
      <w:pPr>
        <w:rPr>
          <w:sz w:val="22"/>
          <w:szCs w:val="22"/>
        </w:rPr>
      </w:pPr>
    </w:p>
    <w:p w:rsidR="005F4237" w:rsidRPr="00712977" w:rsidRDefault="005F4237" w:rsidP="005F4237">
      <w:pPr>
        <w:rPr>
          <w:sz w:val="22"/>
          <w:szCs w:val="22"/>
        </w:rPr>
      </w:pPr>
    </w:p>
    <w:p w:rsidR="005F4237" w:rsidRPr="00D03EEE" w:rsidRDefault="00EC116C" w:rsidP="005F4237">
      <w:r>
        <w:t>01</w:t>
      </w:r>
      <w:r w:rsidR="005C5D1D">
        <w:t>.0</w:t>
      </w:r>
      <w:r>
        <w:t>9</w:t>
      </w:r>
      <w:r w:rsidR="005C5D1D">
        <w:t>.20</w:t>
      </w:r>
      <w:r>
        <w:t>20</w:t>
      </w:r>
      <w:r w:rsidR="00D03EEE" w:rsidRPr="00D03EEE">
        <w:t xml:space="preserve"> № </w:t>
      </w:r>
      <w:r w:rsidR="00B72A56">
        <w:t>316</w:t>
      </w:r>
    </w:p>
    <w:p w:rsidR="005C5D1D" w:rsidRDefault="005C5D1D" w:rsidP="00D03EEE">
      <w:pPr>
        <w:tabs>
          <w:tab w:val="left" w:pos="5245"/>
        </w:tabs>
        <w:ind w:right="4110"/>
        <w:jc w:val="both"/>
      </w:pPr>
    </w:p>
    <w:p w:rsidR="005F4237" w:rsidRPr="00712977" w:rsidRDefault="00155DF8" w:rsidP="00D03EEE">
      <w:pPr>
        <w:tabs>
          <w:tab w:val="left" w:pos="5245"/>
        </w:tabs>
        <w:ind w:right="4110"/>
        <w:jc w:val="both"/>
      </w:pPr>
      <w:r>
        <w:t>Об утверждении реестра</w:t>
      </w:r>
      <w:r w:rsidR="00D03EEE">
        <w:t xml:space="preserve"> </w:t>
      </w:r>
      <w:r w:rsidR="005F4237" w:rsidRPr="00712977">
        <w:t>муниципального имущества Красноборского городского поселения Тосненского района Ленинградской области</w:t>
      </w:r>
    </w:p>
    <w:p w:rsidR="005F4237" w:rsidRPr="00712977" w:rsidRDefault="005F4237" w:rsidP="005F4237"/>
    <w:p w:rsidR="005F4237" w:rsidRPr="00712977" w:rsidRDefault="005F4237" w:rsidP="005F4237">
      <w:pPr>
        <w:jc w:val="both"/>
      </w:pPr>
      <w:r w:rsidRPr="00712977">
        <w:tab/>
        <w:t>В соответствии с  Фе</w:t>
      </w:r>
      <w:r>
        <w:t>деральным законом от 06.10.2003</w:t>
      </w:r>
      <w:r w:rsidRPr="00712977">
        <w:t xml:space="preserve"> № 131-ФЗ «Об общих принципах организации местного самоуправления в Российской Федерации», </w:t>
      </w:r>
      <w:r w:rsidRPr="005F4237">
        <w:t>Приказ</w:t>
      </w:r>
      <w:r>
        <w:t>ом Министерства экономического развития</w:t>
      </w:r>
      <w:r w:rsidRPr="005F4237">
        <w:t xml:space="preserve"> Р</w:t>
      </w:r>
      <w:r>
        <w:t xml:space="preserve">оссийской </w:t>
      </w:r>
      <w:r w:rsidRPr="005F4237">
        <w:t>Ф</w:t>
      </w:r>
      <w:r>
        <w:t>едерации от 30.08.2011 № 424 «</w:t>
      </w:r>
      <w:r w:rsidRPr="005F4237">
        <w:t>Об утверждении Порядка ведения органами местного самоуправления ре</w:t>
      </w:r>
      <w:r>
        <w:t xml:space="preserve">естров муниципального имущества», </w:t>
      </w:r>
      <w:r w:rsidRPr="00712977">
        <w:t>Уставом Красноборского городского поселения Тосненского района Ленинградской области</w:t>
      </w: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  <w:r w:rsidRPr="00712977">
        <w:t>ПОСТАНОВЛЯЮ:</w:t>
      </w:r>
    </w:p>
    <w:p w:rsidR="005F4237" w:rsidRPr="00712977" w:rsidRDefault="005F4237" w:rsidP="005F4237">
      <w:pPr>
        <w:jc w:val="both"/>
      </w:pPr>
    </w:p>
    <w:p w:rsidR="00155DF8" w:rsidRPr="005C5D1D" w:rsidRDefault="005F4237" w:rsidP="005C5D1D">
      <w:pPr>
        <w:ind w:firstLine="708"/>
        <w:jc w:val="both"/>
      </w:pPr>
      <w:r w:rsidRPr="005C5D1D">
        <w:t xml:space="preserve">1. Утвердить </w:t>
      </w:r>
      <w:r w:rsidR="00D03EEE" w:rsidRPr="005C5D1D">
        <w:t xml:space="preserve">реестр </w:t>
      </w:r>
      <w:r w:rsidRPr="005C5D1D">
        <w:t>муниципального имущества Красноборского городского поселения Тосненского района Ленинградской об</w:t>
      </w:r>
      <w:r w:rsidR="00D03EEE" w:rsidRPr="005C5D1D">
        <w:t>ласти по состоянию на 01.0</w:t>
      </w:r>
      <w:r w:rsidR="006B4C68">
        <w:t>8</w:t>
      </w:r>
      <w:r w:rsidR="00D03EEE" w:rsidRPr="005C5D1D">
        <w:t>.20</w:t>
      </w:r>
      <w:r w:rsidR="006B4C68">
        <w:t>20</w:t>
      </w:r>
      <w:r w:rsidRPr="005C5D1D">
        <w:t xml:space="preserve"> года</w:t>
      </w:r>
      <w:r w:rsidR="00155DF8" w:rsidRPr="005C5D1D">
        <w:t xml:space="preserve">, </w:t>
      </w:r>
      <w:r w:rsidR="007742B4">
        <w:t>(</w:t>
      </w:r>
      <w:proofErr w:type="gramStart"/>
      <w:r w:rsidR="00155DF8" w:rsidRPr="005C5D1D">
        <w:t>со</w:t>
      </w:r>
      <w:r w:rsidR="007742B4">
        <w:t>гласно Приложения</w:t>
      </w:r>
      <w:proofErr w:type="gramEnd"/>
      <w:r w:rsidR="007742B4">
        <w:t>)</w:t>
      </w:r>
      <w:r w:rsidR="00155DF8" w:rsidRPr="005C5D1D">
        <w:t>:</w:t>
      </w:r>
    </w:p>
    <w:p w:rsidR="005F4237" w:rsidRPr="005C5D1D" w:rsidRDefault="00155DF8" w:rsidP="005C5D1D">
      <w:pPr>
        <w:ind w:firstLine="708"/>
        <w:jc w:val="both"/>
      </w:pPr>
      <w:r w:rsidRPr="005C5D1D">
        <w:t>1)</w:t>
      </w:r>
      <w:r w:rsidR="005F4237" w:rsidRPr="005C5D1D">
        <w:t xml:space="preserve"> </w:t>
      </w:r>
      <w:r w:rsidR="007742B4">
        <w:t>Раздел 1. С</w:t>
      </w:r>
      <w:r w:rsidRPr="005C5D1D">
        <w:rPr>
          <w:shd w:val="clear" w:color="auto" w:fill="FFFFFF"/>
        </w:rPr>
        <w:t xml:space="preserve">ведения о муниципальном недвижимом имуществе </w:t>
      </w:r>
      <w:r w:rsidRPr="005C5D1D">
        <w:t>Красноборского городского поселения Тосненского района Ленинградской области;</w:t>
      </w:r>
    </w:p>
    <w:p w:rsidR="00155DF8" w:rsidRPr="005C5D1D" w:rsidRDefault="00155DF8" w:rsidP="005C5D1D">
      <w:pPr>
        <w:ind w:firstLine="708"/>
        <w:jc w:val="both"/>
      </w:pPr>
      <w:r w:rsidRPr="005C5D1D">
        <w:t xml:space="preserve">2) </w:t>
      </w:r>
      <w:r w:rsidR="007742B4">
        <w:t>Раздел 2. С</w:t>
      </w:r>
      <w:r w:rsidRPr="005C5D1D">
        <w:rPr>
          <w:shd w:val="clear" w:color="auto" w:fill="FFFFFF"/>
        </w:rPr>
        <w:t xml:space="preserve">ведения о муниципальном движимом имуществе </w:t>
      </w:r>
      <w:r w:rsidRPr="005C5D1D">
        <w:t xml:space="preserve">(автотранспортные средства) </w:t>
      </w:r>
      <w:r w:rsidR="00B0196D" w:rsidRPr="00B0196D">
        <w:t>и ином имуществе, не относящемся к недвижимым и движимым вещам</w:t>
      </w:r>
      <w:r w:rsidR="00B0196D">
        <w:t xml:space="preserve"> </w:t>
      </w:r>
      <w:r w:rsidRPr="005C5D1D">
        <w:t>Красноборского городского поселения Тосненского района Ленинградской области;</w:t>
      </w:r>
    </w:p>
    <w:p w:rsidR="00155DF8" w:rsidRPr="003C7354" w:rsidRDefault="00155DF8" w:rsidP="005C5D1D">
      <w:pPr>
        <w:ind w:firstLine="708"/>
        <w:jc w:val="both"/>
      </w:pPr>
      <w:r w:rsidRPr="005C5D1D">
        <w:t xml:space="preserve">3) </w:t>
      </w:r>
      <w:r w:rsidR="007742B4">
        <w:t>Раздел 3. С</w:t>
      </w:r>
      <w:r w:rsidRPr="005C5D1D">
        <w:rPr>
          <w:shd w:val="clear" w:color="auto" w:fill="FFFFFF"/>
        </w:rPr>
        <w:t>ведения о муниципальных учреждениях</w:t>
      </w:r>
      <w:r w:rsidRPr="005C5D1D">
        <w:t xml:space="preserve"> Красноборского городского поселения Тосненского района Ленинградской области.</w:t>
      </w:r>
    </w:p>
    <w:p w:rsidR="005C5D1D" w:rsidRPr="005C5D1D" w:rsidRDefault="00155DF8" w:rsidP="005C5D1D">
      <w:pPr>
        <w:ind w:firstLine="708"/>
        <w:jc w:val="both"/>
      </w:pPr>
      <w:r w:rsidRPr="005C5D1D">
        <w:t>2</w:t>
      </w:r>
      <w:r w:rsidR="005F4237" w:rsidRPr="005C5D1D">
        <w:t>.</w:t>
      </w:r>
      <w:r w:rsidRPr="005C5D1D">
        <w:t xml:space="preserve"> Постановление администрации Красноборского городского поселения Тосненского</w:t>
      </w:r>
      <w:r w:rsidR="005C5D1D" w:rsidRPr="005C5D1D">
        <w:t xml:space="preserve"> р</w:t>
      </w:r>
      <w:r w:rsidR="00B0196D">
        <w:t>айона Ленинградской области от 17</w:t>
      </w:r>
      <w:r w:rsidR="005C5D1D" w:rsidRPr="005C5D1D">
        <w:t>.</w:t>
      </w:r>
      <w:r w:rsidR="00B0196D">
        <w:t>01</w:t>
      </w:r>
      <w:r w:rsidR="005C5D1D" w:rsidRPr="005C5D1D">
        <w:t>.201</w:t>
      </w:r>
      <w:r w:rsidR="00B0196D">
        <w:t>7</w:t>
      </w:r>
      <w:r w:rsidR="005C5D1D" w:rsidRPr="005C5D1D">
        <w:t xml:space="preserve"> № </w:t>
      </w:r>
      <w:r w:rsidR="00B0196D">
        <w:t>4</w:t>
      </w:r>
      <w:r w:rsidR="005C5D1D" w:rsidRPr="005C5D1D">
        <w:t xml:space="preserve"> «</w:t>
      </w:r>
      <w:r w:rsidR="00B0196D" w:rsidRPr="00B0196D">
        <w:t>Об утверждении реестра муниципального имущества Красноборского городского поселения Тосненского района Ленинградской области</w:t>
      </w:r>
      <w:r w:rsidR="005C5D1D" w:rsidRPr="005C5D1D">
        <w:t>» признать утратившим силу.</w:t>
      </w:r>
    </w:p>
    <w:p w:rsidR="005F4237" w:rsidRPr="005C5D1D" w:rsidRDefault="005C5D1D" w:rsidP="005C5D1D">
      <w:pPr>
        <w:ind w:firstLine="708"/>
        <w:jc w:val="both"/>
      </w:pPr>
      <w:r w:rsidRPr="005C5D1D">
        <w:t>3. Настоящее постановление вступает в силу с момента подписания.</w:t>
      </w:r>
    </w:p>
    <w:p w:rsidR="005F4237" w:rsidRPr="00712977" w:rsidRDefault="005C5D1D" w:rsidP="005C5D1D">
      <w:pPr>
        <w:ind w:firstLine="708"/>
        <w:jc w:val="both"/>
      </w:pPr>
      <w:r w:rsidRPr="005C5D1D">
        <w:t xml:space="preserve">4. </w:t>
      </w:r>
      <w:proofErr w:type="gramStart"/>
      <w:r w:rsidR="005F4237" w:rsidRPr="005C5D1D">
        <w:t>Контроль за</w:t>
      </w:r>
      <w:proofErr w:type="gramEnd"/>
      <w:r w:rsidR="005F4237" w:rsidRPr="005C5D1D">
        <w:t xml:space="preserve"> исполнением </w:t>
      </w:r>
      <w:r w:rsidRPr="005C5D1D">
        <w:t xml:space="preserve">настоящего </w:t>
      </w:r>
      <w:r w:rsidR="005F4237" w:rsidRPr="005C5D1D">
        <w:t>постановления оставляю за собой.</w:t>
      </w:r>
      <w:r w:rsidR="005F4237" w:rsidRPr="00712977">
        <w:tab/>
      </w: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C5D1D" w:rsidP="006B4C68">
      <w:pPr>
        <w:tabs>
          <w:tab w:val="left" w:pos="6804"/>
        </w:tabs>
        <w:jc w:val="both"/>
      </w:pPr>
      <w:r>
        <w:t>Глава</w:t>
      </w:r>
      <w:r w:rsidR="005F4237" w:rsidRPr="00712977">
        <w:t xml:space="preserve"> администрации</w:t>
      </w:r>
      <w:r w:rsidR="006B4C68">
        <w:tab/>
        <w:t>Н.И. Аксенов</w:t>
      </w:r>
    </w:p>
    <w:p w:rsidR="003C7354" w:rsidRDefault="003C7354"/>
    <w:p w:rsidR="003C7354" w:rsidRDefault="003C7354">
      <w:pPr>
        <w:sectPr w:rsidR="003C7354" w:rsidSect="006B4C68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702"/>
        <w:gridCol w:w="1276"/>
        <w:gridCol w:w="785"/>
        <w:gridCol w:w="851"/>
        <w:gridCol w:w="1494"/>
        <w:gridCol w:w="1418"/>
        <w:gridCol w:w="1287"/>
        <w:gridCol w:w="1443"/>
        <w:gridCol w:w="1239"/>
        <w:gridCol w:w="1381"/>
        <w:gridCol w:w="1142"/>
      </w:tblGrid>
      <w:tr w:rsidR="00B809AB" w:rsidRPr="00B809AB" w:rsidTr="00371D44">
        <w:trPr>
          <w:trHeight w:val="285"/>
        </w:trPr>
        <w:tc>
          <w:tcPr>
            <w:tcW w:w="16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Default="00B809AB" w:rsidP="00B809AB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115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B809AB" w:rsidTr="00B809AB">
              <w:tc>
                <w:tcPr>
                  <w:tcW w:w="4252" w:type="dxa"/>
                </w:tcPr>
                <w:p w:rsidR="00B809AB" w:rsidRDefault="00B809AB" w:rsidP="00B809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Приложение </w:t>
                  </w:r>
                </w:p>
                <w:p w:rsidR="00B809AB" w:rsidRDefault="00B809AB" w:rsidP="00B809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 постановлению администрации Красноборского городского поселения Тосненского района Ленинградской области от 01.09.2020 № 316</w:t>
                  </w:r>
                </w:p>
              </w:tc>
            </w:tr>
          </w:tbl>
          <w:p w:rsidR="00B809AB" w:rsidRDefault="00B809AB" w:rsidP="00B809AB">
            <w:pPr>
              <w:rPr>
                <w:color w:val="000000"/>
                <w:sz w:val="20"/>
                <w:szCs w:val="20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20"/>
                <w:szCs w:val="20"/>
              </w:rPr>
              <w:t>Раздел 1. Сведения о муниципальном недвижимом имуществе</w:t>
            </w:r>
            <w:r w:rsidRPr="00B809AB">
              <w:rPr>
                <w:color w:val="000000"/>
                <w:sz w:val="20"/>
                <w:szCs w:val="20"/>
              </w:rPr>
              <w:br/>
              <w:t>на 01.08.2020</w:t>
            </w: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Недвижимое имущество</w:t>
            </w:r>
          </w:p>
        </w:tc>
      </w:tr>
      <w:tr w:rsidR="00B809AB" w:rsidRPr="00B809AB" w:rsidTr="00371D44">
        <w:trPr>
          <w:trHeight w:val="23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Начисленная амортизация (износ),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Сведения об установленных ограничениях (обременениях) </w:t>
            </w:r>
          </w:p>
        </w:tc>
      </w:tr>
      <w:tr w:rsidR="00B809AB" w:rsidRPr="00B809AB" w:rsidTr="00371D44">
        <w:trPr>
          <w:trHeight w:val="279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Антенное хозяйство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19500,00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Братское захоронение советских воинов, погибших в 1941-44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Местоположение в соответствии с Решением Леноблисполкома №189 от 16.05.1988 года: р.п. Красный Бор</w:t>
            </w:r>
            <w:proofErr w:type="gramStart"/>
            <w:r w:rsidRPr="00B809AB">
              <w:rPr>
                <w:sz w:val="18"/>
                <w:szCs w:val="18"/>
              </w:rPr>
              <w:t xml:space="preserve">., </w:t>
            </w:r>
            <w:proofErr w:type="gramEnd"/>
            <w:r w:rsidRPr="00B809AB">
              <w:rPr>
                <w:sz w:val="18"/>
                <w:szCs w:val="18"/>
              </w:rPr>
              <w:t xml:space="preserve">в 19км к северо-западу от г. Тосно, близ ж.д.ст. Поповка, на линии Ленинград-Москва. На ул. К. Маркса, близ д. </w:t>
            </w:r>
            <w:r w:rsidRPr="00B809AB">
              <w:rPr>
                <w:sz w:val="18"/>
                <w:szCs w:val="18"/>
              </w:rPr>
              <w:lastRenderedPageBreak/>
              <w:t>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38 016,00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38 016,00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Братское захоронение советских воинов, погибших в 1919 г. Здесь же захоронен видный латышский писатель Кадытис-Грозный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Местоположение в соответствии с Решением Леноблисполкома №189 от 16.05.1988 года: р.п. Красный Бор., в 19 км к северо-западу от г. Тосно, близ ж.д.ст. Поповка, на линии Ленинград-Москва</w:t>
            </w:r>
            <w:proofErr w:type="gramStart"/>
            <w:r w:rsidRPr="00B809AB">
              <w:rPr>
                <w:sz w:val="18"/>
                <w:szCs w:val="18"/>
              </w:rPr>
              <w:t xml:space="preserve"> В</w:t>
            </w:r>
            <w:proofErr w:type="gramEnd"/>
            <w:r w:rsidRPr="00B809AB">
              <w:rPr>
                <w:sz w:val="18"/>
                <w:szCs w:val="18"/>
              </w:rPr>
              <w:t xml:space="preserve"> 300 м. к северу от ж.д.ст. Поповка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6542,00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6542,00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Братское захоронение советских воинов, погибших в 1941-44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Местоположение в соответствии с Решением Леноблисполкома №189 от 16.05.1988 года: р.п. Красный Бор</w:t>
            </w:r>
            <w:proofErr w:type="gramStart"/>
            <w:r w:rsidRPr="00B809AB">
              <w:rPr>
                <w:sz w:val="18"/>
                <w:szCs w:val="18"/>
              </w:rPr>
              <w:t xml:space="preserve">., </w:t>
            </w:r>
            <w:proofErr w:type="gramEnd"/>
            <w:r w:rsidRPr="00B809AB">
              <w:rPr>
                <w:sz w:val="18"/>
                <w:szCs w:val="18"/>
              </w:rPr>
              <w:t>в 19км к северо-западу от г. Тосно, близ ж.д.ст. Поповка, на линии Ленинград-Москва северная окраина поселка, у Красноборской улицы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color w:val="000000"/>
                <w:sz w:val="18"/>
                <w:szCs w:val="18"/>
              </w:rPr>
              <w:t>1386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266 861,00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266 861,00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Вагон-бытовка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ул.Комсомольская д. 25-а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Водоем № 1 (пожарный)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Водоем №2 (пожарный)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Водоем №3 (пожарный)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Газовая установка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 Марата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Газовая установка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ул.Культуры д.49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8400,00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Кладбище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Красноборское городское поселение, г.п. Красный Бор, территория кладбища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47:26:00220001:986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14.08.2006- регистрация права 04.08.2020/____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областной закон №93-оз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Кладбище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Красноборское городское поселение, г.п. Красный Бор, территория кладбища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47:26:0136001:373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Пешеходные дорожки (из плит)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27800,00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Площадки, тротуары, проезды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Электрооборудование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930700,00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265700,00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175190,13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1 466 319,00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691 519,00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69"/>
        </w:trPr>
        <w:tc>
          <w:tcPr>
            <w:tcW w:w="16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Здание</w:t>
            </w:r>
          </w:p>
        </w:tc>
      </w:tr>
      <w:tr w:rsidR="00B809AB" w:rsidRPr="00B809AB" w:rsidTr="00371D44">
        <w:trPr>
          <w:trHeight w:val="2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Начисленная амортизация (износ),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Сведения об установленных ограничениях (обременениях) 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  д. 62а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47-78-29/055/2008-174 -  условный номер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5 770 791,00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5 770 791,00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14.08.2006 - регистрация права 04.09.2008/_____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Здание гаража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ул.Комсомольская д. 25-а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68 996,00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68 996,00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Гараж кирпичный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 д.60-а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10 306,00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10 306,00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Здание котельной  №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Комсомольская, д.7а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47-78-29/094/2007-043 - условный номер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611 380,00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191 300,00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14.08.2006 - регистрация права 18.01.2008/_____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Здание котельной  № 2 с оборудованием, сетями, вспомогательными зданиями и сооружениями в том числе,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Дубровского,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47-29-32/2003-4 - условный номер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8 168 300,00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2 777 100,00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14.08.2006 - дата регистрации 06.03.2008/_____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932,71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14 629 773,00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8 818 493,00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9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371D44">
        <w:trPr>
          <w:trHeight w:val="300"/>
        </w:trPr>
        <w:tc>
          <w:tcPr>
            <w:tcW w:w="16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Помещение</w:t>
            </w:r>
          </w:p>
        </w:tc>
      </w:tr>
      <w:tr w:rsidR="00B809AB" w:rsidRPr="00B809AB" w:rsidTr="00371D44">
        <w:trPr>
          <w:trHeight w:val="2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Начисленная амортизация (износ),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Сведения об установленных ограничениях (обременениях) 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Бытовое помещение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д.7-а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Встроенное помещение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proofErr w:type="gramStart"/>
            <w:r w:rsidRPr="00B809AB">
              <w:rPr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sz w:val="18"/>
                <w:szCs w:val="18"/>
              </w:rPr>
              <w:t xml:space="preserve"> обл., Тосненский район, г.п.Красный Бор, ул.Комсомольская д. 10, пом. </w:t>
            </w:r>
            <w:r w:rsidRPr="00B809AB">
              <w:rPr>
                <w:sz w:val="18"/>
                <w:szCs w:val="18"/>
                <w:lang w:val="en-US"/>
              </w:rPr>
              <w:t>III</w:t>
            </w:r>
            <w:r w:rsidRPr="00B809AB">
              <w:rPr>
                <w:sz w:val="18"/>
                <w:szCs w:val="18"/>
              </w:rPr>
              <w:t xml:space="preserve"> (библиотека)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  <w:lang w:val="en-US"/>
              </w:rPr>
              <w:t xml:space="preserve">47-47-29/039/2013-144 – </w:t>
            </w:r>
            <w:r w:rsidRPr="00B809AB">
              <w:rPr>
                <w:sz w:val="18"/>
                <w:szCs w:val="18"/>
              </w:rPr>
              <w:t>условный номер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80515,00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10225,00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14.08.2006 – регистрация права 24.05.2013/_____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Встроенное помещение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proofErr w:type="gramStart"/>
            <w:r w:rsidRPr="00B809AB">
              <w:rPr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sz w:val="18"/>
                <w:szCs w:val="18"/>
              </w:rPr>
              <w:t xml:space="preserve"> обл., Тосненский район, г.п.Красный Бор, ул.Комсомольская д. 10, пом. </w:t>
            </w:r>
            <w:r w:rsidRPr="00B809AB">
              <w:rPr>
                <w:sz w:val="18"/>
                <w:szCs w:val="18"/>
                <w:lang w:val="en-US"/>
              </w:rPr>
              <w:t>IV</w:t>
            </w:r>
            <w:r w:rsidRPr="00B809AB">
              <w:rPr>
                <w:sz w:val="18"/>
                <w:szCs w:val="18"/>
              </w:rPr>
              <w:t xml:space="preserve"> (офис мирового судьи)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47-47-29/028/2013-196</w:t>
            </w:r>
            <w:r w:rsidRPr="00B809AB">
              <w:rPr>
                <w:sz w:val="18"/>
                <w:szCs w:val="18"/>
                <w:lang w:val="en-US"/>
              </w:rPr>
              <w:t xml:space="preserve"> – </w:t>
            </w:r>
            <w:r w:rsidRPr="00B809AB">
              <w:rPr>
                <w:sz w:val="18"/>
                <w:szCs w:val="18"/>
              </w:rPr>
              <w:t>условный номер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80515,00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10225,00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14.08.2006 – регистрация права 13.06.2013/_____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AF07ED" w:rsidP="00B809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Встроенное помещение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12 (офис МУП ЖКХ Красный Бор)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138700,00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proofErr w:type="gramStart"/>
            <w:r w:rsidRPr="00B809AB">
              <w:rPr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sz w:val="18"/>
                <w:szCs w:val="18"/>
              </w:rPr>
              <w:t xml:space="preserve"> обл., Тосненский район, г.п.Красный Бор, ул.Комсомольская д. 9/2, кв.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79275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60375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sz w:val="18"/>
                <w:szCs w:val="18"/>
              </w:rPr>
            </w:pPr>
            <w:r w:rsidRPr="00B809AB">
              <w:rPr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18 кв.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№№ 5,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111835,29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99317,65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3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Культуры, д.56 кв. №№ 1,3,6,8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1494400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167900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10,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1,2,10,13,17,42, 60,63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452857,14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354685,71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19/2,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9,10,16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120750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Культуры, д.68б кв. №№ 1,4,7,9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460266,66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247200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11, кв. №,5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47920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21/1, кв. №№ 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38815,38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35292,31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Калинина д.4 кв. №№ 2, 3,4,5,6,7,8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356562,5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191450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12,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8,10,61,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229858,83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186470,59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23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1,4, 8,14, 30,32,37,44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508895,78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227577,78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Калинина д.16 кв. №№ 1,3,4,7,8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216187,5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14, кв. №40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60288,89 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48905,56 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ул.Комсомольская д. 23/1, </w:t>
            </w:r>
          </w:p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2, 11, 15, 25, 47, 51, 58,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522157,58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464727,27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                       ул. Калинина д.18  кв.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54466,67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43566,67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                         д. 16,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2,12 32,33,50,64,70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529537,04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448077,78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2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Культуры, д.43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1,2,5,6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217800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117000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Дубровского         д 14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1,5,6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138428,57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110742,85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                       ул. Комсомольская   д. 2                               кв. №№ 1, 2,3, 4,5,7,8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250075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56175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ул.Комсомольская д. 17/1,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26600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г.п.. Красный Бор, ул. Культуры, д.45                  кв. №№ 2,4,5,6,8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276071,43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231928,57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Дубровского, д.16,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3,5,8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302850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251850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3, кв. №№ 1,3,4,5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190533,33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42800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д.17/2,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158550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120750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г.п.. Красный Бор, ул. Культуры, д.49 кв. №№ 2,3,4,5,6,7,8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410800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220700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Дубровского, д.28,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52971,43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44042,86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4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2,4,5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122228,57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27514,28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ул.Комсомольская д. 17/3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81033,34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Культуры, д.51</w:t>
            </w:r>
          </w:p>
          <w:p w:rsidR="00B809AB" w:rsidRPr="00B809AB" w:rsidRDefault="00B809AB" w:rsidP="00B809AB">
            <w:pPr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52325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Парковая, д.13 кв. №№ 4,5,6,7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227600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136533,33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Комсомольская,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д. 17/4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214900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198540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7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Бор, ул. Культуры, д.53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2,3,4,5,6,7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292800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Парковая              д.15                          кв. №№ 1,3,4,5,7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258625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155187,50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Парковая, д. 17 кв. №№ 1,2,7,8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237371,43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127485,71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Вокзальная д.30 кв.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374712,5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199987,5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Колпинская д.27/29 кв.№№1,2,3,4,5,6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993630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387960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Парковая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д. 23/2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1,4,6,7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220342,86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132228,57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Вокзальная д.32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720500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447066,67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г.п.Красный Бор, ул. 8-я дорога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д.48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кв.№№ 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756770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Марата, д.15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кв.№№ 1,2,3,6,8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333750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200250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г.п.Красный бор ул. Горская, д.12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кв.№№ 2,7,10,11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906533,33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623688,89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Культуры д.3 кв. №№ 3,4,10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930300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617730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г.п. Красный Бор, ул. Культуры, д.4 кв. №№ 3,4,5,7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1342800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816400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5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Железнодорожная станция Поповка (27 км 1 ПК), д.2 кв. №№ 1,2,3,4,5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951740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584340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Культуры, д.5 кв. №№ 11,12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446525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296500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обл., Тосненский район, Железнодорожная станция Поповка (27 км 1 ПК), д.3 кв №№ 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9415640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Культуры, д.6 кв. №№ 1,3,7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111720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607425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Московская, д.2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кв. №№ 1,2,3,4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425560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9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Московская, д.11 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Культуры               д.8    кв.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489850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201000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Московская, д.3                               кв. №№ 1,2,4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319170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                        ул. Культуры, д.1/36    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637600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423355,56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7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Вокзальная, д.28                             кв. №№ 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281444,44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207133,33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Квартиры в жилом доме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Бор, ул. Московская 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д.6</w:t>
            </w:r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кв. №№ 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425560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237,63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29 397 019,65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11 047 227,78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570"/>
        </w:trPr>
        <w:tc>
          <w:tcPr>
            <w:tcW w:w="16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lastRenderedPageBreak/>
              <w:t>Сооружение</w:t>
            </w:r>
          </w:p>
        </w:tc>
      </w:tr>
      <w:tr w:rsidR="00B809AB" w:rsidRPr="00B809AB" w:rsidTr="00371D44">
        <w:trPr>
          <w:trHeight w:val="2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Начисленная амортизация (износ),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Сведения об установленных ограничениях (обременениях) </w:t>
            </w:r>
          </w:p>
        </w:tc>
      </w:tr>
      <w:tr w:rsidR="00B809AB" w:rsidRPr="00B809AB" w:rsidTr="00371D4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Внутридомовые электрические сети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135300,00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44000,00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1500,6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18300,00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Газопровод к жилым домам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 ул.Комсомольская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Дорога к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очистным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24500,00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Дороги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 Красный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45,89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24713527,00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24713527,00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Наружные сети газоснабжения жилого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31700,00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Тепловые сети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09AB">
              <w:rPr>
                <w:color w:val="000000"/>
                <w:sz w:val="18"/>
                <w:szCs w:val="18"/>
              </w:rPr>
              <w:t>Ленинградская</w:t>
            </w:r>
            <w:proofErr w:type="gramEnd"/>
            <w:r w:rsidRPr="00B809AB">
              <w:rPr>
                <w:color w:val="000000"/>
                <w:sz w:val="18"/>
                <w:szCs w:val="18"/>
              </w:rPr>
              <w:t xml:space="preserve"> обл., Тосненский район, г.п.Красный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794800,00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794800,00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B809AB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Открытое плоскостное физкультурно-спортивное сооружение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Ленинградская область, Тосненский район, г.п. Красный Бор, ул. Культуры, д.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2737,8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11 148 812,41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4 146 252,75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01.09.2015/________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Договор пожертвования № 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B809AB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Газораспределительная сеть по пр. Большой, пр. К. Маркса,            пр. Энгельса, пр.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Красноборский, Красный пр., ул. 1-ая по 11-я Дорога, ул. Красноборская, ул. Красная дорога, ул. 1-я - 2-я Красная Дорога, ул. Дубровского, ул. 1-я Новая, ул. Калинина, ул. 1-я Линия, пер. Гагарина, проезд между ул. Колпинской и ул. 11-я Дорога п. Красный Бор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Ленинградская область, Тосненский район, п. Красный Бор, пр. Большой, пр. К. Маркса, пр. Энгельса, пр.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Красноборский, Красный пр., ул. 1-ая по 11-я Дорога, ул. Красноборская, ул. Красная дорога, ул. 1-я - 2-я Красная Дорога, ул. Дубровского, ул. 1-я Новая, ул. Калинина, ул. 1-я Линия, пер. Гагарина, проезд между ул. Колпинской и ул. 11-я Дорога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47:26:0000000:38978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color w:val="000000"/>
                <w:sz w:val="18"/>
                <w:szCs w:val="18"/>
              </w:rPr>
              <w:t>144 099 000,00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809AB">
              <w:rPr>
                <w:color w:val="000000"/>
                <w:sz w:val="18"/>
                <w:szCs w:val="18"/>
              </w:rPr>
              <w:t>22 575 889,18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 – регистрация права – 30.01.2018/_____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B809AB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Газораспределительная сеть в границах улиц: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Советский пр., ул. Дубровского, Садовая ул., ул. Культуры, ул. Детскосельская, ул. Вокзальная, Дубровский пер., Культурный пер п. Красный Бор Тосненского</w:t>
            </w:r>
            <w:proofErr w:type="gramEnd"/>
          </w:p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 р- 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 xml:space="preserve">п. Кр. Бор, Тосненского района в границах улиц: </w:t>
            </w:r>
            <w:proofErr w:type="gramStart"/>
            <w:r w:rsidRPr="00B809AB">
              <w:rPr>
                <w:color w:val="000000"/>
                <w:sz w:val="18"/>
                <w:szCs w:val="18"/>
              </w:rPr>
              <w:t>Советский пр., ул. Дубровского, Садовая ул., ул. Культуры, ул. Детскосельская, ул.Вокзальная, Дубровский пер.. Культурный пер.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45 604 967,80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14 694 933,94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данные отсутствуют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14.08.2006/_____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областной закон №93-оз/_____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  <w:r w:rsidRPr="00B809AB">
              <w:rPr>
                <w:color w:val="000000"/>
                <w:sz w:val="18"/>
                <w:szCs w:val="18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9AB" w:rsidRPr="00B809AB" w:rsidRDefault="00B809AB" w:rsidP="00B8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09AB" w:rsidRPr="00B809AB" w:rsidTr="00371D44">
        <w:trPr>
          <w:trHeight w:val="28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2737,8 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4881,90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226 586 607,21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67 030 302,87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09AB" w:rsidRPr="00B809AB" w:rsidTr="00371D44">
        <w:trPr>
          <w:trHeight w:val="49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179098,27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4881,90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272 079 718,86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87 587 542,65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09AB" w:rsidRPr="00B809AB" w:rsidRDefault="00B809AB" w:rsidP="00B80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09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809AB" w:rsidRPr="00B809AB" w:rsidRDefault="00B809AB" w:rsidP="00B809AB">
      <w:pPr>
        <w:rPr>
          <w:sz w:val="18"/>
          <w:szCs w:val="18"/>
        </w:rPr>
      </w:pPr>
    </w:p>
    <w:p w:rsidR="00B809AB" w:rsidRPr="00B809AB" w:rsidRDefault="00B809AB" w:rsidP="00B809AB">
      <w:pPr>
        <w:jc w:val="center"/>
        <w:rPr>
          <w:b/>
        </w:rPr>
      </w:pPr>
      <w:r w:rsidRPr="00B809AB">
        <w:rPr>
          <w:b/>
        </w:rPr>
        <w:t>Раздел 2. Сведения о муниципальном движимом и ином имуществе Красноборского городского поселения Тосненского района Ленинградской области, не относящемся к недвижимым и движимым вещам</w:t>
      </w:r>
    </w:p>
    <w:p w:rsidR="00B809AB" w:rsidRPr="00B809AB" w:rsidRDefault="00B809AB" w:rsidP="00B809AB">
      <w:pPr>
        <w:jc w:val="center"/>
        <w:rPr>
          <w:b/>
        </w:rPr>
      </w:pPr>
      <w:r w:rsidRPr="00B809AB">
        <w:rPr>
          <w:b/>
        </w:rPr>
        <w:t>на 01.08.2020</w:t>
      </w:r>
    </w:p>
    <w:p w:rsidR="00B809AB" w:rsidRPr="00B809AB" w:rsidRDefault="00B809AB" w:rsidP="00B809AB">
      <w:pPr>
        <w:jc w:val="center"/>
        <w:rPr>
          <w:b/>
        </w:rPr>
      </w:pPr>
      <w:r w:rsidRPr="00B809AB">
        <w:rPr>
          <w:b/>
        </w:rPr>
        <w:t>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61"/>
        <w:gridCol w:w="1476"/>
        <w:gridCol w:w="1590"/>
        <w:gridCol w:w="3177"/>
        <w:gridCol w:w="3177"/>
        <w:gridCol w:w="1944"/>
        <w:gridCol w:w="1838"/>
      </w:tblGrid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№ </w:t>
            </w:r>
            <w:proofErr w:type="gramStart"/>
            <w:r w:rsidRPr="00B809AB">
              <w:t>п</w:t>
            </w:r>
            <w:proofErr w:type="gramEnd"/>
            <w:r w:rsidRPr="00B809AB">
              <w:t>/п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Наименование</w:t>
            </w:r>
          </w:p>
        </w:tc>
        <w:tc>
          <w:tcPr>
            <w:tcW w:w="1438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Балансовая стоимость, руб.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Начисленная амортизация (износ), руб.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Дата возникновения/прекращения права муниципальной собственности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Документы-основания возникновения/прекращения права муниципальной собственности</w:t>
            </w:r>
          </w:p>
        </w:tc>
        <w:tc>
          <w:tcPr>
            <w:tcW w:w="1944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Наименование правообладателя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Сведения об установленных ограничениях (обременениях)</w:t>
            </w: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Автомобиль </w:t>
            </w:r>
            <w:r w:rsidRPr="00B809AB">
              <w:rPr>
                <w:lang w:val="en-US"/>
              </w:rPr>
              <w:t>CHEVROLET</w:t>
            </w:r>
            <w:r w:rsidRPr="00B809AB">
              <w:t xml:space="preserve"> </w:t>
            </w:r>
            <w:r w:rsidRPr="00B809AB">
              <w:rPr>
                <w:lang w:val="en-US"/>
              </w:rPr>
              <w:t>NIVA</w:t>
            </w:r>
            <w:r w:rsidRPr="00B809AB">
              <w:t xml:space="preserve"> (год выпуска 2012)</w:t>
            </w:r>
          </w:p>
        </w:tc>
        <w:tc>
          <w:tcPr>
            <w:tcW w:w="1438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499000,00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499000,00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06.11.2012/__________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муниципальный контракт № 19 от 06.11.2012/______________</w:t>
            </w:r>
          </w:p>
        </w:tc>
        <w:tc>
          <w:tcPr>
            <w:tcW w:w="1944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Автомобиль </w:t>
            </w:r>
            <w:r w:rsidRPr="00B809AB">
              <w:rPr>
                <w:lang w:val="en-US"/>
              </w:rPr>
              <w:t>RENAULT</w:t>
            </w:r>
            <w:r w:rsidRPr="00B809AB">
              <w:t xml:space="preserve"> </w:t>
            </w:r>
            <w:r w:rsidRPr="00B809AB">
              <w:rPr>
                <w:lang w:val="en-US"/>
              </w:rPr>
              <w:t>KARTUR</w:t>
            </w:r>
            <w:r w:rsidRPr="00B809AB">
              <w:t xml:space="preserve"> легковой универсал</w:t>
            </w:r>
          </w:p>
        </w:tc>
        <w:tc>
          <w:tcPr>
            <w:tcW w:w="1438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999466,67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366471,16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20.09.2018/______________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Акт о приеме-передаче объектов нефинансовых активов</w:t>
            </w:r>
          </w:p>
        </w:tc>
        <w:tc>
          <w:tcPr>
            <w:tcW w:w="1944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2443" w:type="dxa"/>
            <w:gridSpan w:val="2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b/>
              </w:rPr>
            </w:pPr>
            <w:r w:rsidRPr="00B809AB">
              <w:rPr>
                <w:b/>
              </w:rPr>
              <w:t>Итого</w:t>
            </w:r>
          </w:p>
        </w:tc>
        <w:tc>
          <w:tcPr>
            <w:tcW w:w="1438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1 498 466,67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865 471,16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highlight w:val="yellow"/>
              </w:rPr>
            </w:pP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highlight w:val="yellow"/>
              </w:rPr>
            </w:pPr>
          </w:p>
        </w:tc>
        <w:tc>
          <w:tcPr>
            <w:tcW w:w="1944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</w:tbl>
    <w:p w:rsidR="00B809AB" w:rsidRPr="00B809AB" w:rsidRDefault="00B809AB" w:rsidP="00B809AB">
      <w:pPr>
        <w:jc w:val="both"/>
      </w:pPr>
    </w:p>
    <w:p w:rsidR="00B809AB" w:rsidRPr="00B809AB" w:rsidRDefault="00B809AB" w:rsidP="00B809AB">
      <w:pPr>
        <w:jc w:val="center"/>
      </w:pPr>
      <w:r w:rsidRPr="00B809AB">
        <w:t>Иное имущество, не относящееся к недвижимым и движимым вещам</w:t>
      </w:r>
    </w:p>
    <w:p w:rsidR="00B809AB" w:rsidRPr="00B809AB" w:rsidRDefault="00B809AB" w:rsidP="00B809AB">
      <w:pPr>
        <w:jc w:val="center"/>
      </w:pPr>
    </w:p>
    <w:tbl>
      <w:tblPr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7"/>
        <w:gridCol w:w="1493"/>
        <w:gridCol w:w="1597"/>
        <w:gridCol w:w="3177"/>
        <w:gridCol w:w="2793"/>
        <w:gridCol w:w="2410"/>
        <w:gridCol w:w="1840"/>
      </w:tblGrid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№ </w:t>
            </w:r>
            <w:proofErr w:type="gramStart"/>
            <w:r w:rsidRPr="00B809AB">
              <w:t>п</w:t>
            </w:r>
            <w:proofErr w:type="gramEnd"/>
            <w:r w:rsidRPr="00B809AB">
              <w:t>/п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Наименование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Балансовая стоимость, руб.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Начисленная амортизация (износ), руб.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Дата возникновения/прекращения права муниципальной собственности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Документы-основания возникновения/прекращения права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Наименование правообладателя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Сведения об установленных ограничениях (обременениях)</w:t>
            </w: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Спортивный комплект </w:t>
            </w:r>
            <w:r w:rsidRPr="00B809AB">
              <w:lastRenderedPageBreak/>
              <w:t>«Радуга»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lastRenderedPageBreak/>
              <w:t>10989,00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1472,54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01.06.2010/_________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Акт о приеме-передаче объектов нефинансовых </w:t>
            </w:r>
            <w:r w:rsidRPr="00B809AB">
              <w:lastRenderedPageBreak/>
              <w:t>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lastRenderedPageBreak/>
              <w:t xml:space="preserve">Администрация Красноборского </w:t>
            </w:r>
            <w:r w:rsidRPr="00B809AB">
              <w:lastRenderedPageBreak/>
              <w:t>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lastRenderedPageBreak/>
              <w:t>2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Детский спортивный комплекс «Кузнечик»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6149,00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6149,00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01.06.2009/_________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Качалка </w:t>
            </w:r>
            <w:r w:rsidRPr="00B809AB">
              <w:rPr>
                <w:lang w:val="en-US"/>
              </w:rPr>
              <w:t>KD</w:t>
            </w:r>
            <w:r w:rsidRPr="00B809AB">
              <w:t xml:space="preserve"> 64-5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26357,00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26357,00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4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lang w:val="en-US"/>
              </w:rPr>
            </w:pPr>
            <w:r w:rsidRPr="00B809AB">
              <w:t>Качель</w:t>
            </w:r>
            <w:proofErr w:type="gramStart"/>
            <w:r w:rsidRPr="00B809AB">
              <w:t xml:space="preserve"> К</w:t>
            </w:r>
            <w:proofErr w:type="gramEnd"/>
            <w:r w:rsidRPr="00B809AB">
              <w:t xml:space="preserve"> </w:t>
            </w:r>
            <w:r w:rsidRPr="00B809AB">
              <w:rPr>
                <w:lang w:val="en-US"/>
              </w:rPr>
              <w:t>D55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10945,00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10945,00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5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Качель </w:t>
            </w:r>
            <w:r w:rsidRPr="00B809AB">
              <w:rPr>
                <w:lang w:val="en-US"/>
              </w:rPr>
              <w:t xml:space="preserve">K D46 </w:t>
            </w:r>
            <w:r w:rsidRPr="00B809AB">
              <w:t>(малая)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10189,00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10189,00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6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Качалка «Пудель»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15713,00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15713,00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 xml:space="preserve">Администрация Красноборского городского </w:t>
            </w:r>
            <w:r w:rsidRPr="00B809AB">
              <w:lastRenderedPageBreak/>
              <w:t>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lastRenderedPageBreak/>
              <w:t>7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Качалка «Пудель»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15713,00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15713,00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8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Горка детская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40829,00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38787,36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9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Стойка баскетбольная БС 110-1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12214,00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12214,00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556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</w:t>
            </w:r>
          </w:p>
        </w:tc>
        <w:tc>
          <w:tcPr>
            <w:tcW w:w="188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Игровой городок ИГ-014-1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104672,00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99438,21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31.08.2015/____________</w:t>
            </w: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r w:rsidRPr="00B809AB">
              <w:t>Акт о приеме-передаче объектов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2443" w:type="dxa"/>
            <w:gridSpan w:val="2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b/>
              </w:rPr>
            </w:pPr>
            <w:r w:rsidRPr="00B809AB">
              <w:rPr>
                <w:b/>
              </w:rPr>
              <w:t>Итого: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253770,00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236978,11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highlight w:val="yellow"/>
              </w:rPr>
            </w:pP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  <w:tr w:rsidR="00B809AB" w:rsidRPr="00B809AB" w:rsidTr="00371D44">
        <w:tc>
          <w:tcPr>
            <w:tcW w:w="2443" w:type="dxa"/>
            <w:gridSpan w:val="2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b/>
              </w:rPr>
            </w:pPr>
            <w:r w:rsidRPr="00B809AB">
              <w:rPr>
                <w:b/>
              </w:rPr>
              <w:t>Всего:</w:t>
            </w:r>
          </w:p>
        </w:tc>
        <w:tc>
          <w:tcPr>
            <w:tcW w:w="14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1 752 236,67</w:t>
            </w:r>
          </w:p>
        </w:tc>
        <w:tc>
          <w:tcPr>
            <w:tcW w:w="1597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  <w:r w:rsidRPr="00B809AB">
              <w:t>1 102  449,27</w:t>
            </w:r>
          </w:p>
        </w:tc>
        <w:tc>
          <w:tcPr>
            <w:tcW w:w="3177" w:type="dxa"/>
            <w:shd w:val="clear" w:color="auto" w:fill="auto"/>
          </w:tcPr>
          <w:p w:rsidR="00B809AB" w:rsidRPr="00B809AB" w:rsidRDefault="00B809AB" w:rsidP="00B809AB">
            <w:pPr>
              <w:jc w:val="both"/>
              <w:rPr>
                <w:highlight w:val="yellow"/>
              </w:rPr>
            </w:pPr>
          </w:p>
        </w:tc>
        <w:tc>
          <w:tcPr>
            <w:tcW w:w="2793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B809AB" w:rsidRPr="00B809AB" w:rsidRDefault="00B809AB" w:rsidP="00B809AB">
            <w:pPr>
              <w:jc w:val="both"/>
            </w:pPr>
          </w:p>
        </w:tc>
      </w:tr>
    </w:tbl>
    <w:p w:rsidR="00B809AB" w:rsidRPr="00B809AB" w:rsidRDefault="00B809AB" w:rsidP="00B809AB">
      <w:pPr>
        <w:jc w:val="both"/>
      </w:pPr>
    </w:p>
    <w:p w:rsidR="00B809AB" w:rsidRPr="00B809AB" w:rsidRDefault="00B809AB" w:rsidP="00B809AB">
      <w:pPr>
        <w:jc w:val="both"/>
      </w:pPr>
    </w:p>
    <w:p w:rsidR="00B809AB" w:rsidRPr="00B809AB" w:rsidRDefault="00B809AB" w:rsidP="00B809AB">
      <w:pPr>
        <w:jc w:val="center"/>
      </w:pPr>
      <w:r w:rsidRPr="00B809AB">
        <w:lastRenderedPageBreak/>
        <w:t>Раздел 3. Сведения о муниципальных учреждениях Красноборского городского поселения Тосненского района Ленинградской области</w:t>
      </w:r>
    </w:p>
    <w:p w:rsidR="00B809AB" w:rsidRPr="00B809AB" w:rsidRDefault="00B809AB" w:rsidP="00B809AB">
      <w:pPr>
        <w:jc w:val="center"/>
      </w:pPr>
      <w:r w:rsidRPr="00B809AB">
        <w:t>на 01.08.2020</w:t>
      </w:r>
    </w:p>
    <w:p w:rsidR="00B809AB" w:rsidRPr="00B809AB" w:rsidRDefault="00B809AB" w:rsidP="00B809AB">
      <w:pPr>
        <w:jc w:val="center"/>
      </w:pPr>
      <w:r w:rsidRPr="00B809AB">
        <w:rPr>
          <w:b/>
        </w:rPr>
        <w:t>Муниципальные 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2231"/>
        <w:gridCol w:w="2231"/>
        <w:gridCol w:w="2231"/>
        <w:gridCol w:w="2443"/>
        <w:gridCol w:w="2231"/>
      </w:tblGrid>
      <w:tr w:rsidR="00B809AB" w:rsidRPr="00B809AB" w:rsidTr="00371D44">
        <w:tc>
          <w:tcPr>
            <w:tcW w:w="540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 xml:space="preserve">№ </w:t>
            </w:r>
            <w:proofErr w:type="gramStart"/>
            <w:r w:rsidRPr="00B809AB">
              <w:t>п</w:t>
            </w:r>
            <w:proofErr w:type="gramEnd"/>
            <w:r w:rsidRPr="00B809AB">
              <w:t>/п</w:t>
            </w:r>
          </w:p>
        </w:tc>
        <w:tc>
          <w:tcPr>
            <w:tcW w:w="3396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Полное наименование и организационно-правовая форма юридического лица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Адрес (местонахождение)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Реквизиты документа – основания создания юридического лица</w:t>
            </w:r>
          </w:p>
        </w:tc>
        <w:tc>
          <w:tcPr>
            <w:tcW w:w="2323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Данные о балансовой и остаточной стоимости основных средств (фондов)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Средняя численность работников</w:t>
            </w:r>
          </w:p>
        </w:tc>
      </w:tr>
      <w:tr w:rsidR="00B809AB" w:rsidRPr="00B809AB" w:rsidTr="00371D44">
        <w:tc>
          <w:tcPr>
            <w:tcW w:w="540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</w:t>
            </w:r>
          </w:p>
        </w:tc>
        <w:tc>
          <w:tcPr>
            <w:tcW w:w="3396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Муниципальное казенное учреждение культуры «Красноборский центр досуга и народного творчества»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187015, Ленинградская область, Тосненский район, г.п. Красный Бор, ул. Культуры, д. 62а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1034701895051, 03.02.2003г.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Свидетельство о государственной регистрации юр. лица: серия ЛО-001 № 25774, зарегистрировано и внесено в реестр по № 29/00375 от 23.09.198 года</w:t>
            </w:r>
          </w:p>
        </w:tc>
        <w:tc>
          <w:tcPr>
            <w:tcW w:w="2323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1248772,66/387223,73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7</w:t>
            </w:r>
          </w:p>
        </w:tc>
      </w:tr>
      <w:tr w:rsidR="00B809AB" w:rsidRPr="00B809AB" w:rsidTr="00371D44">
        <w:tc>
          <w:tcPr>
            <w:tcW w:w="540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2</w:t>
            </w:r>
          </w:p>
        </w:tc>
        <w:tc>
          <w:tcPr>
            <w:tcW w:w="3396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Муниципальное бюджетное учреждение Красноборского городского поселения «Благоустройство и озеленение»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187015, Ленинградская область, Тосненский район, г.п. Красный Бор, ул. Комсомольская, д. 12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1164704050059, 25.01.2016г.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Постановление администрации Красноборского городского поселения Тосненского района Ленинградской области от 16.11.2015 № 288, Свидетельство о государственной регистрации юр. лица: серия 47 № 003281406, от 11.01.2016 года</w:t>
            </w:r>
          </w:p>
        </w:tc>
        <w:tc>
          <w:tcPr>
            <w:tcW w:w="2323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874809,99/60163,37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</w:pPr>
            <w:r w:rsidRPr="00B809AB">
              <w:t>12</w:t>
            </w:r>
          </w:p>
        </w:tc>
      </w:tr>
      <w:tr w:rsidR="00B809AB" w:rsidRPr="00B809AB" w:rsidTr="00371D44">
        <w:tc>
          <w:tcPr>
            <w:tcW w:w="3936" w:type="dxa"/>
            <w:gridSpan w:val="2"/>
            <w:shd w:val="clear" w:color="auto" w:fill="auto"/>
          </w:tcPr>
          <w:p w:rsidR="00B809AB" w:rsidRPr="00B809AB" w:rsidRDefault="00B809AB" w:rsidP="00B809AB">
            <w:pPr>
              <w:rPr>
                <w:b/>
              </w:rPr>
            </w:pPr>
            <w:r w:rsidRPr="00B809AB">
              <w:rPr>
                <w:b/>
              </w:rPr>
              <w:t>Итого: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  <w:rPr>
                <w:b/>
              </w:rPr>
            </w:pPr>
            <w:r w:rsidRPr="00B809AB">
              <w:rPr>
                <w:b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  <w:rPr>
                <w:highlight w:val="yellow"/>
              </w:rPr>
            </w:pP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  <w:rPr>
                <w:highlight w:val="yellow"/>
              </w:rPr>
            </w:pPr>
          </w:p>
        </w:tc>
        <w:tc>
          <w:tcPr>
            <w:tcW w:w="2323" w:type="dxa"/>
            <w:shd w:val="clear" w:color="auto" w:fill="auto"/>
          </w:tcPr>
          <w:p w:rsidR="00B809AB" w:rsidRPr="00B809AB" w:rsidRDefault="00B809AB" w:rsidP="00B809AB">
            <w:pPr>
              <w:jc w:val="center"/>
              <w:rPr>
                <w:highlight w:val="yellow"/>
              </w:rPr>
            </w:pPr>
          </w:p>
        </w:tc>
        <w:tc>
          <w:tcPr>
            <w:tcW w:w="2231" w:type="dxa"/>
            <w:shd w:val="clear" w:color="auto" w:fill="auto"/>
          </w:tcPr>
          <w:p w:rsidR="00B809AB" w:rsidRPr="00B809AB" w:rsidRDefault="00B809AB" w:rsidP="00B809AB">
            <w:pPr>
              <w:jc w:val="center"/>
              <w:rPr>
                <w:highlight w:val="yellow"/>
              </w:rPr>
            </w:pPr>
          </w:p>
        </w:tc>
      </w:tr>
    </w:tbl>
    <w:p w:rsidR="00B809AB" w:rsidRPr="00B809AB" w:rsidRDefault="00B809AB" w:rsidP="00B809AB">
      <w:pPr>
        <w:jc w:val="center"/>
      </w:pPr>
    </w:p>
    <w:p w:rsidR="00B809AB" w:rsidRPr="00B809AB" w:rsidRDefault="00B809AB" w:rsidP="00B809AB">
      <w:pPr>
        <w:sectPr w:rsidR="00B809AB" w:rsidRPr="00B809AB" w:rsidSect="00B809AB">
          <w:footerReference w:type="default" r:id="rId12"/>
          <w:pgSz w:w="16838" w:h="11906" w:orient="landscape"/>
          <w:pgMar w:top="900" w:right="539" w:bottom="566" w:left="899" w:header="284" w:footer="298" w:gutter="0"/>
          <w:cols w:space="708"/>
          <w:titlePg/>
          <w:docGrid w:linePitch="360"/>
        </w:sectPr>
      </w:pPr>
    </w:p>
    <w:p w:rsidR="00353F4E" w:rsidRDefault="00353F4E" w:rsidP="00B809AB"/>
    <w:sectPr w:rsidR="00353F4E" w:rsidSect="00B0196D">
      <w:footerReference w:type="default" r:id="rId13"/>
      <w:pgSz w:w="23814" w:h="16840" w:orient="landscape" w:code="8"/>
      <w:pgMar w:top="568" w:right="1134" w:bottom="27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EE" w:rsidRDefault="005474EE" w:rsidP="006B4C68">
      <w:r>
        <w:separator/>
      </w:r>
    </w:p>
  </w:endnote>
  <w:endnote w:type="continuationSeparator" w:id="0">
    <w:p w:rsidR="005474EE" w:rsidRDefault="005474EE" w:rsidP="006B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68" w:rsidRPr="006B4C68" w:rsidRDefault="006B4C68">
    <w:pPr>
      <w:pStyle w:val="a5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68" w:rsidRDefault="00B0196D" w:rsidP="006B4C68">
    <w:pPr>
      <w:pStyle w:val="a5"/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AB" w:rsidRDefault="00B809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F07ED">
      <w:rPr>
        <w:noProof/>
      </w:rPr>
      <w:t>37</w:t>
    </w:r>
    <w:r>
      <w:fldChar w:fldCharType="end"/>
    </w:r>
  </w:p>
  <w:p w:rsidR="00B809AB" w:rsidRDefault="00B809A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68" w:rsidRDefault="006B4C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F07ED">
      <w:rPr>
        <w:noProof/>
      </w:rPr>
      <w:t>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EE" w:rsidRDefault="005474EE" w:rsidP="006B4C68">
      <w:r>
        <w:separator/>
      </w:r>
    </w:p>
  </w:footnote>
  <w:footnote w:type="continuationSeparator" w:id="0">
    <w:p w:rsidR="005474EE" w:rsidRDefault="005474EE" w:rsidP="006B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3F4E"/>
    <w:multiLevelType w:val="multilevel"/>
    <w:tmpl w:val="B6021D84"/>
    <w:lvl w:ilvl="0">
      <w:start w:val="49"/>
      <w:numFmt w:val="decimal"/>
      <w:lvlText w:val="43.44.46.47.%1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865F4"/>
    <w:multiLevelType w:val="multilevel"/>
    <w:tmpl w:val="04301FD6"/>
    <w:lvl w:ilvl="0">
      <w:start w:val="49"/>
      <w:numFmt w:val="decimal"/>
      <w:lvlText w:val="56.36.37.38.44.%1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7"/>
    <w:rsid w:val="000A349E"/>
    <w:rsid w:val="000B5034"/>
    <w:rsid w:val="00155DF8"/>
    <w:rsid w:val="00353F4E"/>
    <w:rsid w:val="003C7354"/>
    <w:rsid w:val="00436BD1"/>
    <w:rsid w:val="00475AEA"/>
    <w:rsid w:val="0053288A"/>
    <w:rsid w:val="005474EE"/>
    <w:rsid w:val="005C5D1D"/>
    <w:rsid w:val="005F4237"/>
    <w:rsid w:val="0065285B"/>
    <w:rsid w:val="006B4C68"/>
    <w:rsid w:val="007742B4"/>
    <w:rsid w:val="008F2EA4"/>
    <w:rsid w:val="009A37CB"/>
    <w:rsid w:val="00AF07ED"/>
    <w:rsid w:val="00B0196D"/>
    <w:rsid w:val="00B72A56"/>
    <w:rsid w:val="00B809AB"/>
    <w:rsid w:val="00BE6D7B"/>
    <w:rsid w:val="00C00B84"/>
    <w:rsid w:val="00C133A7"/>
    <w:rsid w:val="00CD4505"/>
    <w:rsid w:val="00D03EEE"/>
    <w:rsid w:val="00D7119D"/>
    <w:rsid w:val="00DC5473"/>
    <w:rsid w:val="00DD3596"/>
    <w:rsid w:val="00EC116C"/>
    <w:rsid w:val="00EC5F11"/>
    <w:rsid w:val="00F9793A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B4C68"/>
  </w:style>
  <w:style w:type="paragraph" w:styleId="HTML">
    <w:name w:val="HTML Preformatted"/>
    <w:basedOn w:val="a"/>
    <w:link w:val="HTML0"/>
    <w:rsid w:val="006B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4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B4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4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link w:val="3"/>
    <w:rsid w:val="006B4C6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B4C68"/>
    <w:pPr>
      <w:widowControl w:val="0"/>
      <w:shd w:val="clear" w:color="auto" w:fill="FFFFFF"/>
      <w:spacing w:line="214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C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C6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4C68"/>
  </w:style>
  <w:style w:type="table" w:styleId="a9">
    <w:name w:val="Table Grid"/>
    <w:basedOn w:val="a1"/>
    <w:uiPriority w:val="39"/>
    <w:rsid w:val="006B4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B809AB"/>
  </w:style>
  <w:style w:type="numbering" w:customStyle="1" w:styleId="12">
    <w:name w:val="Нет списка12"/>
    <w:next w:val="a2"/>
    <w:uiPriority w:val="99"/>
    <w:semiHidden/>
    <w:unhideWhenUsed/>
    <w:rsid w:val="00B809AB"/>
  </w:style>
  <w:style w:type="table" w:customStyle="1" w:styleId="10">
    <w:name w:val="Сетка таблицы1"/>
    <w:basedOn w:val="a1"/>
    <w:next w:val="a9"/>
    <w:uiPriority w:val="39"/>
    <w:rsid w:val="00B8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B4C68"/>
  </w:style>
  <w:style w:type="paragraph" w:styleId="HTML">
    <w:name w:val="HTML Preformatted"/>
    <w:basedOn w:val="a"/>
    <w:link w:val="HTML0"/>
    <w:rsid w:val="006B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4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B4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4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link w:val="3"/>
    <w:rsid w:val="006B4C6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B4C68"/>
    <w:pPr>
      <w:widowControl w:val="0"/>
      <w:shd w:val="clear" w:color="auto" w:fill="FFFFFF"/>
      <w:spacing w:line="214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C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C6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4C68"/>
  </w:style>
  <w:style w:type="table" w:styleId="a9">
    <w:name w:val="Table Grid"/>
    <w:basedOn w:val="a1"/>
    <w:uiPriority w:val="39"/>
    <w:rsid w:val="006B4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B809AB"/>
  </w:style>
  <w:style w:type="numbering" w:customStyle="1" w:styleId="12">
    <w:name w:val="Нет списка12"/>
    <w:next w:val="a2"/>
    <w:uiPriority w:val="99"/>
    <w:semiHidden/>
    <w:unhideWhenUsed/>
    <w:rsid w:val="00B809AB"/>
  </w:style>
  <w:style w:type="table" w:customStyle="1" w:styleId="10">
    <w:name w:val="Сетка таблицы1"/>
    <w:basedOn w:val="a1"/>
    <w:next w:val="a9"/>
    <w:uiPriority w:val="39"/>
    <w:rsid w:val="00B8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4045-1D81-40D6-B1EB-6A631B8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38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Platonova</cp:lastModifiedBy>
  <cp:revision>9</cp:revision>
  <cp:lastPrinted>2020-09-02T09:46:00Z</cp:lastPrinted>
  <dcterms:created xsi:type="dcterms:W3CDTF">2017-05-30T14:16:00Z</dcterms:created>
  <dcterms:modified xsi:type="dcterms:W3CDTF">2020-09-02T09:47:00Z</dcterms:modified>
</cp:coreProperties>
</file>