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2" w:rsidRDefault="00CE2F65">
      <w:pPr>
        <w:pStyle w:val="10"/>
        <w:keepNext/>
        <w:keepLines/>
        <w:shd w:val="clear" w:color="auto" w:fill="auto"/>
        <w:spacing w:after="308"/>
        <w:ind w:left="180"/>
      </w:pPr>
      <w:bookmarkStart w:id="0" w:name="bookmark0"/>
      <w:r>
        <w:t>ИЗВЕЩЕНИЕ О ПРОВЕДЕНИИ ОТКРЫТОГО КОНКУРСА № 1</w:t>
      </w:r>
      <w:bookmarkEnd w:id="0"/>
    </w:p>
    <w:p w:rsidR="00CE4650" w:rsidRDefault="00CE2F65" w:rsidP="00CE4650">
      <w:pPr>
        <w:pStyle w:val="30"/>
        <w:shd w:val="clear" w:color="auto" w:fill="auto"/>
        <w:spacing w:before="0" w:after="284"/>
      </w:pPr>
      <w:r>
        <w:t xml:space="preserve">Наименование конкурса: Открытый конкурс </w:t>
      </w:r>
      <w:r w:rsidR="00CE4650" w:rsidRPr="00876132">
        <w:rPr>
          <w:lang w:bidi="ar-SA"/>
        </w:rPr>
        <w:t xml:space="preserve">по отбору управляющей организации для управления многоквартирными домами на территории </w:t>
      </w:r>
      <w:r w:rsidR="00CE4650">
        <w:rPr>
          <w:lang w:bidi="ar-SA"/>
        </w:rPr>
        <w:t xml:space="preserve">Красноборского </w:t>
      </w:r>
      <w:r w:rsidR="00CE4650" w:rsidRPr="00876132">
        <w:rPr>
          <w:lang w:bidi="ar-SA"/>
        </w:rPr>
        <w:t>городского поселения Тосненского района Ленинградской области</w:t>
      </w:r>
      <w:r w:rsidR="00CE4650">
        <w:rPr>
          <w:lang w:bidi="ar-SA"/>
        </w:rPr>
        <w:t>.</w:t>
      </w:r>
      <w:r w:rsidR="00CE4650">
        <w:t xml:space="preserve"> </w:t>
      </w:r>
    </w:p>
    <w:p w:rsidR="00524D82" w:rsidRDefault="00CE2F65" w:rsidP="00CE4650">
      <w:pPr>
        <w:pStyle w:val="30"/>
        <w:shd w:val="clear" w:color="auto" w:fill="auto"/>
        <w:spacing w:before="0" w:after="284"/>
      </w:pPr>
      <w:r>
        <w:t xml:space="preserve">Лот №1: Ленинградская область, Тосненский район, г.п. </w:t>
      </w:r>
      <w:proofErr w:type="gramStart"/>
      <w:r>
        <w:t>Красный Бор:</w:t>
      </w:r>
      <w:r>
        <w:br/>
        <w:t>ул. Комсомольская д. 2; ул. Культуры д. 3; ул. Культуры д. 4; ул. Культуры д. 5; ул.</w:t>
      </w:r>
      <w:r>
        <w:br/>
        <w:t>Культуры д. 6; ул. Культуры д. 1/36; ул. Вокзальная д. 28.</w:t>
      </w:r>
      <w:proofErr w:type="gramEnd"/>
    </w:p>
    <w:p w:rsidR="00524D82" w:rsidRDefault="00CE2F65">
      <w:pPr>
        <w:pStyle w:val="20"/>
        <w:shd w:val="clear" w:color="auto" w:fill="auto"/>
        <w:spacing w:before="0" w:after="276"/>
        <w:ind w:firstLine="720"/>
      </w:pPr>
      <w:r>
        <w:rPr>
          <w:rStyle w:val="21"/>
        </w:rPr>
        <w:t xml:space="preserve">Основание проведения открытого конкурса: </w:t>
      </w:r>
      <w:r>
        <w:t>п.4 ст.161 Жилищного кодекса РФ, постановление Правительства Российской Федерации от 06.02.2006 г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524D82" w:rsidRDefault="00CE2F65" w:rsidP="00CE4650">
      <w:pPr>
        <w:pStyle w:val="20"/>
        <w:shd w:val="clear" w:color="auto" w:fill="auto"/>
        <w:tabs>
          <w:tab w:val="left" w:pos="3847"/>
        </w:tabs>
        <w:spacing w:before="0" w:after="0" w:line="275" w:lineRule="exact"/>
        <w:ind w:firstLine="720"/>
      </w:pPr>
      <w:r>
        <w:rPr>
          <w:rStyle w:val="21"/>
        </w:rPr>
        <w:t>Организатор конкурса:</w:t>
      </w:r>
      <w:r w:rsidR="00CE4650">
        <w:rPr>
          <w:rStyle w:val="21"/>
        </w:rPr>
        <w:t xml:space="preserve"> </w:t>
      </w:r>
      <w:r>
        <w:t>Администрация Красноборского городского</w:t>
      </w:r>
      <w:r w:rsidR="00CE4650">
        <w:t xml:space="preserve"> </w:t>
      </w:r>
      <w:r>
        <w:t>поселения Тосненского района Ленинградской области.</w:t>
      </w:r>
    </w:p>
    <w:p w:rsidR="00524D82" w:rsidRDefault="00CE2F65">
      <w:pPr>
        <w:pStyle w:val="20"/>
        <w:shd w:val="clear" w:color="auto" w:fill="auto"/>
        <w:spacing w:before="0" w:after="0" w:line="265" w:lineRule="exact"/>
        <w:ind w:firstLine="620"/>
      </w:pPr>
      <w:r>
        <w:rPr>
          <w:rStyle w:val="21"/>
        </w:rPr>
        <w:t xml:space="preserve">Место нахождения и почтовый адрес: </w:t>
      </w:r>
      <w:r>
        <w:t>187015 Ленинградская область, Тосненский район, г.п. Красный Бор, ул. Культуры, д. 62-а.</w:t>
      </w:r>
    </w:p>
    <w:p w:rsidR="00524D82" w:rsidRDefault="00CE2F65">
      <w:pPr>
        <w:pStyle w:val="20"/>
        <w:shd w:val="clear" w:color="auto" w:fill="auto"/>
        <w:spacing w:before="0" w:after="0"/>
        <w:ind w:left="620"/>
      </w:pPr>
      <w:r>
        <w:t xml:space="preserve">Адрес электронной почты: </w:t>
      </w:r>
      <w:r>
        <w:rPr>
          <w:lang w:val="en-US" w:eastAsia="en-US" w:bidi="en-US"/>
        </w:rPr>
        <w:t>e</w:t>
      </w:r>
      <w:r w:rsidRPr="00CE465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E4650">
        <w:rPr>
          <w:lang w:eastAsia="en-US" w:bidi="en-US"/>
        </w:rPr>
        <w:t xml:space="preserve">: </w:t>
      </w:r>
      <w:hyperlink r:id="rId8" w:history="1">
        <w:r>
          <w:rPr>
            <w:lang w:val="en-US" w:eastAsia="en-US" w:bidi="en-US"/>
          </w:rPr>
          <w:t>adm</w:t>
        </w:r>
        <w:r w:rsidRPr="00CE4650">
          <w:rPr>
            <w:lang w:eastAsia="en-US" w:bidi="en-US"/>
          </w:rPr>
          <w:t>-</w:t>
        </w:r>
        <w:r>
          <w:rPr>
            <w:lang w:val="en-US" w:eastAsia="en-US" w:bidi="en-US"/>
          </w:rPr>
          <w:t>krasnyjbor</w:t>
        </w:r>
        <w:r w:rsidRPr="00CE4650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CE4650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E4650">
        <w:rPr>
          <w:lang w:eastAsia="en-US" w:bidi="en-US"/>
        </w:rPr>
        <w:t>.</w:t>
      </w:r>
    </w:p>
    <w:p w:rsidR="00524D82" w:rsidRDefault="00CE2F65">
      <w:pPr>
        <w:pStyle w:val="20"/>
        <w:shd w:val="clear" w:color="auto" w:fill="auto"/>
        <w:spacing w:before="0" w:after="0"/>
        <w:ind w:left="620"/>
      </w:pPr>
      <w:r>
        <w:t>Контактный телефон/факс (8-813-61 62-295).</w:t>
      </w:r>
    </w:p>
    <w:p w:rsidR="00CE4650" w:rsidRDefault="00CE2F65" w:rsidP="00CE4650">
      <w:pPr>
        <w:pStyle w:val="20"/>
        <w:shd w:val="clear" w:color="auto" w:fill="auto"/>
        <w:tabs>
          <w:tab w:val="left" w:pos="3001"/>
        </w:tabs>
        <w:spacing w:before="0" w:after="0"/>
        <w:ind w:left="620"/>
      </w:pPr>
      <w:r>
        <w:t>Контактн</w:t>
      </w:r>
      <w:r w:rsidR="00CE4650">
        <w:t>ое</w:t>
      </w:r>
      <w:r>
        <w:t xml:space="preserve"> лиц</w:t>
      </w:r>
      <w:r w:rsidR="00CE4650">
        <w:t>о</w:t>
      </w:r>
      <w:r>
        <w:t>:</w:t>
      </w:r>
      <w:r w:rsidR="00CE4650">
        <w:t xml:space="preserve"> </w:t>
      </w:r>
      <w:r w:rsidR="005E453E">
        <w:t xml:space="preserve">Байков Михаил Вячеславович </w:t>
      </w:r>
      <w:r>
        <w:t>- ведущий специалист</w:t>
      </w:r>
      <w:r w:rsidR="00CE4650">
        <w:t xml:space="preserve"> </w:t>
      </w:r>
      <w:r>
        <w:t>администрации</w:t>
      </w:r>
      <w:r w:rsidR="00CE4650">
        <w:t>;</w:t>
      </w:r>
      <w:r>
        <w:t xml:space="preserve"> </w:t>
      </w:r>
    </w:p>
    <w:p w:rsidR="00524D82" w:rsidRDefault="00CE2F65" w:rsidP="00E754ED">
      <w:pPr>
        <w:pStyle w:val="30"/>
        <w:shd w:val="clear" w:color="auto" w:fill="auto"/>
        <w:spacing w:line="244" w:lineRule="exact"/>
        <w:ind w:left="620"/>
        <w:jc w:val="both"/>
      </w:pPr>
      <w:r>
        <w:t>Характеристика объекта конкурса:</w:t>
      </w:r>
    </w:p>
    <w:p w:rsidR="00524D82" w:rsidRDefault="00CE2F65">
      <w:pPr>
        <w:pStyle w:val="30"/>
        <w:shd w:val="clear" w:color="auto" w:fill="auto"/>
        <w:spacing w:before="0" w:after="274" w:line="244" w:lineRule="exact"/>
        <w:jc w:val="left"/>
      </w:pPr>
      <w:r>
        <w:t>ЛОТ №1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23"/>
          <w:tab w:val="left" w:pos="3685"/>
        </w:tabs>
        <w:spacing w:before="0"/>
      </w:pPr>
      <w:r>
        <w:t>Адрес многоквартирного дома:</w:t>
      </w:r>
      <w:r>
        <w:tab/>
        <w:t>187015, Ленинградская область, Тосненский район,</w:t>
      </w:r>
    </w:p>
    <w:p w:rsidR="00524D82" w:rsidRDefault="00CE2F65">
      <w:pPr>
        <w:pStyle w:val="40"/>
        <w:shd w:val="clear" w:color="auto" w:fill="auto"/>
        <w:spacing w:before="0"/>
      </w:pPr>
      <w:r>
        <w:t xml:space="preserve">г.п. Красный Бор, ул. </w:t>
      </w:r>
      <w:proofErr w:type="gramStart"/>
      <w:r>
        <w:t>Комсомольская</w:t>
      </w:r>
      <w:proofErr w:type="gramEnd"/>
      <w:r>
        <w:t xml:space="preserve"> д. 2.</w:t>
      </w:r>
    </w:p>
    <w:p w:rsidR="00524D82" w:rsidRDefault="00CE2F65">
      <w:pPr>
        <w:pStyle w:val="40"/>
        <w:shd w:val="clear" w:color="auto" w:fill="auto"/>
        <w:spacing w:before="0"/>
      </w:pPr>
      <w:r>
        <w:t>год постройки: 1959. этажность: 2 этажа.</w:t>
      </w:r>
    </w:p>
    <w:p w:rsidR="00524D82" w:rsidRDefault="00CE2F65">
      <w:pPr>
        <w:pStyle w:val="40"/>
        <w:shd w:val="clear" w:color="auto" w:fill="auto"/>
        <w:spacing w:before="0"/>
      </w:pPr>
      <w:r>
        <w:t>Количество квартир: 8.</w:t>
      </w:r>
    </w:p>
    <w:p w:rsidR="00524D82" w:rsidRDefault="00CE2F65">
      <w:pPr>
        <w:pStyle w:val="40"/>
        <w:shd w:val="clear" w:color="auto" w:fill="auto"/>
        <w:spacing w:before="0"/>
      </w:pPr>
      <w:r>
        <w:t>Площадь жилых помещений: 423,70 кв.м., помещений общего пользования: 47,80 кв.м.</w:t>
      </w:r>
    </w:p>
    <w:p w:rsidR="00524D82" w:rsidRDefault="00CE2F65">
      <w:pPr>
        <w:pStyle w:val="40"/>
        <w:shd w:val="clear" w:color="auto" w:fill="auto"/>
        <w:spacing w:before="0" w:after="280" w:line="246" w:lineRule="exact"/>
      </w:pPr>
      <w:r>
        <w:t>Виды благоустройства: электроснабжение, водопровод, канализация,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5"/>
          <w:tab w:val="left" w:pos="1138"/>
          <w:tab w:val="left" w:pos="3071"/>
          <w:tab w:val="left" w:pos="3846"/>
          <w:tab w:val="left" w:pos="4714"/>
          <w:tab w:val="left" w:pos="6320"/>
          <w:tab w:val="left" w:pos="7296"/>
          <w:tab w:val="left" w:pos="8608"/>
        </w:tabs>
        <w:spacing w:before="0" w:line="246" w:lineRule="exact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</w:t>
      </w:r>
      <w:r>
        <w:tab/>
        <w:t>район,</w:t>
      </w:r>
    </w:p>
    <w:p w:rsidR="00524D82" w:rsidRDefault="00CE2F65">
      <w:pPr>
        <w:pStyle w:val="40"/>
        <w:shd w:val="clear" w:color="auto" w:fill="auto"/>
        <w:spacing w:before="0" w:line="246" w:lineRule="exact"/>
      </w:pPr>
      <w:r>
        <w:t>г.п. Красный Бор, ул. Культуры д. 3</w:t>
      </w:r>
    </w:p>
    <w:p w:rsidR="00524D82" w:rsidRDefault="00CE2F65">
      <w:pPr>
        <w:pStyle w:val="40"/>
        <w:shd w:val="clear" w:color="auto" w:fill="auto"/>
        <w:spacing w:before="0"/>
      </w:pPr>
      <w:r>
        <w:t>год постройки: 1964. этажность: 2 этаж.</w:t>
      </w:r>
    </w:p>
    <w:p w:rsidR="00524D82" w:rsidRDefault="00CE2F65">
      <w:pPr>
        <w:pStyle w:val="40"/>
        <w:shd w:val="clear" w:color="auto" w:fill="auto"/>
        <w:spacing w:before="0"/>
      </w:pPr>
      <w:r>
        <w:t>Количество квартир: 12.</w:t>
      </w:r>
    </w:p>
    <w:p w:rsidR="00524D82" w:rsidRDefault="00CE2F65">
      <w:pPr>
        <w:pStyle w:val="40"/>
        <w:shd w:val="clear" w:color="auto" w:fill="auto"/>
        <w:spacing w:before="0"/>
      </w:pPr>
      <w:r>
        <w:t>Площадь жилых помещений: 302,20 кв.м., помещений общего пользования: 179,60 кв.м.</w:t>
      </w:r>
    </w:p>
    <w:p w:rsidR="00524D82" w:rsidRDefault="00CE2F65">
      <w:pPr>
        <w:pStyle w:val="40"/>
        <w:shd w:val="clear" w:color="auto" w:fill="auto"/>
        <w:spacing w:before="0" w:after="280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5"/>
          <w:tab w:val="left" w:pos="1133"/>
          <w:tab w:val="left" w:pos="3066"/>
          <w:tab w:val="left" w:pos="3846"/>
          <w:tab w:val="left" w:pos="4705"/>
          <w:tab w:val="left" w:pos="6315"/>
          <w:tab w:val="left" w:pos="7291"/>
          <w:tab w:val="left" w:pos="8603"/>
        </w:tabs>
        <w:spacing w:before="0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</w:t>
      </w:r>
      <w:r>
        <w:tab/>
        <w:t>район,</w:t>
      </w:r>
    </w:p>
    <w:p w:rsidR="00524D82" w:rsidRDefault="00CE2F65">
      <w:pPr>
        <w:pStyle w:val="40"/>
        <w:shd w:val="clear" w:color="auto" w:fill="auto"/>
        <w:spacing w:before="0"/>
      </w:pPr>
      <w:r>
        <w:t>г.п. Красный Бор, ул. Культуры д. 4</w:t>
      </w:r>
    </w:p>
    <w:p w:rsidR="00524D82" w:rsidRDefault="00CE2F65">
      <w:pPr>
        <w:pStyle w:val="40"/>
        <w:shd w:val="clear" w:color="auto" w:fill="auto"/>
        <w:spacing w:before="0"/>
      </w:pPr>
      <w:r>
        <w:t>год постройки: 1957. этажность: 2 этаж.</w:t>
      </w:r>
    </w:p>
    <w:p w:rsidR="00524D82" w:rsidRDefault="00CE2F65">
      <w:pPr>
        <w:pStyle w:val="40"/>
        <w:shd w:val="clear" w:color="auto" w:fill="auto"/>
        <w:spacing w:before="0"/>
      </w:pPr>
      <w:r>
        <w:t>Количество квартир: 8.</w:t>
      </w:r>
    </w:p>
    <w:p w:rsidR="00524D82" w:rsidRDefault="00CE2F65">
      <w:pPr>
        <w:pStyle w:val="40"/>
        <w:shd w:val="clear" w:color="auto" w:fill="auto"/>
        <w:spacing w:before="0" w:line="232" w:lineRule="exact"/>
      </w:pPr>
      <w:r>
        <w:t>Площадь жилых помещений: 268,10 кв.м., помещений общего пользования: 123,70 кв.м.</w:t>
      </w:r>
    </w:p>
    <w:p w:rsidR="00524D82" w:rsidRDefault="00CE2F65">
      <w:pPr>
        <w:pStyle w:val="40"/>
        <w:shd w:val="clear" w:color="auto" w:fill="auto"/>
        <w:spacing w:before="0" w:after="247" w:line="232" w:lineRule="exact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8"/>
          <w:tab w:val="left" w:pos="1144"/>
          <w:tab w:val="left" w:pos="3094"/>
          <w:tab w:val="left" w:pos="3814"/>
          <w:tab w:val="left" w:pos="4744"/>
          <w:tab w:val="left" w:pos="6365"/>
          <w:tab w:val="left" w:pos="7352"/>
        </w:tabs>
        <w:spacing w:before="0" w:line="248" w:lineRule="exact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 район,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г.п. Красный Бор, ул. Культуры д. 5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год постройки: 1964. этажность: 2 этаж.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Количество квартир: 12.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Площадь жилых помещений: 298,20 кв.м., помещений общего пользования: 185,70 кв.м.</w:t>
      </w:r>
    </w:p>
    <w:p w:rsidR="00524D82" w:rsidRDefault="00CE2F65">
      <w:pPr>
        <w:pStyle w:val="40"/>
        <w:shd w:val="clear" w:color="auto" w:fill="auto"/>
        <w:spacing w:before="0" w:after="260" w:line="248" w:lineRule="exact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8"/>
          <w:tab w:val="left" w:pos="1139"/>
          <w:tab w:val="left" w:pos="3085"/>
          <w:tab w:val="left" w:pos="3810"/>
          <w:tab w:val="left" w:pos="4739"/>
          <w:tab w:val="left" w:pos="6361"/>
          <w:tab w:val="left" w:pos="7343"/>
        </w:tabs>
        <w:spacing w:before="0" w:line="248" w:lineRule="exact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 район,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г.п. Красный Бор, ул. Культуры д. 6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год постройки: 1957. этажность: 2 этаж.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Количество квартир: 8. -</w:t>
      </w:r>
    </w:p>
    <w:p w:rsidR="00524D82" w:rsidRDefault="00CE2F65">
      <w:pPr>
        <w:pStyle w:val="40"/>
        <w:shd w:val="clear" w:color="auto" w:fill="auto"/>
        <w:spacing w:before="0" w:line="248" w:lineRule="exact"/>
      </w:pPr>
      <w:r>
        <w:t>Площадь жилых помещений: 269,20 кв.м., помещений общего пользования: 117,60 кв.м.</w:t>
      </w:r>
    </w:p>
    <w:p w:rsidR="00524D82" w:rsidRDefault="00CE2F65">
      <w:pPr>
        <w:pStyle w:val="40"/>
        <w:shd w:val="clear" w:color="auto" w:fill="auto"/>
        <w:spacing w:before="0" w:after="256" w:line="248" w:lineRule="exact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8"/>
          <w:tab w:val="left" w:pos="1144"/>
          <w:tab w:val="left" w:pos="3090"/>
          <w:tab w:val="left" w:pos="3814"/>
          <w:tab w:val="left" w:pos="4739"/>
          <w:tab w:val="left" w:pos="6361"/>
          <w:tab w:val="left" w:pos="7348"/>
        </w:tabs>
        <w:spacing w:before="0" w:line="253" w:lineRule="exact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 район,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г.п. Красный Бор, ул. Культуры д. 1/36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год постройки: 1964. этажность: 2 этаж.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Количество квартир: 12.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lastRenderedPageBreak/>
        <w:t>Площадь жилых помещений: 302,60 кв.м., помещений общего пользования: 185,60 кв.м.</w:t>
      </w:r>
    </w:p>
    <w:p w:rsidR="00524D82" w:rsidRDefault="00CE2F65">
      <w:pPr>
        <w:pStyle w:val="40"/>
        <w:shd w:val="clear" w:color="auto" w:fill="auto"/>
        <w:spacing w:before="0" w:after="260" w:line="253" w:lineRule="exact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40"/>
        <w:numPr>
          <w:ilvl w:val="0"/>
          <w:numId w:val="1"/>
        </w:numPr>
        <w:shd w:val="clear" w:color="auto" w:fill="auto"/>
        <w:tabs>
          <w:tab w:val="left" w:pos="368"/>
          <w:tab w:val="left" w:pos="1144"/>
          <w:tab w:val="left" w:pos="3094"/>
          <w:tab w:val="left" w:pos="3814"/>
          <w:tab w:val="left" w:pos="4739"/>
          <w:tab w:val="left" w:pos="6365"/>
          <w:tab w:val="left" w:pos="7348"/>
        </w:tabs>
        <w:spacing w:before="0" w:line="253" w:lineRule="exact"/>
      </w:pPr>
      <w:r>
        <w:t>Адрес</w:t>
      </w:r>
      <w:r>
        <w:tab/>
        <w:t>многоквартирного</w:t>
      </w:r>
      <w:r>
        <w:tab/>
        <w:t>дома:</w:t>
      </w:r>
      <w:r>
        <w:tab/>
        <w:t>187015,</w:t>
      </w:r>
      <w:r>
        <w:tab/>
        <w:t>Ленинградская</w:t>
      </w:r>
      <w:r>
        <w:tab/>
        <w:t>область,</w:t>
      </w:r>
      <w:r>
        <w:tab/>
        <w:t>Тосненский район,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 xml:space="preserve">г.п. Красный Бор, ул. </w:t>
      </w:r>
      <w:proofErr w:type="gramStart"/>
      <w:r>
        <w:t>Вокзальная</w:t>
      </w:r>
      <w:proofErr w:type="gramEnd"/>
      <w:r>
        <w:t xml:space="preserve"> д. 28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год постройки: 1972. этажность: 2 этаж.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Количество квартир: 11.</w:t>
      </w:r>
    </w:p>
    <w:p w:rsidR="00524D82" w:rsidRDefault="00CE2F65">
      <w:pPr>
        <w:pStyle w:val="40"/>
        <w:shd w:val="clear" w:color="auto" w:fill="auto"/>
        <w:spacing w:before="0" w:line="253" w:lineRule="exact"/>
      </w:pPr>
      <w:r>
        <w:t>Площадь жилых помещений: 282,40 кв.м., помещений общего пользования: 198,90 кв.м.</w:t>
      </w:r>
    </w:p>
    <w:p w:rsidR="00524D82" w:rsidRDefault="00CE2F65">
      <w:pPr>
        <w:pStyle w:val="40"/>
        <w:shd w:val="clear" w:color="auto" w:fill="auto"/>
        <w:spacing w:before="0" w:after="245" w:line="253" w:lineRule="exact"/>
      </w:pPr>
      <w:r>
        <w:t>Виды благоустройства: электроснабжение, центральное отопление, газоснабжение.</w:t>
      </w:r>
    </w:p>
    <w:p w:rsidR="00524D82" w:rsidRDefault="00CE2F65">
      <w:pPr>
        <w:pStyle w:val="20"/>
        <w:shd w:val="clear" w:color="auto" w:fill="auto"/>
        <w:spacing w:before="0" w:after="226" w:line="272" w:lineRule="exact"/>
        <w:ind w:firstLine="580"/>
      </w:pPr>
      <w:r>
        <w:t>Перечень обязательных и дополнительных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а также периодичность их выполнения приведены в техническом задании конкурсной документации.</w:t>
      </w:r>
    </w:p>
    <w:p w:rsidR="00524D82" w:rsidRDefault="00CE2F65" w:rsidP="00E754ED">
      <w:pPr>
        <w:pStyle w:val="20"/>
        <w:shd w:val="clear" w:color="auto" w:fill="auto"/>
        <w:spacing w:before="0" w:after="0" w:line="315" w:lineRule="exact"/>
        <w:ind w:firstLine="580"/>
      </w:pPr>
      <w:r>
        <w:rPr>
          <w:rStyle w:val="212pt"/>
        </w:rPr>
        <w:t xml:space="preserve">Размер платы за содержание и ремонт жилого помещения, </w:t>
      </w:r>
      <w:r>
        <w:t xml:space="preserve">рассчитанный в зависимости от конструктивных и технических параметров многоквартирного дома, степени износа, этажности, электрического, санитарно - технического и иного оборудования, материала стен и кровли, других параметров, а также от объема и количества обязательных работ и услуг составляет: ул. </w:t>
      </w:r>
      <w:proofErr w:type="gramStart"/>
      <w:r>
        <w:t>Комсомольская</w:t>
      </w:r>
      <w:proofErr w:type="gramEnd"/>
      <w:r>
        <w:t xml:space="preserve"> д. 2. - </w:t>
      </w:r>
      <w:r w:rsidR="005E453E">
        <w:t>42</w:t>
      </w:r>
      <w:r>
        <w:t>,</w:t>
      </w:r>
      <w:r w:rsidR="005E453E">
        <w:t>36</w:t>
      </w:r>
      <w:r>
        <w:t xml:space="preserve"> рублей; </w:t>
      </w:r>
      <w:proofErr w:type="gramStart"/>
      <w:r>
        <w:t xml:space="preserve">ул. Культуры д. 3 - </w:t>
      </w:r>
      <w:r w:rsidR="005E453E">
        <w:t>25</w:t>
      </w:r>
      <w:r>
        <w:t>,</w:t>
      </w:r>
      <w:r w:rsidR="005E453E">
        <w:t>33</w:t>
      </w:r>
      <w:r>
        <w:t xml:space="preserve"> рублей; ул. Культуры д. 4 - </w:t>
      </w:r>
      <w:r w:rsidR="005E453E">
        <w:t>32</w:t>
      </w:r>
      <w:r>
        <w:t>,</w:t>
      </w:r>
      <w:r w:rsidR="005E453E">
        <w:t>19</w:t>
      </w:r>
      <w:r>
        <w:t xml:space="preserve"> рублей; ул. Культуры д. 5 - </w:t>
      </w:r>
      <w:r w:rsidR="005E453E">
        <w:t>31</w:t>
      </w:r>
      <w:r>
        <w:t>,</w:t>
      </w:r>
      <w:r w:rsidR="005E453E">
        <w:t>98</w:t>
      </w:r>
      <w:r>
        <w:t xml:space="preserve"> рублей; ул. Культуры д. 6 — </w:t>
      </w:r>
      <w:r w:rsidR="005E453E">
        <w:t>26</w:t>
      </w:r>
      <w:r>
        <w:t>,</w:t>
      </w:r>
      <w:r w:rsidR="005E453E">
        <w:t>20</w:t>
      </w:r>
      <w:r>
        <w:t xml:space="preserve"> рублей; ул. Культуры д. 1/36 - </w:t>
      </w:r>
      <w:r w:rsidR="005E453E">
        <w:t>2</w:t>
      </w:r>
      <w:r>
        <w:t>9,8</w:t>
      </w:r>
      <w:r w:rsidR="005E453E">
        <w:t>4</w:t>
      </w:r>
      <w:r>
        <w:t xml:space="preserve"> рублей; ул. Вокзальная д. 28 - </w:t>
      </w:r>
      <w:r w:rsidR="005E453E">
        <w:t>27</w:t>
      </w:r>
      <w:r>
        <w:t>,</w:t>
      </w:r>
      <w:r w:rsidR="005E453E">
        <w:t>3</w:t>
      </w:r>
      <w:r>
        <w:t>0 рублей за квадратный метр общей площади жилых помещений.</w:t>
      </w:r>
      <w:proofErr w:type="gramEnd"/>
    </w:p>
    <w:p w:rsidR="00524D82" w:rsidRDefault="00524D82">
      <w:pPr>
        <w:framePr w:w="8578" w:wrap="notBeside" w:vAnchor="text" w:hAnchor="text" w:xAlign="right" w:y="1"/>
        <w:rPr>
          <w:sz w:val="2"/>
          <w:szCs w:val="2"/>
        </w:rPr>
      </w:pPr>
    </w:p>
    <w:p w:rsidR="00524D82" w:rsidRDefault="00524D82">
      <w:pPr>
        <w:rPr>
          <w:sz w:val="2"/>
          <w:szCs w:val="2"/>
        </w:rPr>
      </w:pPr>
    </w:p>
    <w:p w:rsidR="00524D82" w:rsidRDefault="00524D82">
      <w:pPr>
        <w:framePr w:w="8531" w:wrap="notBeside" w:vAnchor="text" w:hAnchor="text" w:xAlign="right" w:y="1"/>
        <w:rPr>
          <w:sz w:val="2"/>
          <w:szCs w:val="2"/>
        </w:rPr>
      </w:pPr>
    </w:p>
    <w:p w:rsidR="00524D82" w:rsidRDefault="00524D82">
      <w:pPr>
        <w:rPr>
          <w:sz w:val="2"/>
          <w:szCs w:val="2"/>
        </w:rPr>
      </w:pPr>
    </w:p>
    <w:p w:rsidR="00524D82" w:rsidRDefault="00CE2F65" w:rsidP="00E754ED">
      <w:pPr>
        <w:pStyle w:val="20"/>
        <w:shd w:val="clear" w:color="auto" w:fill="auto"/>
        <w:tabs>
          <w:tab w:val="left" w:pos="4725"/>
        </w:tabs>
        <w:spacing w:before="0" w:after="0"/>
        <w:ind w:firstLine="760"/>
      </w:pPr>
      <w:r>
        <w:t>Перечень коммунальных услуг:</w:t>
      </w:r>
      <w:r w:rsidR="00A21FC5">
        <w:t xml:space="preserve"> </w:t>
      </w:r>
      <w:r>
        <w:t>коммунальные услуги предоставляются</w:t>
      </w:r>
      <w:r w:rsidR="00A21FC5">
        <w:t xml:space="preserve"> </w:t>
      </w:r>
      <w:r>
        <w:t>управляющей организацией в порядке, установленном законодательством Российской Федерации - теплоснабжение, холодное и горячее водоснабжение, водоотведение, электроснабжение, газоснабжение (согласно видам благоустройства жилых домов).</w:t>
      </w:r>
    </w:p>
    <w:p w:rsidR="00524D82" w:rsidRDefault="00CE2F65">
      <w:pPr>
        <w:pStyle w:val="20"/>
        <w:shd w:val="clear" w:color="auto" w:fill="auto"/>
        <w:spacing w:before="0" w:after="284" w:line="275" w:lineRule="exact"/>
        <w:ind w:firstLine="760"/>
      </w:pPr>
      <w:proofErr w:type="gramStart"/>
      <w:r>
        <w:t xml:space="preserve">Документация об аукционе размещена на официальном сайте торгов </w:t>
      </w:r>
      <w:hyperlink r:id="rId9" w:history="1">
        <w:r w:rsidR="00297DAF" w:rsidRPr="00297DAF">
          <w:rPr>
            <w:rStyle w:val="a3"/>
            <w:b/>
            <w:color w:val="auto"/>
            <w:lang w:val="en-US" w:eastAsia="en-US" w:bidi="en-US"/>
          </w:rPr>
          <w:t>www</w:t>
        </w:r>
        <w:r w:rsidR="00297DAF" w:rsidRPr="00297DAF">
          <w:rPr>
            <w:rStyle w:val="a3"/>
            <w:b/>
            <w:color w:val="auto"/>
            <w:lang w:eastAsia="en-US" w:bidi="en-US"/>
          </w:rPr>
          <w:t>.</w:t>
        </w:r>
        <w:r w:rsidR="00297DAF" w:rsidRPr="00297DAF">
          <w:rPr>
            <w:rStyle w:val="a3"/>
            <w:b/>
            <w:color w:val="auto"/>
            <w:lang w:val="en-US" w:eastAsia="en-US" w:bidi="en-US"/>
          </w:rPr>
          <w:t>torgi</w:t>
        </w:r>
        <w:r w:rsidR="00297DAF" w:rsidRPr="00297DAF">
          <w:rPr>
            <w:rStyle w:val="a3"/>
            <w:b/>
            <w:color w:val="auto"/>
            <w:lang w:eastAsia="en-US" w:bidi="en-US"/>
          </w:rPr>
          <w:t>.</w:t>
        </w:r>
        <w:r w:rsidR="00297DAF" w:rsidRPr="00297DAF">
          <w:rPr>
            <w:rStyle w:val="a3"/>
            <w:b/>
            <w:color w:val="auto"/>
            <w:lang w:val="en-US" w:eastAsia="en-US" w:bidi="en-US"/>
          </w:rPr>
          <w:t>gov</w:t>
        </w:r>
        <w:r w:rsidR="00297DAF" w:rsidRPr="00297DAF">
          <w:rPr>
            <w:rStyle w:val="a3"/>
            <w:b/>
            <w:color w:val="auto"/>
            <w:lang w:eastAsia="en-US" w:bidi="en-US"/>
          </w:rPr>
          <w:t>.</w:t>
        </w:r>
        <w:r w:rsidR="00297DAF" w:rsidRPr="00297DAF">
          <w:rPr>
            <w:rStyle w:val="a3"/>
            <w:b/>
            <w:color w:val="auto"/>
            <w:lang w:val="en-US" w:eastAsia="en-US" w:bidi="en-US"/>
          </w:rPr>
          <w:t>r</w:t>
        </w:r>
      </w:hyperlink>
      <w:r w:rsidR="00297DAF" w:rsidRPr="00297DAF">
        <w:rPr>
          <w:b/>
          <w:color w:val="auto"/>
          <w:u w:val="single"/>
          <w:lang w:val="en-US"/>
        </w:rPr>
        <w:t>u</w:t>
      </w:r>
      <w:r w:rsidRPr="00CE4650">
        <w:rPr>
          <w:rStyle w:val="21"/>
          <w:lang w:eastAsia="en-US" w:bidi="en-US"/>
        </w:rPr>
        <w:t xml:space="preserve"> </w:t>
      </w:r>
      <w:r>
        <w:t xml:space="preserve">и на сайте Красноборского городского поселения Тосненского района Ленинградской области: </w:t>
      </w:r>
      <w:hyperlink r:id="rId10" w:history="1">
        <w:r>
          <w:rPr>
            <w:lang w:val="en-US" w:eastAsia="en-US" w:bidi="en-US"/>
          </w:rPr>
          <w:t>www</w:t>
        </w:r>
        <w:r w:rsidRPr="00CE4650">
          <w:rPr>
            <w:lang w:eastAsia="en-US" w:bidi="en-US"/>
          </w:rPr>
          <w:t>.</w:t>
        </w:r>
        <w:r>
          <w:rPr>
            <w:lang w:val="en-US" w:eastAsia="en-US" w:bidi="en-US"/>
          </w:rPr>
          <w:t>krbor</w:t>
        </w:r>
        <w:r w:rsidRPr="00CE4650">
          <w:rPr>
            <w:lang w:eastAsia="en-US" w:bidi="en-US"/>
          </w:rPr>
          <w:t>.</w:t>
        </w:r>
        <w:r>
          <w:rPr>
            <w:lang w:val="en-US" w:eastAsia="en-US" w:bidi="en-US"/>
          </w:rPr>
          <w:t>ruj</w:t>
        </w:r>
      </w:hyperlink>
      <w:r w:rsidRPr="00CE4650">
        <w:rPr>
          <w:lang w:eastAsia="en-US" w:bidi="en-US"/>
        </w:rPr>
        <w:t xml:space="preserve"> </w:t>
      </w:r>
      <w:r>
        <w:t>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  <w:proofErr w:type="gramEnd"/>
      <w:r>
        <w:t xml:space="preserve"> Предоставление документации осуществляется на безвозмездной основе.</w:t>
      </w:r>
    </w:p>
    <w:tbl>
      <w:tblPr>
        <w:tblpPr w:leftFromText="180" w:rightFromText="180" w:vertAnchor="text" w:horzAnchor="margin" w:tblpXSpec="center" w:tblpY="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3491"/>
        <w:gridCol w:w="1544"/>
        <w:gridCol w:w="2117"/>
      </w:tblGrid>
      <w:tr w:rsidR="00E754ED" w:rsidTr="00E754ED">
        <w:trPr>
          <w:trHeight w:hRule="exact" w:val="86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ED" w:rsidRDefault="00E754ED" w:rsidP="00E754ED">
            <w:pPr>
              <w:pStyle w:val="20"/>
              <w:shd w:val="clear" w:color="auto" w:fill="auto"/>
              <w:spacing w:before="0" w:after="0" w:line="342" w:lineRule="exact"/>
              <w:jc w:val="center"/>
              <w:rPr>
                <w:rStyle w:val="212pt1"/>
              </w:rPr>
            </w:pPr>
            <w:r>
              <w:rPr>
                <w:rStyle w:val="212pt0"/>
              </w:rPr>
              <w:t>№ Лота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ED" w:rsidRDefault="00E754ED" w:rsidP="00E754E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2pt0"/>
              </w:rPr>
              <w:t>Наименование</w:t>
            </w:r>
          </w:p>
          <w:p w:rsidR="00E754ED" w:rsidRDefault="00E754ED" w:rsidP="00E754E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2pt0"/>
              </w:rPr>
              <w:t>улицы,</w:t>
            </w:r>
          </w:p>
          <w:p w:rsidR="00E754ED" w:rsidRDefault="00E754ED" w:rsidP="00E754ED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rStyle w:val="22"/>
              </w:rPr>
            </w:pPr>
            <w:r>
              <w:rPr>
                <w:rStyle w:val="212pt0"/>
              </w:rPr>
              <w:t>номер дома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ED" w:rsidRDefault="00E754ED" w:rsidP="00E754E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2pt0"/>
              </w:rPr>
              <w:t>Площадь</w:t>
            </w:r>
          </w:p>
          <w:p w:rsidR="00E754ED" w:rsidRDefault="00E754ED" w:rsidP="00E754ED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rStyle w:val="22"/>
              </w:rPr>
            </w:pPr>
            <w:r>
              <w:rPr>
                <w:rStyle w:val="212pt0"/>
              </w:rPr>
              <w:t>(кв.м.)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ED" w:rsidRDefault="00E754ED" w:rsidP="00E754E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2pt0"/>
              </w:rPr>
              <w:t>Сумма</w:t>
            </w:r>
          </w:p>
          <w:p w:rsidR="00E754ED" w:rsidRDefault="00E754ED" w:rsidP="00E754ED">
            <w:pPr>
              <w:pStyle w:val="20"/>
              <w:shd w:val="clear" w:color="auto" w:fill="auto"/>
              <w:spacing w:before="0" w:after="0" w:line="244" w:lineRule="exact"/>
              <w:ind w:left="820"/>
              <w:jc w:val="center"/>
              <w:rPr>
                <w:rStyle w:val="22"/>
              </w:rPr>
            </w:pPr>
            <w:r w:rsidRPr="00EF7075">
              <w:rPr>
                <w:rStyle w:val="2Corbel19pt"/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E453E" w:rsidTr="005E453E">
        <w:trPr>
          <w:trHeight w:hRule="exact" w:val="53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342" w:lineRule="exact"/>
              <w:jc w:val="center"/>
            </w:pPr>
            <w:r>
              <w:rPr>
                <w:rStyle w:val="212pt1"/>
              </w:rPr>
              <w:t>1</w:t>
            </w:r>
            <w:r>
              <w:rPr>
                <w:rStyle w:val="2Corbel14pt"/>
              </w:rP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Комсомольская д. 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423,70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19 972,00</w:t>
            </w:r>
          </w:p>
        </w:tc>
      </w:tr>
      <w:tr w:rsidR="005E453E" w:rsidTr="005E453E">
        <w:trPr>
          <w:trHeight w:hRule="exact" w:val="526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Культуры д. 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481,80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12 202,00</w:t>
            </w:r>
          </w:p>
        </w:tc>
      </w:tr>
      <w:tr w:rsidR="005E453E" w:rsidTr="005E453E">
        <w:trPr>
          <w:trHeight w:hRule="exact" w:val="526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Культуры д. 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391,80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12 614,00</w:t>
            </w:r>
          </w:p>
        </w:tc>
      </w:tr>
      <w:tr w:rsidR="005E453E" w:rsidTr="005E453E">
        <w:trPr>
          <w:trHeight w:hRule="exact" w:val="516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Культуры д. 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483,90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15 476,00</w:t>
            </w:r>
          </w:p>
        </w:tc>
      </w:tr>
      <w:tr w:rsidR="005E453E" w:rsidTr="005E453E">
        <w:trPr>
          <w:trHeight w:hRule="exact" w:val="526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Культуры д. 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386,80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10 136,00</w:t>
            </w:r>
          </w:p>
        </w:tc>
      </w:tr>
      <w:tr w:rsidR="005E453E" w:rsidTr="005E453E">
        <w:trPr>
          <w:trHeight w:hRule="exact" w:val="526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Культуры д. 1/36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488,20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14 566,00</w:t>
            </w:r>
          </w:p>
        </w:tc>
      </w:tr>
      <w:tr w:rsidR="005E453E" w:rsidTr="005E453E">
        <w:trPr>
          <w:trHeight w:hRule="exact" w:val="535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53E" w:rsidRDefault="005E453E" w:rsidP="00E754ED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ул. Вокзальная д. 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53E" w:rsidRDefault="005E453E" w:rsidP="00E754E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2"/>
              </w:rPr>
              <w:t>481,30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3E" w:rsidRPr="005E453E" w:rsidRDefault="005E453E" w:rsidP="005E453E">
            <w:pPr>
              <w:shd w:val="clear" w:color="auto" w:fill="FFFFFF"/>
              <w:spacing w:before="197" w:line="317" w:lineRule="exact"/>
              <w:ind w:right="19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E">
              <w:rPr>
                <w:rFonts w:ascii="Times New Roman" w:hAnsi="Times New Roman" w:cs="Times New Roman"/>
                <w:b/>
                <w:bCs/>
              </w:rPr>
              <w:t>13 142,00</w:t>
            </w:r>
          </w:p>
        </w:tc>
      </w:tr>
    </w:tbl>
    <w:p w:rsidR="00E754ED" w:rsidRDefault="00E754ED">
      <w:pPr>
        <w:pStyle w:val="20"/>
        <w:shd w:val="clear" w:color="auto" w:fill="auto"/>
        <w:spacing w:before="0" w:after="284" w:line="275" w:lineRule="exact"/>
        <w:ind w:firstLine="760"/>
      </w:pPr>
    </w:p>
    <w:p w:rsidR="00DA4E72" w:rsidRPr="00151D8A" w:rsidRDefault="00CE2F65" w:rsidP="00DA4E72">
      <w:pPr>
        <w:pStyle w:val="20"/>
        <w:shd w:val="clear" w:color="auto" w:fill="auto"/>
        <w:tabs>
          <w:tab w:val="left" w:pos="4126"/>
        </w:tabs>
        <w:spacing w:before="0" w:after="0"/>
        <w:ind w:firstLine="600"/>
      </w:pPr>
      <w:r>
        <w:rPr>
          <w:rStyle w:val="21"/>
        </w:rPr>
        <w:t xml:space="preserve">Подача заявок на участие в конкурсе </w:t>
      </w:r>
      <w:r>
        <w:t xml:space="preserve">осуществляется с </w:t>
      </w:r>
      <w:r w:rsidR="00DA4E72" w:rsidRPr="00DA4E72">
        <w:t>1</w:t>
      </w:r>
      <w:r w:rsidR="005E453E">
        <w:t>7</w:t>
      </w:r>
      <w:r>
        <w:t>.0</w:t>
      </w:r>
      <w:r w:rsidR="005E453E">
        <w:t>7</w:t>
      </w:r>
      <w:r>
        <w:t>.201</w:t>
      </w:r>
      <w:r w:rsidR="00DA4E72" w:rsidRPr="00DA4E72">
        <w:t>7</w:t>
      </w:r>
      <w:r>
        <w:t xml:space="preserve"> г. по</w:t>
      </w:r>
      <w:r w:rsidR="00DA4E72" w:rsidRPr="00DA4E72">
        <w:t xml:space="preserve"> 1</w:t>
      </w:r>
      <w:r w:rsidR="005E453E">
        <w:t>7</w:t>
      </w:r>
      <w:r w:rsidR="00DA4E72" w:rsidRPr="00DA4E72">
        <w:t>.0</w:t>
      </w:r>
      <w:r w:rsidR="005E453E">
        <w:t>8</w:t>
      </w:r>
      <w:r w:rsidR="00DA4E72" w:rsidRPr="00DA4E72">
        <w:t>.2017</w:t>
      </w:r>
      <w:r w:rsidR="00DA4E72" w:rsidRPr="00105318">
        <w:rPr>
          <w:b/>
        </w:rPr>
        <w:t xml:space="preserve"> </w:t>
      </w:r>
      <w:r w:rsidR="00DA4E72">
        <w:t>г.</w:t>
      </w:r>
      <w:r>
        <w:t xml:space="preserve">, с 9:00 до 13:00, с 14:00 </w:t>
      </w:r>
      <w:proofErr w:type="gramStart"/>
      <w:r>
        <w:t>до</w:t>
      </w:r>
      <w:proofErr w:type="gramEnd"/>
      <w:r>
        <w:t xml:space="preserve"> 17:00 </w:t>
      </w:r>
      <w:r w:rsidR="004C3471">
        <w:t>(</w:t>
      </w:r>
      <w:r w:rsidR="004C3471" w:rsidRPr="00DA4E72">
        <w:t>1</w:t>
      </w:r>
      <w:r w:rsidR="005E453E">
        <w:t>7</w:t>
      </w:r>
      <w:r w:rsidR="004C3471" w:rsidRPr="00DA4E72">
        <w:t>.0</w:t>
      </w:r>
      <w:r w:rsidR="005E453E">
        <w:t>8</w:t>
      </w:r>
      <w:r w:rsidR="004C3471" w:rsidRPr="00DA4E72">
        <w:t>.2017</w:t>
      </w:r>
      <w:r w:rsidR="004C3471" w:rsidRPr="00105318">
        <w:rPr>
          <w:b/>
        </w:rPr>
        <w:t xml:space="preserve"> </w:t>
      </w:r>
      <w:r w:rsidR="004C3471">
        <w:t xml:space="preserve">г. </w:t>
      </w:r>
      <w:proofErr w:type="gramStart"/>
      <w:r w:rsidR="004C3471" w:rsidRPr="004C3471">
        <w:t>до</w:t>
      </w:r>
      <w:proofErr w:type="gramEnd"/>
      <w:r w:rsidR="004C3471" w:rsidRPr="004C3471">
        <w:t xml:space="preserve"> 14 часов</w:t>
      </w:r>
      <w:r w:rsidR="004C3471">
        <w:t xml:space="preserve">), </w:t>
      </w:r>
      <w:r>
        <w:t>(время московское), (суббота, воскресенье - выходные дни),</w:t>
      </w:r>
      <w:r w:rsidR="00DA4E72">
        <w:t xml:space="preserve"> </w:t>
      </w:r>
      <w:r>
        <w:t>в здании администрация Красноборского городского поселения Тосненского района Ленинградской области, по адресу:</w:t>
      </w:r>
      <w:r w:rsidR="00DA4E72" w:rsidRPr="00DA4E72">
        <w:t xml:space="preserve"> </w:t>
      </w:r>
      <w:r>
        <w:t>Ленинградская область, Тосненский район, г.п.</w:t>
      </w:r>
      <w:r w:rsidR="00DA4E72" w:rsidRPr="00DA4E72">
        <w:t xml:space="preserve"> </w:t>
      </w:r>
      <w:r>
        <w:t>Красный Бор, ул. Культуры, д. 62-а, кабинет № 4. Порядок подачи заявок устанавливается конкурсной документацией.</w:t>
      </w:r>
    </w:p>
    <w:p w:rsidR="00524D82" w:rsidRPr="00DA4E72" w:rsidRDefault="00CE2F65" w:rsidP="00DA4E72">
      <w:pPr>
        <w:pStyle w:val="30"/>
        <w:shd w:val="clear" w:color="auto" w:fill="auto"/>
        <w:spacing w:before="0" w:line="270" w:lineRule="exact"/>
        <w:ind w:firstLine="600"/>
        <w:jc w:val="both"/>
        <w:rPr>
          <w:b w:val="0"/>
        </w:rPr>
      </w:pPr>
      <w:r>
        <w:t xml:space="preserve">Вскрытие конвертов с заявками на участие в конкурсе и рассмотрение конкурсной комиссией заявок на участие в конкурсе </w:t>
      </w:r>
      <w:r>
        <w:rPr>
          <w:rStyle w:val="31"/>
        </w:rPr>
        <w:t xml:space="preserve">осуществляется </w:t>
      </w:r>
      <w:r w:rsidR="007256A6">
        <w:rPr>
          <w:rStyle w:val="31"/>
        </w:rPr>
        <w:t>1</w:t>
      </w:r>
      <w:r w:rsidR="005E453E">
        <w:rPr>
          <w:rStyle w:val="31"/>
        </w:rPr>
        <w:t>7</w:t>
      </w:r>
      <w:r>
        <w:rPr>
          <w:rStyle w:val="31"/>
        </w:rPr>
        <w:t>.</w:t>
      </w:r>
      <w:r w:rsidR="007256A6">
        <w:rPr>
          <w:rStyle w:val="31"/>
        </w:rPr>
        <w:t>0</w:t>
      </w:r>
      <w:r w:rsidR="005E453E">
        <w:rPr>
          <w:rStyle w:val="31"/>
        </w:rPr>
        <w:t>8</w:t>
      </w:r>
      <w:r>
        <w:rPr>
          <w:rStyle w:val="31"/>
        </w:rPr>
        <w:t>.201</w:t>
      </w:r>
      <w:r w:rsidR="007256A6">
        <w:rPr>
          <w:rStyle w:val="31"/>
        </w:rPr>
        <w:t>7</w:t>
      </w:r>
      <w:r>
        <w:rPr>
          <w:rStyle w:val="31"/>
        </w:rPr>
        <w:t xml:space="preserve"> г. в</w:t>
      </w:r>
      <w:r w:rsidR="00DA4E72" w:rsidRPr="00DA4E72">
        <w:rPr>
          <w:rStyle w:val="31"/>
        </w:rPr>
        <w:t xml:space="preserve"> </w:t>
      </w:r>
      <w:r w:rsidRPr="00DA4E72">
        <w:rPr>
          <w:b w:val="0"/>
        </w:rPr>
        <w:t>1</w:t>
      </w:r>
      <w:r w:rsidR="007256A6">
        <w:rPr>
          <w:b w:val="0"/>
        </w:rPr>
        <w:t>4</w:t>
      </w:r>
      <w:r w:rsidRPr="00DA4E72">
        <w:rPr>
          <w:b w:val="0"/>
        </w:rPr>
        <w:t xml:space="preserve">-00 часов по местному времени по адресу: Ленинградская область, Тосненский район, г.п. Красный Бор, ул. Культуры, д. 62-а, актовый зал. Порядок вскрытия конвертов с заявками на участие в конкурсе и </w:t>
      </w:r>
      <w:r w:rsidRPr="00DA4E72">
        <w:rPr>
          <w:b w:val="0"/>
        </w:rPr>
        <w:lastRenderedPageBreak/>
        <w:t>рассмотрение конкурсной комиссией заявок на участие в конкурсе устанавливается конкурсной документацией.</w:t>
      </w:r>
    </w:p>
    <w:p w:rsidR="00524D82" w:rsidRDefault="00CE2F65">
      <w:pPr>
        <w:pStyle w:val="20"/>
        <w:shd w:val="clear" w:color="auto" w:fill="auto"/>
        <w:spacing w:before="0" w:after="0"/>
        <w:ind w:firstLine="600"/>
      </w:pPr>
      <w:r>
        <w:rPr>
          <w:rStyle w:val="21"/>
        </w:rPr>
        <w:t xml:space="preserve">Конкурс проводиться </w:t>
      </w:r>
      <w:r w:rsidR="005E453E">
        <w:t>21.</w:t>
      </w:r>
      <w:r w:rsidR="007256A6">
        <w:t>0</w:t>
      </w:r>
      <w:r w:rsidR="005E453E">
        <w:t>8</w:t>
      </w:r>
      <w:r>
        <w:t>.201</w:t>
      </w:r>
      <w:r w:rsidR="007256A6">
        <w:t>7</w:t>
      </w:r>
      <w:r>
        <w:t xml:space="preserve"> г. в 1</w:t>
      </w:r>
      <w:r w:rsidR="007256A6">
        <w:t>1</w:t>
      </w:r>
      <w:r>
        <w:t>-00 в здании администрация Красноборского городского поселения Тосненского района Ленинградской области, по адресу: Ленинградская область, Тосненский район, г.п. Красный Бор, ул. Культуры, д. 62- а, актовый зал. Порядок проведения конкурса устанавливается конкурсной документацией.</w:t>
      </w:r>
    </w:p>
    <w:p w:rsidR="007256A6" w:rsidRDefault="007256A6">
      <w:pPr>
        <w:pStyle w:val="20"/>
        <w:shd w:val="clear" w:color="auto" w:fill="auto"/>
        <w:spacing w:before="0" w:after="0"/>
        <w:ind w:firstLine="600"/>
      </w:pPr>
    </w:p>
    <w:p w:rsidR="00524D82" w:rsidRDefault="00CE2F65">
      <w:pPr>
        <w:pStyle w:val="50"/>
        <w:shd w:val="clear" w:color="auto" w:fill="auto"/>
      </w:pPr>
      <w:r>
        <w:t>Размер обеспечения заявки на участие в конкурсе:</w:t>
      </w:r>
    </w:p>
    <w:p w:rsidR="00524D82" w:rsidRDefault="00CE2F65">
      <w:pPr>
        <w:pStyle w:val="30"/>
        <w:shd w:val="clear" w:color="auto" w:fill="auto"/>
        <w:spacing w:before="0" w:after="580" w:line="244" w:lineRule="exact"/>
        <w:ind w:left="1000"/>
        <w:jc w:val="left"/>
      </w:pPr>
      <w:r>
        <w:t xml:space="preserve">Лот №1 - </w:t>
      </w:r>
      <w:r w:rsidR="005E453E" w:rsidRPr="005E453E">
        <w:rPr>
          <w:bCs w:val="0"/>
          <w:sz w:val="24"/>
          <w:szCs w:val="24"/>
        </w:rPr>
        <w:t>4</w:t>
      </w:r>
      <w:r w:rsidR="005E453E" w:rsidRPr="005E453E">
        <w:rPr>
          <w:color w:val="FF0000"/>
          <w:spacing w:val="-1"/>
          <w:sz w:val="24"/>
          <w:szCs w:val="24"/>
        </w:rPr>
        <w:t> </w:t>
      </w:r>
      <w:r w:rsidR="005E453E" w:rsidRPr="005E453E">
        <w:rPr>
          <w:spacing w:val="-1"/>
          <w:sz w:val="24"/>
          <w:szCs w:val="24"/>
        </w:rPr>
        <w:t>905,40 (четыре тысячи девятьсот пять) рублей 40 копеек</w:t>
      </w:r>
      <w:bookmarkStart w:id="1" w:name="_GoBack"/>
      <w:bookmarkEnd w:id="1"/>
    </w:p>
    <w:p w:rsidR="00524D82" w:rsidRDefault="00CE2F65">
      <w:pPr>
        <w:pStyle w:val="30"/>
        <w:shd w:val="clear" w:color="auto" w:fill="auto"/>
        <w:spacing w:before="0" w:after="259" w:line="244" w:lineRule="exact"/>
        <w:jc w:val="both"/>
      </w:pPr>
      <w:r>
        <w:t xml:space="preserve">Срок действия договора: </w:t>
      </w:r>
      <w:r>
        <w:rPr>
          <w:rStyle w:val="31"/>
        </w:rPr>
        <w:t>3 (три) года.</w:t>
      </w:r>
    </w:p>
    <w:p w:rsidR="00524D82" w:rsidRDefault="00CE2F65" w:rsidP="007256A6">
      <w:pPr>
        <w:pStyle w:val="20"/>
        <w:shd w:val="clear" w:color="auto" w:fill="auto"/>
        <w:spacing w:before="0" w:after="0"/>
      </w:pPr>
      <w:r>
        <w:rPr>
          <w:rStyle w:val="21"/>
        </w:rPr>
        <w:t xml:space="preserve">Отказ от проведения конкурса: </w:t>
      </w:r>
      <w:r>
        <w:t xml:space="preserve">организатор аукциона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аукционе.</w:t>
      </w:r>
    </w:p>
    <w:p w:rsidR="007256A6" w:rsidRDefault="007256A6" w:rsidP="007256A6">
      <w:pPr>
        <w:pStyle w:val="20"/>
        <w:shd w:val="clear" w:color="auto" w:fill="auto"/>
        <w:spacing w:before="0" w:after="0"/>
      </w:pPr>
    </w:p>
    <w:p w:rsidR="007256A6" w:rsidRDefault="007256A6" w:rsidP="007256A6">
      <w:pPr>
        <w:pStyle w:val="20"/>
        <w:shd w:val="clear" w:color="auto" w:fill="auto"/>
        <w:spacing w:before="0" w:after="0"/>
      </w:pPr>
    </w:p>
    <w:p w:rsidR="007256A6" w:rsidRDefault="007256A6" w:rsidP="007256A6">
      <w:pPr>
        <w:pStyle w:val="20"/>
        <w:shd w:val="clear" w:color="auto" w:fill="auto"/>
        <w:spacing w:before="0" w:after="0"/>
      </w:pPr>
    </w:p>
    <w:p w:rsidR="007256A6" w:rsidRDefault="007256A6" w:rsidP="007256A6">
      <w:pPr>
        <w:pStyle w:val="20"/>
        <w:shd w:val="clear" w:color="auto" w:fill="auto"/>
        <w:spacing w:before="0" w:after="0"/>
      </w:pPr>
    </w:p>
    <w:p w:rsidR="007256A6" w:rsidRDefault="007256A6" w:rsidP="007256A6">
      <w:pPr>
        <w:pStyle w:val="20"/>
        <w:shd w:val="clear" w:color="auto" w:fill="auto"/>
        <w:spacing w:before="0" w:after="0"/>
      </w:pPr>
    </w:p>
    <w:p w:rsidR="00524D82" w:rsidRDefault="00CE2F65">
      <w:pPr>
        <w:pStyle w:val="20"/>
        <w:shd w:val="clear" w:color="auto" w:fill="auto"/>
        <w:spacing w:before="0" w:after="0" w:line="244" w:lineRule="exact"/>
      </w:pPr>
      <w:r>
        <w:t>Глава администрации</w:t>
      </w:r>
      <w:r w:rsidR="007256A6">
        <w:tab/>
      </w:r>
      <w:r w:rsidR="007256A6">
        <w:tab/>
      </w:r>
      <w:r w:rsidR="007256A6">
        <w:tab/>
      </w:r>
      <w:r w:rsidR="007256A6">
        <w:tab/>
      </w:r>
      <w:r w:rsidR="007256A6">
        <w:tab/>
      </w:r>
      <w:r w:rsidR="007256A6">
        <w:tab/>
      </w:r>
      <w:r w:rsidR="007256A6">
        <w:tab/>
      </w:r>
      <w:r w:rsidR="007256A6">
        <w:tab/>
        <w:t>О.В.Платонова</w:t>
      </w:r>
    </w:p>
    <w:sectPr w:rsidR="00524D82" w:rsidSect="00151D8A">
      <w:pgSz w:w="12240" w:h="20160"/>
      <w:pgMar w:top="1218" w:right="1158" w:bottom="1418" w:left="169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57" w:rsidRDefault="004E6957">
      <w:r>
        <w:separator/>
      </w:r>
    </w:p>
  </w:endnote>
  <w:endnote w:type="continuationSeparator" w:id="0">
    <w:p w:rsidR="004E6957" w:rsidRDefault="004E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57" w:rsidRDefault="004E6957"/>
  </w:footnote>
  <w:footnote w:type="continuationSeparator" w:id="0">
    <w:p w:rsidR="004E6957" w:rsidRDefault="004E6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18F3"/>
    <w:multiLevelType w:val="multilevel"/>
    <w:tmpl w:val="B836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82"/>
    <w:rsid w:val="0000241F"/>
    <w:rsid w:val="00151D8A"/>
    <w:rsid w:val="00297DAF"/>
    <w:rsid w:val="004C3471"/>
    <w:rsid w:val="004E6957"/>
    <w:rsid w:val="00524D82"/>
    <w:rsid w:val="005E453E"/>
    <w:rsid w:val="007256A6"/>
    <w:rsid w:val="00A21FC5"/>
    <w:rsid w:val="00BC7477"/>
    <w:rsid w:val="00CE2F65"/>
    <w:rsid w:val="00CE4650"/>
    <w:rsid w:val="00DA4E72"/>
    <w:rsid w:val="00E754ED"/>
    <w:rsid w:val="00E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9pt">
    <w:name w:val="Основной текст (2) + Corbel;19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4pt">
    <w:name w:val="Основной текст (2) + Corbel;14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28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7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5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8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297D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9pt">
    <w:name w:val="Основной текст (2) + Corbel;19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4pt">
    <w:name w:val="Основной текст (2) + Corbel;14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28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7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5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8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297D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rasnyjbo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bor.ru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Астахова</cp:lastModifiedBy>
  <cp:revision>9</cp:revision>
  <cp:lastPrinted>2017-05-12T05:59:00Z</cp:lastPrinted>
  <dcterms:created xsi:type="dcterms:W3CDTF">2017-05-11T12:30:00Z</dcterms:created>
  <dcterms:modified xsi:type="dcterms:W3CDTF">2017-07-17T08:39:00Z</dcterms:modified>
</cp:coreProperties>
</file>