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21" w:type="dxa"/>
        <w:tblLayout w:type="fixed"/>
        <w:tblLook w:val="04A0" w:firstRow="1" w:lastRow="0" w:firstColumn="1" w:lastColumn="0" w:noHBand="0" w:noVBand="1"/>
      </w:tblPr>
      <w:tblGrid>
        <w:gridCol w:w="2032"/>
        <w:gridCol w:w="284"/>
        <w:gridCol w:w="1936"/>
        <w:gridCol w:w="2033"/>
      </w:tblGrid>
      <w:tr w:rsidR="00FE3DF1" w:rsidRPr="00E948DE" w:rsidTr="00F3023D">
        <w:trPr>
          <w:gridBefore w:val="2"/>
          <w:wBefore w:w="2316" w:type="dxa"/>
        </w:trPr>
        <w:tc>
          <w:tcPr>
            <w:tcW w:w="3969" w:type="dxa"/>
            <w:gridSpan w:val="2"/>
            <w:shd w:val="clear" w:color="auto" w:fill="auto"/>
          </w:tcPr>
          <w:p w:rsidR="00FE3DF1" w:rsidRPr="000D252E" w:rsidRDefault="00FE3DF1" w:rsidP="00F30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D252E">
              <w:rPr>
                <w:rFonts w:ascii="Times New Roman" w:hAnsi="Times New Roman" w:cs="Times New Roman"/>
              </w:rPr>
              <w:t>Приложение № 3</w:t>
            </w:r>
          </w:p>
          <w:p w:rsidR="00FE3DF1" w:rsidRPr="000D252E" w:rsidRDefault="00FE3DF1" w:rsidP="00F30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D252E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26.04.2024 № </w:t>
            </w: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</w:tr>
      <w:tr w:rsidR="00FE3DF1" w:rsidRPr="000D252E" w:rsidTr="00F3023D">
        <w:tblPrEx>
          <w:tblLook w:val="01E0" w:firstRow="1" w:lastRow="1" w:firstColumn="1" w:lastColumn="1" w:noHBand="0" w:noVBand="0"/>
        </w:tblPrEx>
        <w:trPr>
          <w:gridAfter w:val="1"/>
          <w:wAfter w:w="2033" w:type="dxa"/>
        </w:trPr>
        <w:tc>
          <w:tcPr>
            <w:tcW w:w="2032" w:type="dxa"/>
          </w:tcPr>
          <w:p w:rsidR="00FE3DF1" w:rsidRPr="00E948DE" w:rsidRDefault="00FE3DF1" w:rsidP="00F3023D">
            <w:pPr>
              <w:suppressAutoHyphens/>
              <w:spacing w:after="0" w:line="240" w:lineRule="auto"/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DogovorNumber" w:colFirst="1" w:colLast="1"/>
          </w:p>
          <w:p w:rsidR="00FE3DF1" w:rsidRPr="00E948DE" w:rsidRDefault="00FE3DF1" w:rsidP="00F3023D">
            <w:pPr>
              <w:suppressAutoHyphens/>
              <w:spacing w:after="0" w:line="240" w:lineRule="auto"/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ДОГОВОР № 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FE3DF1" w:rsidRPr="000D252E" w:rsidRDefault="00FE3DF1" w:rsidP="00F302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bookmarkEnd w:id="0"/>
    <w:p w:rsidR="00FE3DF1" w:rsidRPr="00E948DE" w:rsidRDefault="00FE3DF1" w:rsidP="00FE3DF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caps/>
          <w:kern w:val="32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Cs/>
          <w:caps/>
          <w:kern w:val="32"/>
          <w:sz w:val="24"/>
          <w:szCs w:val="28"/>
          <w:lang w:eastAsia="ru-RU"/>
        </w:rPr>
        <w:t>аренды земельного участка</w:t>
      </w:r>
    </w:p>
    <w:p w:rsidR="00FE3DF1" w:rsidRPr="00E948DE" w:rsidRDefault="00FE3DF1" w:rsidP="00FE3DF1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73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4110"/>
      </w:tblGrid>
      <w:tr w:rsidR="00FE3DF1" w:rsidRPr="00E948DE" w:rsidTr="00F3023D">
        <w:trPr>
          <w:cantSplit/>
        </w:trPr>
        <w:tc>
          <w:tcPr>
            <w:tcW w:w="2376" w:type="dxa"/>
            <w:tcBorders>
              <w:right w:val="nil"/>
            </w:tcBorders>
          </w:tcPr>
          <w:p w:rsidR="00FE3DF1" w:rsidRPr="00E948DE" w:rsidRDefault="00FE3DF1" w:rsidP="00F3023D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" w:name="DateConfirm" w:colFirst="2" w:colLast="2"/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 Красный Бор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3DF1" w:rsidRPr="00E948DE" w:rsidRDefault="00FE3DF1" w:rsidP="00F3023D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FE3DF1" w:rsidRPr="00E948DE" w:rsidRDefault="00FE3DF1" w:rsidP="00F3023D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____ __________ 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</w:tr>
      <w:bookmarkEnd w:id="1"/>
    </w:tbl>
    <w:p w:rsidR="00FE3DF1" w:rsidRPr="00E948DE" w:rsidRDefault="00FE3DF1" w:rsidP="00FE3DF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E3DF1" w:rsidRPr="00E948DE" w:rsidRDefault="00FE3DF1" w:rsidP="00FE3DF1">
      <w:pPr>
        <w:tabs>
          <w:tab w:val="left" w:pos="288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_Hlk125377851"/>
      <w:bookmarkStart w:id="3" w:name="Homo"/>
      <w:proofErr w:type="gramStart"/>
      <w:r w:rsidRPr="00097F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Красноборского городского поселения Тосненского района Ленинградской области</w:t>
      </w:r>
      <w:bookmarkEnd w:id="2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именуемая в дальнейшем «Арендодатель», в лице главы администрации </w:t>
      </w:r>
      <w:r w:rsidRPr="00097F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Аксенова Николая Ивановича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, действующего на основании Устава администрации Красноборского городского поселения Тосненского района Ленинградской области, распоряжения главы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________________________________________,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именуемый в дальнейшем «Арендатор»,</w:t>
      </w:r>
      <w:bookmarkEnd w:id="3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другой стороны, и </w:t>
      </w:r>
      <w:r w:rsidRPr="000D25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именуемые в дальнейшем «Стороны», на основании постановления </w:t>
      </w:r>
      <w:bookmarkStart w:id="4" w:name="_Hlk124951442"/>
      <w:r w:rsidRPr="000D25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Красноборского городского поселения Тосненского района Ленинградской области от 26.04.2024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170</w:t>
      </w:r>
      <w:r w:rsidRPr="000D25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Pr="00672054">
        <w:rPr>
          <w:rFonts w:ascii="Times New Roman" w:eastAsia="Times New Roman" w:hAnsi="Times New Roman" w:cs="Times New Roman"/>
          <w:sz w:val="24"/>
          <w:szCs w:val="28"/>
          <w:lang w:eastAsia="ru-RU"/>
        </w:rPr>
        <w:t>О проведении аукциона на право заключения договора аренды земельного участка, государственная собственность  на который не разграничена, площадью 18 040кв.м., кадастровый номер 47:26:0206003:237, расположенного по адресу:</w:t>
      </w:r>
      <w:proofErr w:type="gramEnd"/>
      <w:r w:rsidRPr="006720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Ленинградская область, Тосненский муниципальный район, Красноборское городское поселение, г.п. Красный Бор, ул. Промышленная, д. 6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bookmarkEnd w:id="4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и протокола ____________________________________ по извещению</w:t>
      </w:r>
      <w:bookmarkStart w:id="5" w:name="Foundation"/>
      <w:bookmarkEnd w:id="5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__________________, заключили настоящий договор о нижеследующем:</w:t>
      </w:r>
    </w:p>
    <w:p w:rsidR="00FE3DF1" w:rsidRPr="00E948DE" w:rsidRDefault="00FE3DF1" w:rsidP="00FE3DF1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8"/>
          <w:lang w:eastAsia="ru-RU"/>
        </w:rPr>
      </w:pPr>
    </w:p>
    <w:p w:rsidR="00FE3DF1" w:rsidRPr="00E948DE" w:rsidRDefault="00FE3DF1" w:rsidP="00FE3DF1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1. Предмет Договора</w:t>
      </w:r>
    </w:p>
    <w:p w:rsidR="00FE3DF1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1.1. Арендодатель предоставляет, а Арендатор принимает в аренду земельный участок, государственная собственность на которы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 не разграничена, площадью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 040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кв.м.,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кадастровый номер 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47:26:0206003: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237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категория земель: категория земель – земли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населенных пунктов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, вид разрешенного использования: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E098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объекты дорожного сервиса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расположенного по адресу: </w:t>
      </w:r>
      <w:proofErr w:type="gramStart"/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Ленинградская область, Тосненский муниципальный район, Красноборское городск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ое поселение, г.п. Красный Бор,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ул. П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ромышленная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д. 6</w:t>
      </w:r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(далее – Участок), в границах, указанных в выписке из ЕГРН на Участок, прилагаемой к настоящему Договору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gramEnd"/>
    </w:p>
    <w:p w:rsidR="00FE3DF1" w:rsidRPr="00100C85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8C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 использования Участка:</w:t>
      </w: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72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специализированной станции технического обслуживания автомобилей УАЗ (Ульяновский автомобильный завод)</w:t>
      </w: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E3DF1" w:rsidRPr="00E948DE" w:rsidRDefault="00FE3DF1" w:rsidP="00FE3DF1">
      <w:pPr>
        <w:tabs>
          <w:tab w:val="left" w:pos="3686"/>
          <w:tab w:val="left" w:pos="893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1.2. На Участке объекты капитального строительства отсутствуют.</w:t>
      </w:r>
    </w:p>
    <w:p w:rsidR="00FE3DF1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Зона с особыми условиями </w:t>
      </w: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использования</w:t>
      </w:r>
      <w:bookmarkStart w:id="6" w:name="ParcelIsInBurden"/>
      <w:bookmarkEnd w:id="6"/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Pr="003E385B">
        <w:rPr>
          <w:rFonts w:ascii="Times New Roman" w:eastAsia="Times New Roman" w:hAnsi="Times New Roman" w:cs="Times New Roman"/>
          <w:sz w:val="24"/>
          <w:szCs w:val="28"/>
          <w:lang w:eastAsia="ru-RU"/>
        </w:rPr>
        <w:t>охранная зона Большого Невского водовода - 3511 кв.м; охранная зона кабеля связи - 31 кв.м.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3DF1" w:rsidRPr="00E948DE" w:rsidRDefault="00FE3DF1" w:rsidP="00FE3DF1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2. Срок Договора</w:t>
      </w:r>
    </w:p>
    <w:p w:rsidR="00FE3DF1" w:rsidRPr="002F0FD6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2.1. Настоящий Договор вступает в силу с момента его государственной регистрации</w:t>
      </w:r>
      <w:r w:rsidRPr="00E948DE">
        <w:t xml:space="preserve"> 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Управлении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Федеральной службы государственной регистрации, кадастра и картографии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Ленинградской области и действует в течение 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88 (восемьдесят восемь) месяцев.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2.2. Арендатор Участка не имеет преимущественного права на заключение на новый срок договора аренды Участка без проведения торгов.</w:t>
      </w:r>
    </w:p>
    <w:p w:rsidR="00FE3DF1" w:rsidRPr="00E948DE" w:rsidRDefault="00FE3DF1" w:rsidP="00FE3DF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3DF1" w:rsidRPr="00E948DE" w:rsidRDefault="00FE3DF1" w:rsidP="00FE3DF1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Размер и условия внесения арендной платы</w:t>
      </w:r>
    </w:p>
    <w:p w:rsidR="00FE3DF1" w:rsidRPr="00E948DE" w:rsidRDefault="00FE3DF1" w:rsidP="00FE3DF1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Размер годовой арендной платы за Участок </w:t>
      </w:r>
      <w:bookmarkStart w:id="7" w:name="AuctionProtocol"/>
      <w:bookmarkEnd w:id="7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 протоколом __________________ по извещению _______________________ и составляет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8" w:name="DogovorRentRub"/>
      <w:bookmarkEnd w:id="8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 (_______) 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 00 копеек.</w:t>
      </w:r>
    </w:p>
    <w:p w:rsidR="00FE3DF1" w:rsidRPr="00E948DE" w:rsidRDefault="00FE3DF1" w:rsidP="00FE3DF1">
      <w:pPr>
        <w:numPr>
          <w:ilvl w:val="1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9" w:name="DepositClear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Задаток, в размере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(_________) 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 00 копеек, внесенный для участия в аукционе, засчитывается  в счет арендой платы за земельный Участок.</w:t>
      </w:r>
    </w:p>
    <w:bookmarkEnd w:id="9"/>
    <w:p w:rsidR="00FE3DF1" w:rsidRPr="00E948DE" w:rsidRDefault="00FE3DF1" w:rsidP="00FE3DF1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Арендная плата перечисляется Арендатором равными долями </w:t>
      </w:r>
      <w:bookmarkStart w:id="10" w:name="DogovorPaymentList"/>
      <w:bookmarkEnd w:id="10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ежеквартально, не позднее 15 марта, 15 июня, 15 сентября, 15 ноября путем перечисления по следующим реквизитам __________.</w:t>
      </w:r>
    </w:p>
    <w:p w:rsidR="00FE3DF1" w:rsidRPr="00E948DE" w:rsidRDefault="00FE3DF1" w:rsidP="00FE3DF1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Арендная плата начисляется со срока, указанного в п. 2.1 Договора.</w:t>
      </w:r>
    </w:p>
    <w:p w:rsidR="00FE3DF1" w:rsidRPr="00E948DE" w:rsidRDefault="00FE3DF1" w:rsidP="00FE3DF1">
      <w:pPr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3DF1" w:rsidRPr="00E948DE" w:rsidRDefault="00FE3DF1" w:rsidP="00FE3DF1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Права и обязанности Сторон</w:t>
      </w:r>
    </w:p>
    <w:p w:rsidR="00FE3DF1" w:rsidRPr="00DF38D3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4.1. Арендодатель имеет право: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4.1.1. Требовать досрочного прекращения Договора в установленном законодательством порядке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2-х раз подряд и в иных случаях, предусмотренных ст. 46 Земельного кодекса РФ.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4.1.2. На беспрепятственный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доступ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Участок с целью осуществления контроля за соблюдением условий Договора.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4.1.3.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FE3DF1" w:rsidRPr="00DF38D3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4.2. Арендодатель обязан: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4.2.1. Передать Арендатору Участок по акту приема-передачи (приложение к Договору).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4.2.2. Рассматривать обращения Арендатора по вопросам изменения цели предоставления Участка в порядке, установленном законодательством.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4.2.3. Письменно уведомить Арендатора об изменении номеров счетов для перечисления арендной платы, указанных в п. 3.3 Договора.</w:t>
      </w:r>
    </w:p>
    <w:p w:rsidR="00FE3DF1" w:rsidRPr="00DF38D3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4.3. Арендатор имеет право: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4.3.1. Использовать Участок на условиях, установленных Договором.</w:t>
      </w:r>
    </w:p>
    <w:p w:rsidR="00FE3DF1" w:rsidRPr="00DF38D3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4.4. Арендатор обязан: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4.4.1. Выполнять в полном объеме все условия Договора.</w:t>
      </w:r>
    </w:p>
    <w:p w:rsidR="00FE3DF1" w:rsidRPr="0055355A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4.4.2. </w:t>
      </w:r>
      <w:r w:rsidRPr="0055355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за свой счет получение и выполнение технических условий подключения объекта капитального строительства к инженерно-техническим коммуникациям, а также технических требований и условий на строительство примыкания автомобильной дороги регионального значения «Подъезд к пос. Красный Бор» для организации подъезда к земельному участку.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4.4.3. Использовать Участок в соответствии с целевым назначением и разрешенным использованием, указанным в п. 1.1 Договора.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4.4.4. Своевременно и полностью выплачивать арендную плату в размере и порядке, определяемом Договором, и последующими изменениями и дополнениями к нему с момента, установленного в п. 2.1 Договора.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4.4.5. 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4.4.6. Обеспечить Арендодателю и органам государственного контроля и надзора свободный доступ на Участок, для его осмотра и проверки соблюдения условий Договора.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4.4.7. 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4.4.8. В течение месяца со дня подписания Договора заключить договор на вывоз мусора со специализированной организацией.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4.4.9. Немедленно извещать Арендодателя и соответствующие государственные органы о всякой аварии или ином событии, нанесшем (или грозящем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4.4.10. 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предприятия и др.) с письменного согласия Арендодателя.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4.4.11. В границах отведенного земельного участка, согласно прилагаемому кадастровому плану, содержать территорию в надлежащем виде в соответствии с Правилами благоустройства территории муниципального образования.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4.4.12. После окончания срока действия Договора передать Участок Арендодателю в состоянии и качестве не хуже первоначального по акту приема-передачи.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4.4.13. Письменно в десятидневный срок уведомить Арендодателя об изменении своих реквизитов.</w:t>
      </w:r>
    </w:p>
    <w:p w:rsidR="00FE3DF1" w:rsidRPr="00E948DE" w:rsidRDefault="00FE3DF1" w:rsidP="00FE3DF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3DF1" w:rsidRPr="00E948DE" w:rsidRDefault="00FE3DF1" w:rsidP="00FE3DF1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Ответственность Сторон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действующим законодательством.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5.2. В случае нарушения Арендатором п. 3.3 Договора начисляется пени в размере 0,15% от просроченной суммы арендных платежей за каждый день просрочки.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5.3. В случае нарушения пунктов 4.4.6, 4.4.9. Договора Арендатор обязан уплатить штраф в размере 50% от величины месячной арендной платы, существующей на момент выявления нарушения.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5.4. В случае нарушения иных условий Договора Арендатор несет ответственность в соответствии с действующим законодательством.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5.5. Уплата неустойки (штрафа, пени) не освобождает Стороны от выполнения лежащих на них обязательств по Договору.</w:t>
      </w:r>
    </w:p>
    <w:p w:rsidR="00FE3DF1" w:rsidRPr="00E948DE" w:rsidRDefault="00FE3DF1" w:rsidP="00FE3DF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3DF1" w:rsidRPr="00E948DE" w:rsidRDefault="00FE3DF1" w:rsidP="00FE3DF1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Изменение и прекращение Договора</w:t>
      </w:r>
    </w:p>
    <w:p w:rsidR="00FE3DF1" w:rsidRPr="00E948DE" w:rsidRDefault="00FE3DF1" w:rsidP="00FE3DF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6.1. Договор прекращает свое действие по окончании его срока, а также в любой другой срок по соглашению Сторон.</w:t>
      </w:r>
    </w:p>
    <w:p w:rsidR="00FE3DF1" w:rsidRPr="00E948DE" w:rsidRDefault="00FE3DF1" w:rsidP="00FE3DF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6.2. Дополнения и изменения, вносимые в Договор, оформляются дополнительными соглашениями Сторон, подлежат государственной регистрации в Управлении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Федеральной службы государственной регистрации, кадастра и картографии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Ленинградской области.</w:t>
      </w:r>
    </w:p>
    <w:p w:rsidR="00FE3DF1" w:rsidRPr="00E948DE" w:rsidRDefault="00FE3DF1" w:rsidP="00FE3DF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6.3.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может быть расторгнут по требованию Арендодателя в судебном порядке при следующих, признаваемых Сторонами существенными, нарушениях Договора:</w:t>
      </w:r>
    </w:p>
    <w:p w:rsidR="00FE3DF1" w:rsidRPr="00E948DE" w:rsidRDefault="00FE3DF1" w:rsidP="00FE3DF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6.3.1. При использовании Арендатором Участка под цели, не предусмотренные п. 1.1 Договора.</w:t>
      </w:r>
    </w:p>
    <w:p w:rsidR="00FE3DF1" w:rsidRPr="00E948DE" w:rsidRDefault="00FE3DF1" w:rsidP="00FE3DF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6.3.2. Если Арендатор более двух раз подряд по истечении установленного срока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FE3DF1" w:rsidRPr="00E948DE" w:rsidRDefault="00FE3DF1" w:rsidP="00FE3DF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6.3.3. Если Арендатор умышленно ухудшает состояние Участка.</w:t>
      </w:r>
    </w:p>
    <w:p w:rsidR="00FE3DF1" w:rsidRPr="00E948DE" w:rsidRDefault="00FE3DF1" w:rsidP="00FE3DF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6.3.4. По иным основаниям, предусмотренным действующим законодательством, в том числе ст. 46 Земельного кодекса РФ.</w:t>
      </w:r>
    </w:p>
    <w:p w:rsidR="00FE3DF1" w:rsidRPr="00E948DE" w:rsidRDefault="00FE3DF1" w:rsidP="00FE3DF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3DF1" w:rsidRPr="00E948DE" w:rsidRDefault="00FE3DF1" w:rsidP="00FE3DF1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Особые условия договора.</w:t>
      </w:r>
    </w:p>
    <w:p w:rsidR="00FE3DF1" w:rsidRPr="00E948DE" w:rsidRDefault="00FE3DF1" w:rsidP="00FE3DF1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язанности по государственной регистрации Договора, а также изменений и дополне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ний к нему возлагаются на Арендодателя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E3DF1" w:rsidRPr="00E948DE" w:rsidRDefault="00FE3DF1" w:rsidP="00FE3DF1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случае неисполнения Арендатором обязанностей, установленных в 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п. 4.4.13 Договора, Арендодатель вправе применять меры самозащиты нарушенного права в соответствии со ст. 12. Гражданского кодекса РФ.</w:t>
      </w:r>
    </w:p>
    <w:p w:rsidR="00FE3DF1" w:rsidRPr="00E948DE" w:rsidRDefault="00FE3DF1" w:rsidP="00FE3DF1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Арендатор вправе передать Участок в субаренду только с предварительного письменного согласия Арендодателя.</w:t>
      </w:r>
      <w:bookmarkStart w:id="11" w:name="SeparateConditions"/>
      <w:bookmarkEnd w:id="11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E3DF1" w:rsidRPr="00E948DE" w:rsidRDefault="00FE3DF1" w:rsidP="00FE3DF1">
      <w:pPr>
        <w:tabs>
          <w:tab w:val="left" w:pos="709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3DF1" w:rsidRPr="00E948DE" w:rsidRDefault="00FE3DF1" w:rsidP="00FE3DF1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Прочие условия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8.1. Споры, возникающие при исполнении Договора, рассматриваются судом, арбитражным судом в соответствии с их компетенцией.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8.2. Договор составлен в 2 (двух) экземплярах, имеющих одинаковую юридическую силу, из которых по одному экземпляру хранится у Сторон. </w:t>
      </w:r>
    </w:p>
    <w:p w:rsidR="00FE3DF1" w:rsidRPr="00E948DE" w:rsidRDefault="00FE3DF1" w:rsidP="00FE3DF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3DF1" w:rsidRPr="00E948DE" w:rsidRDefault="00FE3DF1" w:rsidP="00FE3DF1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Приложения к Договору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bookmarkStart w:id="12" w:name="_Hlk126317990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Выписка из ЕГРН</w:t>
      </w:r>
      <w:bookmarkEnd w:id="12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(Приложение 1);</w:t>
      </w:r>
    </w:p>
    <w:p w:rsidR="00FE3DF1" w:rsidRPr="00E948DE" w:rsidRDefault="00FE3DF1" w:rsidP="00FE3D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- Акт приема-передачи земельного участка (Приложение 2).</w:t>
      </w:r>
    </w:p>
    <w:p w:rsidR="00FE3DF1" w:rsidRPr="00E948DE" w:rsidRDefault="00FE3DF1" w:rsidP="00FE3DF1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8"/>
          <w:lang w:eastAsia="ru-RU"/>
        </w:rPr>
      </w:pPr>
    </w:p>
    <w:p w:rsidR="00FE3DF1" w:rsidRPr="00E948DE" w:rsidRDefault="00FE3DF1" w:rsidP="00FE3DF1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Подписи Сторон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FE3DF1" w:rsidRPr="00E948DE" w:rsidTr="00F3023D">
        <w:trPr>
          <w:trHeight w:val="627"/>
        </w:trPr>
        <w:tc>
          <w:tcPr>
            <w:tcW w:w="4077" w:type="dxa"/>
            <w:shd w:val="clear" w:color="auto" w:fill="auto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Арендодатель:</w:t>
            </w:r>
          </w:p>
          <w:p w:rsidR="00FE3DF1" w:rsidRPr="00E948DE" w:rsidRDefault="00FE3DF1" w:rsidP="00F3023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FE3DF1" w:rsidRPr="00E948DE" w:rsidTr="00F3023D">
        <w:trPr>
          <w:trHeight w:val="277"/>
        </w:trPr>
        <w:tc>
          <w:tcPr>
            <w:tcW w:w="4077" w:type="dxa"/>
            <w:shd w:val="clear" w:color="auto" w:fill="auto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3DF1" w:rsidRPr="00E948DE" w:rsidTr="00F3023D">
        <w:trPr>
          <w:trHeight w:val="277"/>
        </w:trPr>
        <w:tc>
          <w:tcPr>
            <w:tcW w:w="4077" w:type="dxa"/>
            <w:shd w:val="clear" w:color="auto" w:fill="auto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E3DF1" w:rsidRPr="00E948DE" w:rsidRDefault="00FE3DF1" w:rsidP="00FE3DF1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FE3DF1" w:rsidRPr="00E948DE" w:rsidTr="00F3023D">
        <w:trPr>
          <w:trHeight w:val="627"/>
        </w:trPr>
        <w:tc>
          <w:tcPr>
            <w:tcW w:w="4077" w:type="dxa"/>
            <w:shd w:val="clear" w:color="auto" w:fill="auto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Арендатор:</w:t>
            </w:r>
          </w:p>
          <w:p w:rsidR="00FE3DF1" w:rsidRPr="00E948DE" w:rsidRDefault="00FE3DF1" w:rsidP="00F3023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FE3DF1" w:rsidRPr="00E948DE" w:rsidTr="00F3023D">
        <w:trPr>
          <w:trHeight w:val="277"/>
        </w:trPr>
        <w:tc>
          <w:tcPr>
            <w:tcW w:w="4077" w:type="dxa"/>
            <w:shd w:val="clear" w:color="auto" w:fill="auto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E3DF1" w:rsidRPr="00E948DE" w:rsidRDefault="00FE3DF1" w:rsidP="00FE3DF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DF1" w:rsidRPr="00E948DE" w:rsidRDefault="00FE3DF1" w:rsidP="00FE3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FE3DF1" w:rsidRPr="00E948DE" w:rsidRDefault="00FE3DF1" w:rsidP="00FE3D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FE3DF1" w:rsidRPr="00E948DE" w:rsidRDefault="00FE3DF1" w:rsidP="00FE3D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договору аренды земельного участка</w:t>
      </w:r>
    </w:p>
    <w:p w:rsidR="00FE3DF1" w:rsidRPr="00E948DE" w:rsidRDefault="00FE3DF1" w:rsidP="00FE3D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№ _________ от _________</w:t>
      </w:r>
    </w:p>
    <w:p w:rsidR="00FE3DF1" w:rsidRPr="00E948DE" w:rsidRDefault="00FE3DF1" w:rsidP="00FE3D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3DF1" w:rsidRPr="00E948DE" w:rsidRDefault="00FE3DF1" w:rsidP="00FE3D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3DF1" w:rsidRPr="00E948DE" w:rsidRDefault="00FE3DF1" w:rsidP="00FE3D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Выписка из ЕГРН</w:t>
      </w:r>
    </w:p>
    <w:p w:rsidR="00FE3DF1" w:rsidRPr="00E948DE" w:rsidRDefault="00FE3DF1" w:rsidP="00FE3D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(прикладывается отдельным файлом при заключении договора)</w:t>
      </w:r>
    </w:p>
    <w:p w:rsidR="00FE3DF1" w:rsidRPr="00E948DE" w:rsidRDefault="00FE3DF1" w:rsidP="00FE3D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3DF1" w:rsidRPr="00E948DE" w:rsidRDefault="00FE3DF1" w:rsidP="00FE3D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FE3DF1" w:rsidRPr="00E948DE" w:rsidRDefault="00FE3DF1" w:rsidP="00FE3D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3DF1" w:rsidRPr="00E948DE" w:rsidRDefault="00FE3DF1" w:rsidP="00FE3D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2</w:t>
      </w:r>
    </w:p>
    <w:p w:rsidR="00FE3DF1" w:rsidRPr="00E948DE" w:rsidRDefault="00FE3DF1" w:rsidP="00FE3D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договору аренды земельного участка</w:t>
      </w:r>
    </w:p>
    <w:p w:rsidR="00FE3DF1" w:rsidRPr="00E948DE" w:rsidRDefault="00FE3DF1" w:rsidP="00FE3D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№ _________ от _________</w:t>
      </w:r>
    </w:p>
    <w:p w:rsidR="00FE3DF1" w:rsidRPr="00E948DE" w:rsidRDefault="00FE3DF1" w:rsidP="00FE3D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3DF1" w:rsidRPr="00E948DE" w:rsidRDefault="00FE3DF1" w:rsidP="00FE3D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 ПРИЕМА-ПЕРЕДАЧИ</w:t>
      </w:r>
    </w:p>
    <w:p w:rsidR="00FE3DF1" w:rsidRPr="00E948DE" w:rsidRDefault="00FE3DF1" w:rsidP="00FE3D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ЗЕМЕЛЬНОГО УЧАСТКА</w:t>
      </w:r>
    </w:p>
    <w:p w:rsidR="00FE3DF1" w:rsidRPr="00E948DE" w:rsidRDefault="00FE3DF1" w:rsidP="00FE3D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tbl>
      <w:tblPr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53"/>
        <w:gridCol w:w="4110"/>
      </w:tblGrid>
      <w:tr w:rsidR="00FE3DF1" w:rsidRPr="00E948DE" w:rsidTr="00F3023D">
        <w:trPr>
          <w:cantSplit/>
        </w:trPr>
        <w:tc>
          <w:tcPr>
            <w:tcW w:w="2518" w:type="dxa"/>
            <w:tcBorders>
              <w:right w:val="nil"/>
            </w:tcBorders>
          </w:tcPr>
          <w:p w:rsidR="00FE3DF1" w:rsidRPr="00E948DE" w:rsidRDefault="00FE3DF1" w:rsidP="00F3023D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г.п.Красный Бор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3DF1" w:rsidRPr="00E948DE" w:rsidRDefault="00FE3DF1" w:rsidP="00F3023D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FE3DF1" w:rsidRPr="00E948DE" w:rsidRDefault="00FE3DF1" w:rsidP="00F3023D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 __________ 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</w:tr>
    </w:tbl>
    <w:p w:rsidR="00FE3DF1" w:rsidRPr="00E948DE" w:rsidRDefault="00FE3DF1" w:rsidP="00FE3DF1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3DF1" w:rsidRPr="00E948DE" w:rsidRDefault="00FE3DF1" w:rsidP="00FE3D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97F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Красноборского городского поселения Тосненского района Ленинградской области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именуемая в дальнейшем «Арендодатель», в лице главы администрации </w:t>
      </w:r>
      <w:r w:rsidRPr="00097F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Аксенова Николая Ивановича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, действующего на основании Устава администрации Красноборского городского поселения Тосненского района Ленинградской области, распоряжения главы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________________________________________,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именуемый в дальнейшем «Арендатор», с другой стороны, и </w:t>
      </w:r>
      <w:r w:rsidRPr="000D25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именуемые в дальнейшем «Стороны», на основании постановления администрации Красноборского городского поселения Тосненского района Ленинградской области от 26.04.2024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170</w:t>
      </w:r>
      <w:r w:rsidRPr="000D25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Pr="00672054">
        <w:rPr>
          <w:rFonts w:ascii="Times New Roman" w:eastAsia="Times New Roman" w:hAnsi="Times New Roman" w:cs="Times New Roman"/>
          <w:sz w:val="24"/>
          <w:szCs w:val="28"/>
          <w:lang w:eastAsia="ru-RU"/>
        </w:rPr>
        <w:t>О проведении аукциона на право заключения договора аренды земельного участка, государственная собственность  на который не разграничена, площадью 18 040кв.м., кадастровый номер 47:26:0206003:237, расположенного по адресу:</w:t>
      </w:r>
      <w:proofErr w:type="gramEnd"/>
      <w:r w:rsidRPr="006720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Ленинградская область, Тосненский муниципальный район, Красноборское городское поселение, г.п. Красный Бор, ул. Промышленная, д. 6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» и протокола ____________________________________ по извещению __________________, подписали настоящий Акт приема-передачи земельного участка:</w:t>
      </w:r>
    </w:p>
    <w:p w:rsidR="00FE3DF1" w:rsidRPr="003E385B" w:rsidRDefault="00FE3DF1" w:rsidP="00FE3DF1">
      <w:pPr>
        <w:numPr>
          <w:ilvl w:val="0"/>
          <w:numId w:val="3"/>
        </w:numPr>
        <w:tabs>
          <w:tab w:val="clear" w:pos="1211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Арендодатель, на основании договора аренды земельного участка №_____________ от ___________ г. предоставил, а </w:t>
      </w:r>
      <w:bookmarkStart w:id="13" w:name="Akt_Owner"/>
      <w:bookmarkEnd w:id="13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Арендатор принял земельный участок, государственная собственность  на которы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разграничена, площадью </w:t>
      </w:r>
      <w:r w:rsidRPr="00DD0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18 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040</w:t>
      </w:r>
      <w:r w:rsidRPr="00DD0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кв.м.,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кадастровый номер </w:t>
      </w:r>
      <w:r w:rsidRPr="00DD0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47:26:0206003: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237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категория земель: земли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населенных пунктов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, вид разрешенного использования: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E098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объекты дорожного сервиса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расположенного по адресу: </w:t>
      </w:r>
      <w:proofErr w:type="gramStart"/>
      <w:r w:rsidRPr="00DD0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Ленинградская область, Тосненский муниципальный район, Красноборское городское поселение, г.п. Красный Бор,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D0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ул. П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ромышленная</w:t>
      </w:r>
      <w:r w:rsidRPr="00DD0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д.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имеющий следующие ограничения (обременения): охранная зона Большого Невского водовода - 3511 кв.м; охранная зона кабеля связи - 31 кв.м. </w:t>
      </w:r>
      <w:proofErr w:type="gramEnd"/>
    </w:p>
    <w:p w:rsidR="00FE3DF1" w:rsidRPr="00E948DE" w:rsidRDefault="00FE3DF1" w:rsidP="00FE3DF1">
      <w:pPr>
        <w:numPr>
          <w:ilvl w:val="0"/>
          <w:numId w:val="3"/>
        </w:numPr>
        <w:tabs>
          <w:tab w:val="clear" w:pos="1211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:rsidR="00FE3DF1" w:rsidRPr="00E948DE" w:rsidRDefault="00FE3DF1" w:rsidP="00FE3DF1">
      <w:pPr>
        <w:numPr>
          <w:ilvl w:val="0"/>
          <w:numId w:val="3"/>
        </w:numPr>
        <w:tabs>
          <w:tab w:val="clear" w:pos="1211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Стороны претензий друг к другу не имеют.</w:t>
      </w:r>
    </w:p>
    <w:p w:rsidR="00FE3DF1" w:rsidRPr="00E948DE" w:rsidRDefault="00FE3DF1" w:rsidP="00FE3DF1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3DF1" w:rsidRPr="00E948DE" w:rsidRDefault="00FE3DF1" w:rsidP="00FE3DF1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Подписи сторон: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FE3DF1" w:rsidRPr="00E948DE" w:rsidTr="00F3023D">
        <w:trPr>
          <w:trHeight w:val="627"/>
        </w:trPr>
        <w:tc>
          <w:tcPr>
            <w:tcW w:w="4077" w:type="dxa"/>
            <w:shd w:val="clear" w:color="auto" w:fill="auto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DF1" w:rsidRPr="00E948DE" w:rsidRDefault="00FE3DF1" w:rsidP="00F3023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Арендодатель:</w:t>
            </w:r>
          </w:p>
          <w:p w:rsidR="00FE3DF1" w:rsidRPr="00E948DE" w:rsidRDefault="00FE3DF1" w:rsidP="00F3023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FE3DF1" w:rsidRPr="00E948DE" w:rsidTr="00F3023D">
        <w:trPr>
          <w:trHeight w:val="277"/>
        </w:trPr>
        <w:tc>
          <w:tcPr>
            <w:tcW w:w="4077" w:type="dxa"/>
            <w:shd w:val="clear" w:color="auto" w:fill="auto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3DF1" w:rsidRPr="00E948DE" w:rsidTr="00F3023D">
        <w:trPr>
          <w:trHeight w:val="80"/>
        </w:trPr>
        <w:tc>
          <w:tcPr>
            <w:tcW w:w="4077" w:type="dxa"/>
            <w:shd w:val="clear" w:color="auto" w:fill="auto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E3DF1" w:rsidRPr="00E948DE" w:rsidRDefault="00FE3DF1" w:rsidP="00FE3DF1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FE3DF1" w:rsidRPr="00E948DE" w:rsidTr="00F3023D">
        <w:trPr>
          <w:trHeight w:val="627"/>
        </w:trPr>
        <w:tc>
          <w:tcPr>
            <w:tcW w:w="4077" w:type="dxa"/>
            <w:shd w:val="clear" w:color="auto" w:fill="auto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Арендатор:</w:t>
            </w:r>
          </w:p>
          <w:p w:rsidR="00FE3DF1" w:rsidRPr="00E948DE" w:rsidRDefault="00FE3DF1" w:rsidP="00F3023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FE3DF1" w:rsidRPr="00F653B5" w:rsidTr="00F3023D">
        <w:trPr>
          <w:trHeight w:val="277"/>
        </w:trPr>
        <w:tc>
          <w:tcPr>
            <w:tcW w:w="4077" w:type="dxa"/>
            <w:shd w:val="clear" w:color="auto" w:fill="auto"/>
          </w:tcPr>
          <w:p w:rsidR="00FE3DF1" w:rsidRPr="00E948DE" w:rsidRDefault="00FE3DF1" w:rsidP="00F3023D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FE3DF1" w:rsidRPr="00F653B5" w:rsidRDefault="00FE3DF1" w:rsidP="00F3023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FE3DF1" w:rsidRPr="00F653B5" w:rsidRDefault="00FE3DF1" w:rsidP="00F3023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E3DF1" w:rsidRPr="00BE2C3F" w:rsidRDefault="00FE3DF1" w:rsidP="00FE3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  <w:bookmarkStart w:id="14" w:name="_GoBack"/>
      <w:bookmarkEnd w:id="14"/>
    </w:p>
    <w:sectPr w:rsidR="00FE3DF1" w:rsidRPr="00BE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CB766F8"/>
    <w:multiLevelType w:val="multilevel"/>
    <w:tmpl w:val="D01EA5B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6EF27884"/>
    <w:multiLevelType w:val="multilevel"/>
    <w:tmpl w:val="76947CB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095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F1"/>
    <w:rsid w:val="00F54FD3"/>
    <w:rsid w:val="00F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2024-04-27T07:50:00Z</dcterms:created>
  <dcterms:modified xsi:type="dcterms:W3CDTF">2024-04-27T07:51:00Z</dcterms:modified>
</cp:coreProperties>
</file>