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DC8" w:rsidRPr="005C52C8" w:rsidRDefault="00624DC8" w:rsidP="00624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4"/>
    </w:p>
    <w:p w:rsidR="00624DC8" w:rsidRPr="005C52C8" w:rsidRDefault="00624DC8" w:rsidP="00624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DC8" w:rsidRPr="00E948DE" w:rsidRDefault="00624DC8" w:rsidP="00624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A53E3EB" wp14:editId="4F5B6BE3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4DC8" w:rsidRPr="00E948DE" w:rsidRDefault="00624DC8" w:rsidP="00624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4DC8" w:rsidRPr="00E948DE" w:rsidRDefault="00624DC8" w:rsidP="00624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КРАСНОБОРСКОЕ  ГОРОДСКОЕ  ПОСЕЛЕНИЕ</w:t>
      </w:r>
    </w:p>
    <w:p w:rsidR="00624DC8" w:rsidRPr="00E948DE" w:rsidRDefault="00624DC8" w:rsidP="00624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ТОСНЕНСКОГО РАЙОНА  ЛЕНИНГРАДСКОЙ ОБЛАСТИ</w:t>
      </w:r>
    </w:p>
    <w:p w:rsidR="00624DC8" w:rsidRPr="00E948DE" w:rsidRDefault="00624DC8" w:rsidP="00624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DC8" w:rsidRPr="00E948DE" w:rsidRDefault="00624DC8" w:rsidP="00624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624DC8" w:rsidRPr="00E948DE" w:rsidRDefault="00624DC8" w:rsidP="00624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24DC8" w:rsidRPr="00E948DE" w:rsidRDefault="00624DC8" w:rsidP="00624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ПОСТАНОВЛЕНИЕ</w:t>
      </w:r>
    </w:p>
    <w:p w:rsidR="00624DC8" w:rsidRPr="00E948DE" w:rsidRDefault="00624DC8" w:rsidP="00624D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24DC8" w:rsidRPr="00E948DE" w:rsidRDefault="00624DC8" w:rsidP="00624D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17.01.2024 № 21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624DC8" w:rsidRPr="00E948DE" w:rsidTr="004D2D91">
        <w:tc>
          <w:tcPr>
            <w:tcW w:w="6487" w:type="dxa"/>
            <w:shd w:val="clear" w:color="auto" w:fill="auto"/>
          </w:tcPr>
          <w:p w:rsidR="00624DC8" w:rsidRPr="00E948DE" w:rsidRDefault="00624DC8" w:rsidP="004D2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624DC8" w:rsidRPr="00E948DE" w:rsidRDefault="00624DC8" w:rsidP="004D2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948DE">
              <w:rPr>
                <w:rFonts w:ascii="Times New Roman" w:hAnsi="Times New Roman" w:cs="Times New Roman"/>
                <w:szCs w:val="24"/>
              </w:rPr>
              <w:t>О проведен</w:t>
            </w:r>
            <w:proofErr w:type="gramStart"/>
            <w:r w:rsidRPr="00E948DE">
              <w:rPr>
                <w:rFonts w:ascii="Times New Roman" w:hAnsi="Times New Roman" w:cs="Times New Roman"/>
                <w:szCs w:val="24"/>
              </w:rPr>
              <w:t>ии ау</w:t>
            </w:r>
            <w:proofErr w:type="gramEnd"/>
            <w:r w:rsidRPr="00E948DE">
              <w:rPr>
                <w:rFonts w:ascii="Times New Roman" w:hAnsi="Times New Roman" w:cs="Times New Roman"/>
                <w:szCs w:val="24"/>
              </w:rPr>
              <w:t xml:space="preserve">кциона на право заключения договора аренды земельного участка, государственная собственность  на который не разграничена, площадью </w:t>
            </w:r>
            <w:r>
              <w:rPr>
                <w:rFonts w:ascii="Times New Roman" w:hAnsi="Times New Roman" w:cs="Times New Roman"/>
                <w:szCs w:val="24"/>
              </w:rPr>
              <w:t>11 400</w:t>
            </w:r>
            <w:r w:rsidRPr="00E948DE">
              <w:rPr>
                <w:rFonts w:ascii="Times New Roman" w:hAnsi="Times New Roman" w:cs="Times New Roman"/>
                <w:szCs w:val="24"/>
              </w:rPr>
              <w:t>кв.м., кадастровый номер 47:26:</w:t>
            </w:r>
            <w:r>
              <w:rPr>
                <w:rFonts w:ascii="Times New Roman" w:hAnsi="Times New Roman" w:cs="Times New Roman"/>
                <w:szCs w:val="24"/>
              </w:rPr>
              <w:t>0206003</w:t>
            </w:r>
            <w:r w:rsidRPr="00E948DE">
              <w:rPr>
                <w:rFonts w:ascii="Times New Roman" w:hAnsi="Times New Roman" w:cs="Times New Roman"/>
                <w:szCs w:val="24"/>
              </w:rPr>
              <w:t>:</w:t>
            </w:r>
            <w:r>
              <w:rPr>
                <w:rFonts w:ascii="Times New Roman" w:hAnsi="Times New Roman" w:cs="Times New Roman"/>
                <w:szCs w:val="24"/>
              </w:rPr>
              <w:t>747</w:t>
            </w:r>
            <w:r w:rsidRPr="00E948DE">
              <w:rPr>
                <w:rFonts w:ascii="Times New Roman" w:hAnsi="Times New Roman" w:cs="Times New Roman"/>
                <w:szCs w:val="24"/>
              </w:rPr>
              <w:t xml:space="preserve">, расположенного по адресу: Ленинградская область, Тосненский район, </w:t>
            </w:r>
            <w:r>
              <w:rPr>
                <w:rFonts w:ascii="Times New Roman" w:hAnsi="Times New Roman" w:cs="Times New Roman"/>
                <w:szCs w:val="24"/>
              </w:rPr>
              <w:t>г.п. Красный Бор, ул. Полевая, уч. 5б</w:t>
            </w:r>
          </w:p>
        </w:tc>
      </w:tr>
    </w:tbl>
    <w:p w:rsidR="00624DC8" w:rsidRPr="00E948DE" w:rsidRDefault="00624DC8" w:rsidP="00624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DC8" w:rsidRPr="00E948DE" w:rsidRDefault="00624DC8" w:rsidP="00624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8"/>
          <w:szCs w:val="28"/>
        </w:rPr>
        <w:tab/>
      </w:r>
      <w:r w:rsidRPr="00E948DE">
        <w:rPr>
          <w:rFonts w:ascii="Times New Roman" w:hAnsi="Times New Roman" w:cs="Times New Roman"/>
          <w:sz w:val="24"/>
          <w:szCs w:val="28"/>
        </w:rPr>
        <w:t xml:space="preserve">В соответствии со статьями 39.11., 39.12., 39.13. </w:t>
      </w:r>
      <w:proofErr w:type="gramStart"/>
      <w:r w:rsidRPr="00E948DE">
        <w:rPr>
          <w:rFonts w:ascii="Times New Roman" w:hAnsi="Times New Roman" w:cs="Times New Roman"/>
          <w:sz w:val="24"/>
          <w:szCs w:val="28"/>
        </w:rPr>
        <w:t xml:space="preserve">Земельного кодекса РФ, пункта 2 статьи 3.3 Федерального закона от 25 октября 2001 года № 137-ФЗ «О введении в действие Земельного кодекса Российской Федерации», ст. 407 Гражданского кодекса РФ, Федеральным законом от 29.07.1998 № 135-ФЗ «Об оценочной деятельности», учитывая </w:t>
      </w:r>
      <w:r w:rsidRPr="00686190">
        <w:rPr>
          <w:rFonts w:ascii="Times New Roman" w:hAnsi="Times New Roman" w:cs="Times New Roman"/>
          <w:sz w:val="24"/>
          <w:szCs w:val="28"/>
        </w:rPr>
        <w:t>отчет от 07.12.2023 № 2023/12/05-02 «Об оценке рыночной стоимости годовой арендной</w:t>
      </w:r>
      <w:r w:rsidRPr="00E948DE">
        <w:rPr>
          <w:rFonts w:ascii="Times New Roman" w:hAnsi="Times New Roman" w:cs="Times New Roman"/>
          <w:sz w:val="24"/>
          <w:szCs w:val="28"/>
        </w:rPr>
        <w:t xml:space="preserve"> платы за земельный участок.</w:t>
      </w:r>
      <w:proofErr w:type="gramEnd"/>
      <w:r w:rsidRPr="00E948DE">
        <w:rPr>
          <w:rFonts w:ascii="Times New Roman" w:hAnsi="Times New Roman" w:cs="Times New Roman"/>
          <w:sz w:val="24"/>
          <w:szCs w:val="28"/>
        </w:rPr>
        <w:t xml:space="preserve"> Адрес: </w:t>
      </w:r>
      <w:proofErr w:type="gramStart"/>
      <w:r w:rsidRPr="00E948DE">
        <w:rPr>
          <w:rFonts w:ascii="Times New Roman" w:hAnsi="Times New Roman" w:cs="Times New Roman"/>
          <w:sz w:val="24"/>
          <w:szCs w:val="28"/>
        </w:rPr>
        <w:t>Ленинградская</w:t>
      </w:r>
      <w:proofErr w:type="gramEnd"/>
      <w:r w:rsidRPr="00E948DE">
        <w:rPr>
          <w:rFonts w:ascii="Times New Roman" w:hAnsi="Times New Roman" w:cs="Times New Roman"/>
          <w:sz w:val="24"/>
          <w:szCs w:val="28"/>
        </w:rPr>
        <w:t xml:space="preserve"> обл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E948DE">
        <w:rPr>
          <w:rFonts w:ascii="Times New Roman" w:hAnsi="Times New Roman" w:cs="Times New Roman"/>
          <w:sz w:val="24"/>
          <w:szCs w:val="28"/>
        </w:rPr>
        <w:t>, Тосненский р</w:t>
      </w:r>
      <w:r>
        <w:rPr>
          <w:rFonts w:ascii="Times New Roman" w:hAnsi="Times New Roman" w:cs="Times New Roman"/>
          <w:sz w:val="24"/>
          <w:szCs w:val="28"/>
        </w:rPr>
        <w:t>-</w:t>
      </w:r>
      <w:r w:rsidRPr="00E948DE">
        <w:rPr>
          <w:rFonts w:ascii="Times New Roman" w:hAnsi="Times New Roman" w:cs="Times New Roman"/>
          <w:sz w:val="24"/>
          <w:szCs w:val="28"/>
        </w:rPr>
        <w:t xml:space="preserve">н, </w:t>
      </w:r>
      <w:r>
        <w:rPr>
          <w:rFonts w:ascii="Times New Roman" w:hAnsi="Times New Roman" w:cs="Times New Roman"/>
          <w:sz w:val="24"/>
          <w:szCs w:val="28"/>
        </w:rPr>
        <w:t xml:space="preserve">пгт Красный Бор, ул. </w:t>
      </w:r>
      <w:r w:rsidRPr="00AE7F9E">
        <w:rPr>
          <w:rFonts w:ascii="Times New Roman" w:hAnsi="Times New Roman" w:cs="Times New Roman"/>
          <w:sz w:val="24"/>
          <w:szCs w:val="28"/>
        </w:rPr>
        <w:t xml:space="preserve">Полевая, </w:t>
      </w:r>
      <w:r>
        <w:rPr>
          <w:rFonts w:ascii="Times New Roman" w:hAnsi="Times New Roman" w:cs="Times New Roman"/>
          <w:sz w:val="24"/>
          <w:szCs w:val="28"/>
        </w:rPr>
        <w:t>уч.</w:t>
      </w:r>
      <w:r w:rsidRPr="00AE7F9E">
        <w:rPr>
          <w:rFonts w:ascii="Times New Roman" w:hAnsi="Times New Roman" w:cs="Times New Roman"/>
          <w:sz w:val="24"/>
          <w:szCs w:val="28"/>
        </w:rPr>
        <w:t xml:space="preserve"> 5</w:t>
      </w:r>
      <w:r>
        <w:rPr>
          <w:rFonts w:ascii="Times New Roman" w:hAnsi="Times New Roman" w:cs="Times New Roman"/>
          <w:sz w:val="24"/>
          <w:szCs w:val="28"/>
        </w:rPr>
        <w:t>б</w:t>
      </w:r>
      <w:r w:rsidRPr="00E948DE">
        <w:rPr>
          <w:rFonts w:ascii="Times New Roman" w:hAnsi="Times New Roman" w:cs="Times New Roman"/>
          <w:sz w:val="24"/>
          <w:szCs w:val="28"/>
        </w:rPr>
        <w:t xml:space="preserve">», руководствуясь Уставом Красноборского городского поселения Тосненского района Ленинградской области </w:t>
      </w:r>
    </w:p>
    <w:p w:rsidR="00624DC8" w:rsidRPr="00E948DE" w:rsidRDefault="00624DC8" w:rsidP="00624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24DC8" w:rsidRPr="00E948DE" w:rsidRDefault="00624DC8" w:rsidP="00624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ПОСТАНОВЛЯЮ:</w:t>
      </w:r>
    </w:p>
    <w:p w:rsidR="00624DC8" w:rsidRPr="00E948DE" w:rsidRDefault="00624DC8" w:rsidP="00624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24DC8" w:rsidRPr="00E948DE" w:rsidRDefault="00624DC8" w:rsidP="00624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ab/>
        <w:t>1. Провести аукцион в электронной форме, открытый по составу участников и форме подачи предложений на право заключения договора аренды земельного участка, государственная собственность на который не разграничена, расположенного в границах Красноборского городского поселения  Тосненского района Ленинградской области:</w:t>
      </w:r>
    </w:p>
    <w:p w:rsidR="00624DC8" w:rsidRDefault="00624DC8" w:rsidP="00624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 xml:space="preserve">- земельного участка, площадью </w:t>
      </w:r>
      <w:r>
        <w:rPr>
          <w:rFonts w:ascii="Times New Roman" w:hAnsi="Times New Roman" w:cs="Times New Roman"/>
          <w:sz w:val="24"/>
          <w:szCs w:val="28"/>
        </w:rPr>
        <w:t>11 400</w:t>
      </w:r>
      <w:r w:rsidRPr="00E948DE">
        <w:rPr>
          <w:rFonts w:ascii="Times New Roman" w:hAnsi="Times New Roman" w:cs="Times New Roman"/>
          <w:sz w:val="24"/>
          <w:szCs w:val="28"/>
        </w:rPr>
        <w:t>кв.м., кадастровый номер 47:26:</w:t>
      </w:r>
      <w:r>
        <w:rPr>
          <w:rFonts w:ascii="Times New Roman" w:hAnsi="Times New Roman" w:cs="Times New Roman"/>
          <w:sz w:val="24"/>
          <w:szCs w:val="28"/>
        </w:rPr>
        <w:t>0206003</w:t>
      </w:r>
      <w:r w:rsidRPr="00E948DE"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>747</w:t>
      </w:r>
      <w:r w:rsidRPr="00E948DE">
        <w:rPr>
          <w:rFonts w:ascii="Times New Roman" w:hAnsi="Times New Roman" w:cs="Times New Roman"/>
          <w:sz w:val="24"/>
          <w:szCs w:val="28"/>
        </w:rPr>
        <w:t xml:space="preserve">, расположенного по адресу: </w:t>
      </w:r>
      <w:r w:rsidRPr="00317D9A">
        <w:rPr>
          <w:rFonts w:ascii="Times New Roman" w:hAnsi="Times New Roman" w:cs="Times New Roman"/>
          <w:sz w:val="24"/>
          <w:szCs w:val="28"/>
        </w:rPr>
        <w:t xml:space="preserve">Ленинградская область, Тосненский район, </w:t>
      </w:r>
      <w:r>
        <w:rPr>
          <w:rFonts w:ascii="Times New Roman" w:hAnsi="Times New Roman" w:cs="Times New Roman"/>
          <w:sz w:val="24"/>
          <w:szCs w:val="28"/>
        </w:rPr>
        <w:t xml:space="preserve">г.п. Красный Бор, </w:t>
      </w:r>
      <w:r w:rsidRPr="00317D9A">
        <w:rPr>
          <w:rFonts w:ascii="Times New Roman" w:hAnsi="Times New Roman" w:cs="Times New Roman"/>
          <w:sz w:val="24"/>
          <w:szCs w:val="28"/>
        </w:rPr>
        <w:t xml:space="preserve">ул. </w:t>
      </w:r>
      <w:r w:rsidRPr="00AE7F9E">
        <w:rPr>
          <w:rFonts w:ascii="Times New Roman" w:hAnsi="Times New Roman" w:cs="Times New Roman"/>
          <w:sz w:val="24"/>
          <w:szCs w:val="28"/>
        </w:rPr>
        <w:t xml:space="preserve">Полевая, </w:t>
      </w:r>
      <w:r>
        <w:rPr>
          <w:rFonts w:ascii="Times New Roman" w:hAnsi="Times New Roman" w:cs="Times New Roman"/>
          <w:sz w:val="24"/>
          <w:szCs w:val="28"/>
        </w:rPr>
        <w:t>уч.</w:t>
      </w:r>
      <w:r w:rsidRPr="00AE7F9E">
        <w:rPr>
          <w:rFonts w:ascii="Times New Roman" w:hAnsi="Times New Roman" w:cs="Times New Roman"/>
          <w:sz w:val="24"/>
          <w:szCs w:val="28"/>
        </w:rPr>
        <w:t xml:space="preserve"> 5</w:t>
      </w:r>
      <w:r>
        <w:rPr>
          <w:rFonts w:ascii="Times New Roman" w:hAnsi="Times New Roman" w:cs="Times New Roman"/>
          <w:sz w:val="24"/>
          <w:szCs w:val="28"/>
        </w:rPr>
        <w:t>б</w:t>
      </w:r>
      <w:r w:rsidRPr="00E948DE">
        <w:rPr>
          <w:rFonts w:ascii="Times New Roman" w:hAnsi="Times New Roman" w:cs="Times New Roman"/>
          <w:sz w:val="24"/>
          <w:szCs w:val="28"/>
        </w:rPr>
        <w:t xml:space="preserve">, категория земель – земли </w:t>
      </w:r>
      <w:r>
        <w:rPr>
          <w:rFonts w:ascii="Times New Roman" w:hAnsi="Times New Roman" w:cs="Times New Roman"/>
          <w:sz w:val="24"/>
          <w:szCs w:val="28"/>
        </w:rPr>
        <w:t>населенных пунктов</w:t>
      </w:r>
      <w:r w:rsidRPr="00E948DE">
        <w:rPr>
          <w:rFonts w:ascii="Times New Roman" w:hAnsi="Times New Roman" w:cs="Times New Roman"/>
          <w:sz w:val="24"/>
          <w:szCs w:val="28"/>
        </w:rPr>
        <w:t xml:space="preserve">, вид разрешенного использования: </w:t>
      </w:r>
      <w:r>
        <w:rPr>
          <w:rFonts w:ascii="Times New Roman" w:hAnsi="Times New Roman" w:cs="Times New Roman"/>
          <w:sz w:val="24"/>
          <w:szCs w:val="28"/>
        </w:rPr>
        <w:t xml:space="preserve">для размещения объектов промышленности 4-5 класса опасности. </w:t>
      </w:r>
      <w:r w:rsidRPr="00473903">
        <w:rPr>
          <w:rFonts w:ascii="Times New Roman" w:hAnsi="Times New Roman" w:cs="Times New Roman"/>
          <w:sz w:val="24"/>
          <w:szCs w:val="28"/>
        </w:rPr>
        <w:t>Ограничения (обременения) земельного участка:</w:t>
      </w:r>
      <w:r>
        <w:rPr>
          <w:rFonts w:ascii="Times New Roman" w:hAnsi="Times New Roman" w:cs="Times New Roman"/>
          <w:sz w:val="24"/>
          <w:szCs w:val="28"/>
        </w:rPr>
        <w:t xml:space="preserve"> не установлены</w:t>
      </w:r>
      <w:r w:rsidRPr="00473903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Цель использования: р</w:t>
      </w:r>
      <w:r w:rsidRPr="00686190">
        <w:rPr>
          <w:rFonts w:ascii="Times New Roman" w:hAnsi="Times New Roman" w:cs="Times New Roman"/>
          <w:sz w:val="24"/>
          <w:szCs w:val="28"/>
        </w:rPr>
        <w:t xml:space="preserve">азмещение диагностического складского комплекса по сопровождению обслуживания </w:t>
      </w:r>
      <w:r>
        <w:rPr>
          <w:rFonts w:ascii="Times New Roman" w:hAnsi="Times New Roman" w:cs="Times New Roman"/>
          <w:sz w:val="24"/>
          <w:szCs w:val="28"/>
        </w:rPr>
        <w:t>сельскохозяйственной</w:t>
      </w:r>
      <w:r w:rsidRPr="00686190">
        <w:rPr>
          <w:rFonts w:ascii="Times New Roman" w:hAnsi="Times New Roman" w:cs="Times New Roman"/>
          <w:sz w:val="24"/>
          <w:szCs w:val="28"/>
        </w:rPr>
        <w:t xml:space="preserve"> и автомобильной техники с хранением автозапчастей и сопутствующей промышленной продукции.</w:t>
      </w:r>
    </w:p>
    <w:p w:rsidR="00624DC8" w:rsidRPr="00E948DE" w:rsidRDefault="00624DC8" w:rsidP="00624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2. Назначить организатором аукциона администрацию Красноборского городского поселения Тосненского района Ленинградской области.</w:t>
      </w:r>
    </w:p>
    <w:p w:rsidR="00624DC8" w:rsidRPr="00E948DE" w:rsidRDefault="00624DC8" w:rsidP="00624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3.Установить:</w:t>
      </w:r>
    </w:p>
    <w:p w:rsidR="00624DC8" w:rsidRPr="00E948DE" w:rsidRDefault="00624DC8" w:rsidP="00624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3.1.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948DE">
        <w:rPr>
          <w:rFonts w:ascii="Times New Roman" w:hAnsi="Times New Roman" w:cs="Times New Roman"/>
          <w:sz w:val="24"/>
          <w:szCs w:val="28"/>
        </w:rPr>
        <w:t>Начальную цену предмет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E948DE">
        <w:rPr>
          <w:rFonts w:ascii="Times New Roman" w:hAnsi="Times New Roman" w:cs="Times New Roman"/>
          <w:sz w:val="24"/>
          <w:szCs w:val="28"/>
        </w:rPr>
        <w:t xml:space="preserve"> аукциона – ежегодную арендную плату за </w:t>
      </w:r>
      <w:r w:rsidRPr="00686190">
        <w:rPr>
          <w:rFonts w:ascii="Times New Roman" w:hAnsi="Times New Roman" w:cs="Times New Roman"/>
          <w:sz w:val="24"/>
          <w:szCs w:val="28"/>
        </w:rPr>
        <w:t>земельный участок в размере 1 797 552 (один миллион семьсот девяносто семь тысяч пятьсот пятьдесят два) рубля 00 копеек.</w:t>
      </w:r>
    </w:p>
    <w:p w:rsidR="00624DC8" w:rsidRPr="00E948DE" w:rsidRDefault="00624DC8" w:rsidP="00624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 xml:space="preserve">3.2. Сумму задатка для участия в аукционе в размере 100% от начальной цены предмета аукциона – </w:t>
      </w:r>
      <w:r w:rsidRPr="00686190">
        <w:rPr>
          <w:rFonts w:ascii="Times New Roman" w:hAnsi="Times New Roman" w:cs="Times New Roman"/>
          <w:sz w:val="24"/>
          <w:szCs w:val="28"/>
        </w:rPr>
        <w:t>1 797 552 (один миллион семьсот девяносто семь тысяч пятьсот пятьдесят два) рубля 00 копеек.</w:t>
      </w:r>
    </w:p>
    <w:p w:rsidR="00624DC8" w:rsidRPr="00E948DE" w:rsidRDefault="00624DC8" w:rsidP="00624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86190">
        <w:rPr>
          <w:rFonts w:ascii="Times New Roman" w:hAnsi="Times New Roman" w:cs="Times New Roman"/>
          <w:sz w:val="24"/>
          <w:szCs w:val="28"/>
        </w:rPr>
        <w:lastRenderedPageBreak/>
        <w:t>3.3.Шаг аукциона в размере 3 % от начальной цены предметов аукциона 53 926 (пятьдесят три тысячи девятьсот двадцать шесть) рублей 56 копеек.</w:t>
      </w:r>
    </w:p>
    <w:p w:rsidR="00624DC8" w:rsidRPr="00E948DE" w:rsidRDefault="00624DC8" w:rsidP="00624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 xml:space="preserve">3.4.Срок договора аренды земельного участка </w:t>
      </w:r>
      <w:r>
        <w:rPr>
          <w:rFonts w:ascii="Times New Roman" w:hAnsi="Times New Roman" w:cs="Times New Roman"/>
          <w:sz w:val="24"/>
          <w:szCs w:val="28"/>
        </w:rPr>
        <w:t>66</w:t>
      </w:r>
      <w:r w:rsidRPr="0053017E">
        <w:rPr>
          <w:rFonts w:ascii="Times New Roman" w:hAnsi="Times New Roman" w:cs="Times New Roman"/>
          <w:sz w:val="24"/>
          <w:szCs w:val="28"/>
        </w:rPr>
        <w:t xml:space="preserve"> (</w:t>
      </w:r>
      <w:r>
        <w:rPr>
          <w:rFonts w:ascii="Times New Roman" w:hAnsi="Times New Roman" w:cs="Times New Roman"/>
          <w:sz w:val="24"/>
          <w:szCs w:val="28"/>
        </w:rPr>
        <w:t>шестьдесят шесть</w:t>
      </w:r>
      <w:r w:rsidRPr="0053017E">
        <w:rPr>
          <w:rFonts w:ascii="Times New Roman" w:hAnsi="Times New Roman" w:cs="Times New Roman"/>
          <w:sz w:val="24"/>
          <w:szCs w:val="28"/>
        </w:rPr>
        <w:t>)</w:t>
      </w:r>
      <w:r w:rsidRPr="00E948DE">
        <w:rPr>
          <w:rFonts w:ascii="Times New Roman" w:hAnsi="Times New Roman" w:cs="Times New Roman"/>
          <w:sz w:val="24"/>
          <w:szCs w:val="28"/>
        </w:rPr>
        <w:t xml:space="preserve"> месяцев.</w:t>
      </w:r>
    </w:p>
    <w:p w:rsidR="00624DC8" w:rsidRPr="00C02BED" w:rsidRDefault="00624DC8" w:rsidP="00624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73903">
        <w:rPr>
          <w:rFonts w:ascii="Times New Roman" w:hAnsi="Times New Roman" w:cs="Times New Roman"/>
          <w:sz w:val="24"/>
          <w:szCs w:val="28"/>
        </w:rPr>
        <w:t xml:space="preserve">3.5. Дату, время и место проведения аукциона: 10 час. 00 мин. </w:t>
      </w:r>
      <w:r w:rsidRPr="00C02BED">
        <w:rPr>
          <w:rFonts w:ascii="Times New Roman" w:hAnsi="Times New Roman" w:cs="Times New Roman"/>
          <w:sz w:val="24"/>
          <w:szCs w:val="28"/>
        </w:rPr>
        <w:t>21.02.2024 на универсальной торговой платформе АО «Сбербанк-АСТ».</w:t>
      </w:r>
    </w:p>
    <w:p w:rsidR="00624DC8" w:rsidRPr="00C02BED" w:rsidRDefault="00624DC8" w:rsidP="00624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02BED">
        <w:rPr>
          <w:rFonts w:ascii="Times New Roman" w:hAnsi="Times New Roman" w:cs="Times New Roman"/>
          <w:sz w:val="24"/>
          <w:szCs w:val="28"/>
        </w:rPr>
        <w:t>3.6.</w:t>
      </w:r>
      <w:r w:rsidRPr="00C02BED">
        <w:t xml:space="preserve"> </w:t>
      </w:r>
      <w:r w:rsidRPr="00C02BED">
        <w:rPr>
          <w:rFonts w:ascii="Times New Roman" w:hAnsi="Times New Roman" w:cs="Times New Roman"/>
          <w:sz w:val="24"/>
          <w:szCs w:val="28"/>
        </w:rPr>
        <w:t>Место, даты начала и окончания приема заявок и дату рассмотрения уполномоченными представителями организатора аукциона заявок и документов: заявки на участие в аукционе принимаются с 09 часов 00 минут 22.01.2024. Время приема заявок круглосуточно по адресу: http://utp.sberbank-ast.ru.</w:t>
      </w:r>
      <w:r w:rsidRPr="00C02BED">
        <w:t xml:space="preserve"> </w:t>
      </w:r>
      <w:r w:rsidRPr="00C02BED">
        <w:rPr>
          <w:rFonts w:ascii="Times New Roman" w:hAnsi="Times New Roman" w:cs="Times New Roman"/>
          <w:sz w:val="24"/>
          <w:szCs w:val="28"/>
        </w:rPr>
        <w:t>Окончание приема заявок: 16.02.2024 13 часов 00 минут.</w:t>
      </w:r>
      <w:r w:rsidRPr="00C02BED">
        <w:t xml:space="preserve"> </w:t>
      </w:r>
      <w:r w:rsidRPr="00C02BED">
        <w:rPr>
          <w:rFonts w:ascii="Times New Roman" w:hAnsi="Times New Roman" w:cs="Times New Roman"/>
          <w:sz w:val="24"/>
          <w:szCs w:val="28"/>
        </w:rPr>
        <w:t>Дата рассмотрения заявок и определения участников: 19.02.2024 года.</w:t>
      </w:r>
    </w:p>
    <w:p w:rsidR="00624DC8" w:rsidRPr="005B77BA" w:rsidRDefault="00624DC8" w:rsidP="00624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02BED">
        <w:rPr>
          <w:rFonts w:ascii="Times New Roman" w:hAnsi="Times New Roman" w:cs="Times New Roman"/>
          <w:sz w:val="24"/>
          <w:szCs w:val="28"/>
        </w:rPr>
        <w:t>3.7. Порядок внесения и возврата задатка: Денежные средства суммы задатка в размере 100% от начальной цены предмета аукциона должны быть перечислены на реквизиты оператора электронной площадки в порядке, предусмотренном Регламентом торговой секции «Продажа и аренда имущества» не позднее 00 часов 00 минут (время московское) до дня определения участников торгов – 19.02.2024 по следующим</w:t>
      </w:r>
      <w:r w:rsidRPr="005B77BA">
        <w:rPr>
          <w:rFonts w:ascii="Times New Roman" w:hAnsi="Times New Roman" w:cs="Times New Roman"/>
          <w:sz w:val="24"/>
          <w:szCs w:val="28"/>
        </w:rPr>
        <w:t xml:space="preserve"> реквизитам: </w:t>
      </w:r>
    </w:p>
    <w:p w:rsidR="00624DC8" w:rsidRPr="005B77BA" w:rsidRDefault="00624DC8" w:rsidP="00624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B77BA">
        <w:rPr>
          <w:rFonts w:ascii="Times New Roman" w:hAnsi="Times New Roman" w:cs="Times New Roman"/>
          <w:sz w:val="24"/>
          <w:szCs w:val="28"/>
        </w:rPr>
        <w:t xml:space="preserve">Наименование: АО "Сбербанк-АСТ", </w:t>
      </w:r>
    </w:p>
    <w:p w:rsidR="00624DC8" w:rsidRPr="005B77BA" w:rsidRDefault="00624DC8" w:rsidP="00624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B77BA">
        <w:rPr>
          <w:rFonts w:ascii="Times New Roman" w:hAnsi="Times New Roman" w:cs="Times New Roman"/>
          <w:sz w:val="24"/>
          <w:szCs w:val="28"/>
        </w:rPr>
        <w:t xml:space="preserve">ИНН: 7707308480, КПП: 770401001, </w:t>
      </w:r>
    </w:p>
    <w:p w:rsidR="00624DC8" w:rsidRPr="005B77BA" w:rsidRDefault="00624DC8" w:rsidP="00624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B77BA">
        <w:rPr>
          <w:rFonts w:ascii="Times New Roman" w:hAnsi="Times New Roman" w:cs="Times New Roman"/>
          <w:sz w:val="24"/>
          <w:szCs w:val="28"/>
        </w:rPr>
        <w:t xml:space="preserve">Расчетный счет: 40702810300020038047 </w:t>
      </w:r>
    </w:p>
    <w:p w:rsidR="00624DC8" w:rsidRPr="005B77BA" w:rsidRDefault="00624DC8" w:rsidP="00624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B77BA">
        <w:rPr>
          <w:rFonts w:ascii="Times New Roman" w:hAnsi="Times New Roman" w:cs="Times New Roman"/>
          <w:sz w:val="24"/>
          <w:szCs w:val="28"/>
        </w:rPr>
        <w:t xml:space="preserve">БАНК ПОЛУЧАТЕЛЯ: </w:t>
      </w:r>
    </w:p>
    <w:p w:rsidR="00624DC8" w:rsidRPr="005B77BA" w:rsidRDefault="00624DC8" w:rsidP="00624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B77BA">
        <w:rPr>
          <w:rFonts w:ascii="Times New Roman" w:hAnsi="Times New Roman" w:cs="Times New Roman"/>
          <w:sz w:val="24"/>
          <w:szCs w:val="28"/>
        </w:rPr>
        <w:t xml:space="preserve">Наименование банка: ПАО "СБЕРБАНК РОССИИ" Г. МОСКВА, </w:t>
      </w:r>
    </w:p>
    <w:p w:rsidR="00624DC8" w:rsidRPr="005B77BA" w:rsidRDefault="00624DC8" w:rsidP="00624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B77BA">
        <w:rPr>
          <w:rFonts w:ascii="Times New Roman" w:hAnsi="Times New Roman" w:cs="Times New Roman"/>
          <w:sz w:val="24"/>
          <w:szCs w:val="28"/>
        </w:rPr>
        <w:t xml:space="preserve">БИК: 044525225, </w:t>
      </w:r>
    </w:p>
    <w:p w:rsidR="00624DC8" w:rsidRPr="00E948DE" w:rsidRDefault="00624DC8" w:rsidP="00624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B77BA">
        <w:rPr>
          <w:rFonts w:ascii="Times New Roman" w:hAnsi="Times New Roman" w:cs="Times New Roman"/>
          <w:sz w:val="24"/>
          <w:szCs w:val="28"/>
        </w:rPr>
        <w:t>Корреспондентский счет: 30101810400000000225.</w:t>
      </w:r>
    </w:p>
    <w:p w:rsidR="00624DC8" w:rsidRPr="00E948DE" w:rsidRDefault="00624DC8" w:rsidP="00624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Задаток, внесенный лицом, признанным победителем аукциона, задаток, внесенный иным лицом, с которым договор аренды Участка заключается в соответствии с положениями Земельного кодекса РФ, засчитывается в счет арендной платы за него.</w:t>
      </w:r>
    </w:p>
    <w:p w:rsidR="00624DC8" w:rsidRPr="00E948DE" w:rsidRDefault="00624DC8" w:rsidP="00624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Заявителям, перечислившим задаток для участия в аукционе, денежные средства возвращаются в следующем порядке:</w:t>
      </w:r>
    </w:p>
    <w:p w:rsidR="00624DC8" w:rsidRPr="00E948DE" w:rsidRDefault="00624DC8" w:rsidP="00624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1)</w:t>
      </w:r>
      <w:r w:rsidRPr="00E948DE">
        <w:rPr>
          <w:rFonts w:ascii="Times New Roman" w:hAnsi="Times New Roman" w:cs="Times New Roman"/>
          <w:sz w:val="24"/>
          <w:szCs w:val="28"/>
        </w:rPr>
        <w:tab/>
        <w:t>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624DC8" w:rsidRPr="00E948DE" w:rsidRDefault="00624DC8" w:rsidP="00624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2)</w:t>
      </w:r>
      <w:r w:rsidRPr="00E948DE">
        <w:rPr>
          <w:rFonts w:ascii="Times New Roman" w:hAnsi="Times New Roman" w:cs="Times New Roman"/>
          <w:sz w:val="24"/>
          <w:szCs w:val="28"/>
        </w:rPr>
        <w:tab/>
        <w:t>заявителю, не допущенному к участию в аукционе, в течение трех рабочих дней со дня оформления протокола приема заявок на участие в аукционе;</w:t>
      </w:r>
    </w:p>
    <w:p w:rsidR="00624DC8" w:rsidRPr="00E948DE" w:rsidRDefault="00624DC8" w:rsidP="00624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3)</w:t>
      </w:r>
      <w:r w:rsidRPr="00E948DE">
        <w:rPr>
          <w:rFonts w:ascii="Times New Roman" w:hAnsi="Times New Roman" w:cs="Times New Roman"/>
          <w:sz w:val="24"/>
          <w:szCs w:val="28"/>
        </w:rPr>
        <w:tab/>
        <w:t>лицам, участвовавшим в аукционе, но не победившим в нем, в течение трех рабочих дней со дня подписания протокола о результатах аукциона;</w:t>
      </w:r>
    </w:p>
    <w:p w:rsidR="00624DC8" w:rsidRPr="00E948DE" w:rsidRDefault="00624DC8" w:rsidP="00624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4)</w:t>
      </w:r>
      <w:r w:rsidRPr="00E948DE">
        <w:rPr>
          <w:rFonts w:ascii="Times New Roman" w:hAnsi="Times New Roman" w:cs="Times New Roman"/>
          <w:sz w:val="24"/>
          <w:szCs w:val="28"/>
        </w:rPr>
        <w:tab/>
        <w:t>всем заявителям и участникам аукциона в течение трех дней со дня принятия Организатором аукциона решения об отказе в проведен</w:t>
      </w:r>
      <w:proofErr w:type="gramStart"/>
      <w:r w:rsidRPr="00E948DE">
        <w:rPr>
          <w:rFonts w:ascii="Times New Roman" w:hAnsi="Times New Roman" w:cs="Times New Roman"/>
          <w:sz w:val="24"/>
          <w:szCs w:val="28"/>
        </w:rPr>
        <w:t>ии ау</w:t>
      </w:r>
      <w:proofErr w:type="gramEnd"/>
      <w:r w:rsidRPr="00E948DE">
        <w:rPr>
          <w:rFonts w:ascii="Times New Roman" w:hAnsi="Times New Roman" w:cs="Times New Roman"/>
          <w:sz w:val="24"/>
          <w:szCs w:val="28"/>
        </w:rPr>
        <w:t>кциона.</w:t>
      </w:r>
    </w:p>
    <w:p w:rsidR="00624DC8" w:rsidRPr="00E948DE" w:rsidRDefault="00624DC8" w:rsidP="00624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E948DE">
        <w:rPr>
          <w:rFonts w:ascii="Times New Roman" w:hAnsi="Times New Roman" w:cs="Times New Roman"/>
          <w:sz w:val="24"/>
          <w:szCs w:val="28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положениями Земельного кодекса РФ, не заключившими в установленном порядке договор аренды земельного участка вследствие уклонения от заключения договора, не возвращаются.</w:t>
      </w:r>
      <w:proofErr w:type="gramEnd"/>
    </w:p>
    <w:p w:rsidR="00624DC8" w:rsidRPr="00E948DE" w:rsidRDefault="00624DC8" w:rsidP="00624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 xml:space="preserve">4. </w:t>
      </w:r>
      <w:bookmarkEnd w:id="0"/>
      <w:r w:rsidRPr="00E948DE">
        <w:rPr>
          <w:rFonts w:ascii="Times New Roman" w:hAnsi="Times New Roman" w:cs="Times New Roman"/>
          <w:sz w:val="24"/>
          <w:szCs w:val="28"/>
        </w:rPr>
        <w:t>Утвердить:</w:t>
      </w:r>
    </w:p>
    <w:p w:rsidR="00624DC8" w:rsidRPr="00E948DE" w:rsidRDefault="00624DC8" w:rsidP="00624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4.1.Извещение о проведен</w:t>
      </w:r>
      <w:proofErr w:type="gramStart"/>
      <w:r w:rsidRPr="00E948DE">
        <w:rPr>
          <w:rFonts w:ascii="Times New Roman" w:hAnsi="Times New Roman" w:cs="Times New Roman"/>
          <w:sz w:val="24"/>
          <w:szCs w:val="28"/>
        </w:rPr>
        <w:t>ии ау</w:t>
      </w:r>
      <w:proofErr w:type="gramEnd"/>
      <w:r w:rsidRPr="00E948DE">
        <w:rPr>
          <w:rFonts w:ascii="Times New Roman" w:hAnsi="Times New Roman" w:cs="Times New Roman"/>
          <w:sz w:val="24"/>
          <w:szCs w:val="28"/>
        </w:rPr>
        <w:t>кциона в электронной форме на право заключения договора аренды земельного участка (Приложение № 1).</w:t>
      </w:r>
    </w:p>
    <w:p w:rsidR="00624DC8" w:rsidRPr="00E948DE" w:rsidRDefault="00624DC8" w:rsidP="00624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4.2.</w:t>
      </w:r>
      <w:r w:rsidRPr="00E948DE">
        <w:t xml:space="preserve"> </w:t>
      </w:r>
      <w:r w:rsidRPr="00E948DE">
        <w:rPr>
          <w:rFonts w:ascii="Times New Roman" w:hAnsi="Times New Roman" w:cs="Times New Roman"/>
          <w:sz w:val="24"/>
        </w:rPr>
        <w:t xml:space="preserve">Форму заявки </w:t>
      </w:r>
      <w:r w:rsidRPr="00E948DE">
        <w:rPr>
          <w:rFonts w:ascii="Times New Roman" w:hAnsi="Times New Roman" w:cs="Times New Roman"/>
          <w:sz w:val="24"/>
          <w:szCs w:val="28"/>
        </w:rPr>
        <w:t>на участие в электронном  аукционе на право заключения договора аренды земельного участка (Приложение № 2).</w:t>
      </w:r>
    </w:p>
    <w:p w:rsidR="00624DC8" w:rsidRPr="00E948DE" w:rsidRDefault="00624DC8" w:rsidP="00624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4.3. Проект договора аренды земельного участка (Приложение № 3).</w:t>
      </w:r>
    </w:p>
    <w:p w:rsidR="00624DC8" w:rsidRPr="00E948DE" w:rsidRDefault="00624DC8" w:rsidP="00624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5.Опубликовать:</w:t>
      </w:r>
    </w:p>
    <w:p w:rsidR="00624DC8" w:rsidRPr="00E948DE" w:rsidRDefault="00624DC8" w:rsidP="00624D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настоящее постановление - на сайте Красноборского городского поселения Тосненского района Ленинградской области в сети «Интернет» </w:t>
      </w:r>
      <w:hyperlink r:id="rId6" w:history="1">
        <w:r w:rsidRPr="00E948D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E948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E948D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krbor</w:t>
        </w:r>
        <w:r w:rsidRPr="00E948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4DC8" w:rsidRPr="00E948DE" w:rsidRDefault="00624DC8" w:rsidP="00624DC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извещение о проведен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 - в сети «Интернет» на официальном сайте РФ для размещения информации о проведении торгов torgi.gov.ru, на сайте Красноборского городского поселения Тосненского района Ленинградской области </w:t>
      </w:r>
      <w:hyperlink w:history="1">
        <w:r w:rsidRPr="00E948D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E948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krbor.</w:t>
        </w:r>
      </w:hyperlink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газете «Красноборский вестник».</w:t>
      </w:r>
    </w:p>
    <w:p w:rsidR="00624DC8" w:rsidRPr="00E948DE" w:rsidRDefault="00624DC8" w:rsidP="00624DC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форму заявки на участие в аукционе, проект договора аренды земельного участка - в сети «Интернет» на официальном сайте РФ для размещения информации о проведении торгов torgi.gov.ru, на сайте Красноборского городского поселения Тосненского района Ленинградской области </w:t>
      </w:r>
      <w:hyperlink w:history="1">
        <w:r w:rsidRPr="00E948D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E948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krbor.</w:t>
        </w:r>
      </w:hyperlink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624DC8" w:rsidRPr="00E948DE" w:rsidRDefault="00624DC8" w:rsidP="00624D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протокол рассмотрения заявок на участие в аукционе на официальном сайте Российской Федерации: </w:t>
      </w:r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torgi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не позднее, чем на следующий день после дня подписания протокола;</w:t>
      </w:r>
    </w:p>
    <w:p w:rsidR="00624DC8" w:rsidRPr="00E948DE" w:rsidRDefault="00624DC8" w:rsidP="00624D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протокол о результатах аукциона на официальном сайте Российской Федерации: </w:t>
      </w:r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torgi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в течение одного рабочего дня со дня подписания данного протокола.</w:t>
      </w:r>
    </w:p>
    <w:p w:rsidR="00624DC8" w:rsidRPr="00E948DE" w:rsidRDefault="00624DC8" w:rsidP="00624D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24DC8" w:rsidRPr="00E948DE" w:rsidRDefault="00624DC8" w:rsidP="00624DC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624DC8" w:rsidRPr="00E948DE" w:rsidRDefault="00624DC8" w:rsidP="00624DC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624DC8" w:rsidRPr="00E948DE" w:rsidRDefault="00624DC8" w:rsidP="00624DC8">
      <w:pPr>
        <w:keepNext/>
        <w:tabs>
          <w:tab w:val="left" w:pos="680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Глава администрации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Н.И. Аксенов</w:t>
      </w:r>
    </w:p>
    <w:p w:rsidR="00485C64" w:rsidRDefault="00485C64">
      <w:bookmarkStart w:id="1" w:name="_GoBack"/>
      <w:bookmarkEnd w:id="1"/>
    </w:p>
    <w:sectPr w:rsidR="00485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C8"/>
    <w:rsid w:val="00485C64"/>
    <w:rsid w:val="0062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C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C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rbor.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2024-01-17T13:00:00Z</dcterms:created>
  <dcterms:modified xsi:type="dcterms:W3CDTF">2024-01-17T13:01:00Z</dcterms:modified>
</cp:coreProperties>
</file>