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D7" w:rsidRPr="005C52C8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B079D7" w:rsidRPr="005C52C8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1D0678" wp14:editId="128DFEF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B079D7" w:rsidRPr="00E948DE" w:rsidRDefault="00B079D7" w:rsidP="00B0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06.07.2023 № 254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B079D7" w:rsidRPr="00E948DE" w:rsidTr="00943DDC">
        <w:tc>
          <w:tcPr>
            <w:tcW w:w="6487" w:type="dxa"/>
            <w:shd w:val="clear" w:color="auto" w:fill="auto"/>
          </w:tcPr>
          <w:p w:rsidR="00B079D7" w:rsidRPr="00E948DE" w:rsidRDefault="00B079D7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079D7" w:rsidRPr="00E948DE" w:rsidRDefault="00B079D7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948DE">
              <w:rPr>
                <w:rFonts w:ascii="Times New Roman" w:hAnsi="Times New Roman" w:cs="Times New Roman"/>
                <w:szCs w:val="24"/>
              </w:rPr>
              <w:t>О проведен</w:t>
            </w:r>
            <w:proofErr w:type="gramStart"/>
            <w:r w:rsidRPr="00E948DE">
              <w:rPr>
                <w:rFonts w:ascii="Times New Roman" w:hAnsi="Times New Roman" w:cs="Times New Roman"/>
                <w:szCs w:val="24"/>
              </w:rPr>
              <w:t>ии ау</w:t>
            </w:r>
            <w:proofErr w:type="gramEnd"/>
            <w:r w:rsidRPr="00E948DE">
              <w:rPr>
                <w:rFonts w:ascii="Times New Roman" w:hAnsi="Times New Roman" w:cs="Times New Roman"/>
                <w:szCs w:val="24"/>
              </w:rPr>
              <w:t xml:space="preserve">кциона на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hAnsi="Times New Roman" w:cs="Times New Roman"/>
                <w:szCs w:val="24"/>
              </w:rPr>
              <w:t xml:space="preserve">53 044 </w:t>
            </w:r>
            <w:r w:rsidRPr="00E948DE">
              <w:rPr>
                <w:rFonts w:ascii="Times New Roman" w:hAnsi="Times New Roman" w:cs="Times New Roman"/>
                <w:szCs w:val="24"/>
              </w:rPr>
              <w:t>кв.м., кадастровый номер 47:26:</w:t>
            </w:r>
            <w:r>
              <w:rPr>
                <w:rFonts w:ascii="Times New Roman" w:hAnsi="Times New Roman" w:cs="Times New Roman"/>
                <w:szCs w:val="24"/>
              </w:rPr>
              <w:t>0206003</w:t>
            </w:r>
            <w:r w:rsidRPr="00E948DE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718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, расположенного по адресу: Ленинградская область, Тосненский муниципальный район, Красноборское городское поселение, </w:t>
            </w:r>
            <w:r>
              <w:rPr>
                <w:rFonts w:ascii="Times New Roman" w:hAnsi="Times New Roman" w:cs="Times New Roman"/>
                <w:szCs w:val="24"/>
              </w:rPr>
              <w:t>г.п. Красный Бор, ул. Промышленная, з/у 4а</w:t>
            </w:r>
          </w:p>
        </w:tc>
      </w:tr>
    </w:tbl>
    <w:p w:rsidR="00B079D7" w:rsidRPr="00E948DE" w:rsidRDefault="00B079D7" w:rsidP="00B0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E948DE">
        <w:rPr>
          <w:rFonts w:ascii="Times New Roman" w:hAnsi="Times New Roman" w:cs="Times New Roman"/>
          <w:sz w:val="24"/>
          <w:szCs w:val="28"/>
        </w:rPr>
        <w:t xml:space="preserve">В соответствии со статьями 39.11., 39.12., 39.13. 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 xml:space="preserve">Земельного кодекса РФ, пункта 2 статьи 3.3 Федерального закона от 25 октября 2001 года № 137-ФЗ «О введении в действие Земельного кодекса Российской Федерации», ст. 407 Гражданского кодекса РФ, Федеральным законом от 29.07.1998 № 135-ФЗ «Об оценочной деятельности», учитывая отчет от </w:t>
      </w:r>
      <w:r>
        <w:rPr>
          <w:rFonts w:ascii="Times New Roman" w:hAnsi="Times New Roman" w:cs="Times New Roman"/>
          <w:sz w:val="24"/>
          <w:szCs w:val="28"/>
        </w:rPr>
        <w:t>27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04</w:t>
      </w:r>
      <w:r w:rsidRPr="00E948DE">
        <w:rPr>
          <w:rFonts w:ascii="Times New Roman" w:hAnsi="Times New Roman" w:cs="Times New Roman"/>
          <w:sz w:val="24"/>
          <w:szCs w:val="28"/>
        </w:rPr>
        <w:t>.2023 № 2023/</w:t>
      </w:r>
      <w:r>
        <w:rPr>
          <w:rFonts w:ascii="Times New Roman" w:hAnsi="Times New Roman" w:cs="Times New Roman"/>
          <w:sz w:val="24"/>
          <w:szCs w:val="28"/>
        </w:rPr>
        <w:t>04</w:t>
      </w:r>
      <w:r w:rsidRPr="00E948DE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>24-02</w:t>
      </w:r>
      <w:r w:rsidRPr="00E948DE">
        <w:rPr>
          <w:rFonts w:ascii="Times New Roman" w:hAnsi="Times New Roman" w:cs="Times New Roman"/>
          <w:sz w:val="24"/>
          <w:szCs w:val="28"/>
        </w:rPr>
        <w:t xml:space="preserve"> «Об оценке рыночной стоимости годовой арендной платы за земельный участок.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 xml:space="preserve"> Адрес: Ленинградская область, Тосненский муниципальный район, Красноборское городское поселение, </w:t>
      </w:r>
      <w:r>
        <w:rPr>
          <w:rFonts w:ascii="Times New Roman" w:hAnsi="Times New Roman" w:cs="Times New Roman"/>
          <w:sz w:val="24"/>
          <w:szCs w:val="28"/>
        </w:rPr>
        <w:t>г.п. Красный Бор, ул. Промышленная, з/у 4а</w:t>
      </w:r>
      <w:r w:rsidRPr="00E948DE">
        <w:rPr>
          <w:rFonts w:ascii="Times New Roman" w:hAnsi="Times New Roman" w:cs="Times New Roman"/>
          <w:sz w:val="24"/>
          <w:szCs w:val="28"/>
        </w:rPr>
        <w:t xml:space="preserve">», руководствуясь Уставом Красноборского городского поселения Тосненского района Ленинградской области </w:t>
      </w: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>1. Провести аукцион в электронной форме, открытый по составу участников и форме подачи предложений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 Тосненского района Ленинградской области:</w:t>
      </w:r>
    </w:p>
    <w:p w:rsidR="00B079D7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- земельного участка, площадью </w:t>
      </w:r>
      <w:r>
        <w:rPr>
          <w:rFonts w:ascii="Times New Roman" w:hAnsi="Times New Roman" w:cs="Times New Roman"/>
          <w:sz w:val="24"/>
          <w:szCs w:val="28"/>
        </w:rPr>
        <w:t xml:space="preserve">53 044 </w:t>
      </w:r>
      <w:r w:rsidRPr="00E948DE">
        <w:rPr>
          <w:rFonts w:ascii="Times New Roman" w:hAnsi="Times New Roman" w:cs="Times New Roman"/>
          <w:sz w:val="24"/>
          <w:szCs w:val="28"/>
        </w:rPr>
        <w:t>кв.м., кадастровый номер 47:26:</w:t>
      </w:r>
      <w:r>
        <w:rPr>
          <w:rFonts w:ascii="Times New Roman" w:hAnsi="Times New Roman" w:cs="Times New Roman"/>
          <w:sz w:val="24"/>
          <w:szCs w:val="28"/>
        </w:rPr>
        <w:t>0206003</w:t>
      </w:r>
      <w:r w:rsidRPr="00E948DE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718</w:t>
      </w:r>
      <w:r w:rsidRPr="00E948DE">
        <w:rPr>
          <w:rFonts w:ascii="Times New Roman" w:hAnsi="Times New Roman" w:cs="Times New Roman"/>
          <w:sz w:val="24"/>
          <w:szCs w:val="28"/>
        </w:rPr>
        <w:t xml:space="preserve">, расположенного по адресу: </w:t>
      </w:r>
      <w:r w:rsidRPr="00317D9A">
        <w:rPr>
          <w:rFonts w:ascii="Times New Roman" w:hAnsi="Times New Roman" w:cs="Times New Roman"/>
          <w:sz w:val="24"/>
          <w:szCs w:val="28"/>
        </w:rPr>
        <w:t>Ленинградская область, Тосненский 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317D9A">
        <w:rPr>
          <w:rFonts w:ascii="Times New Roman" w:hAnsi="Times New Roman" w:cs="Times New Roman"/>
          <w:sz w:val="24"/>
          <w:szCs w:val="28"/>
        </w:rPr>
        <w:t>ул. Промышленная, з/у 4а</w:t>
      </w:r>
      <w:r w:rsidRPr="00E948DE">
        <w:rPr>
          <w:rFonts w:ascii="Times New Roman" w:hAnsi="Times New Roman" w:cs="Times New Roman"/>
          <w:sz w:val="24"/>
          <w:szCs w:val="28"/>
        </w:rPr>
        <w:t xml:space="preserve">, категория земель – земли </w:t>
      </w:r>
      <w:r>
        <w:rPr>
          <w:rFonts w:ascii="Times New Roman" w:hAnsi="Times New Roman" w:cs="Times New Roman"/>
          <w:sz w:val="24"/>
          <w:szCs w:val="28"/>
        </w:rPr>
        <w:t>населенных пунктов</w:t>
      </w:r>
      <w:r w:rsidRPr="00E948DE">
        <w:rPr>
          <w:rFonts w:ascii="Times New Roman" w:hAnsi="Times New Roman" w:cs="Times New Roman"/>
          <w:sz w:val="24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4"/>
          <w:szCs w:val="28"/>
        </w:rPr>
        <w:t xml:space="preserve">для размещения объектов промышленности 4-5 класса опасности. </w:t>
      </w:r>
      <w:r w:rsidRPr="00473903">
        <w:rPr>
          <w:rFonts w:ascii="Times New Roman" w:hAnsi="Times New Roman" w:cs="Times New Roman"/>
          <w:sz w:val="24"/>
          <w:szCs w:val="28"/>
        </w:rPr>
        <w:t>Ограничения (обременения) земельного участка: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Pr="00473903">
        <w:rPr>
          <w:rFonts w:ascii="Times New Roman" w:hAnsi="Times New Roman" w:cs="Times New Roman"/>
          <w:sz w:val="24"/>
          <w:szCs w:val="28"/>
        </w:rPr>
        <w:t xml:space="preserve">хранная зона Невского водовода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47390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8 013</w:t>
      </w:r>
      <w:r w:rsidRPr="00473903">
        <w:rPr>
          <w:rFonts w:ascii="Times New Roman" w:hAnsi="Times New Roman" w:cs="Times New Roman"/>
          <w:sz w:val="24"/>
          <w:szCs w:val="28"/>
        </w:rPr>
        <w:t>кв.м.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73903">
        <w:rPr>
          <w:rFonts w:ascii="Times New Roman" w:hAnsi="Times New Roman" w:cs="Times New Roman"/>
          <w:sz w:val="24"/>
          <w:szCs w:val="28"/>
        </w:rPr>
        <w:t>Цель использования ЗУ: создание предприятия по производству стрелочных  переводов и других специальных частей для трамвайного хозяйства.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2. Назначить организатором аукциона администрацию Красноборского городского поселения Тосненского района Ленинградской области.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3.1.Начальную цену предмет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аукциона – ежегодную арендную плату за земельный участок в размере </w:t>
      </w:r>
      <w:r>
        <w:rPr>
          <w:rFonts w:ascii="Times New Roman" w:hAnsi="Times New Roman" w:cs="Times New Roman"/>
          <w:sz w:val="24"/>
          <w:szCs w:val="28"/>
        </w:rPr>
        <w:t>6 607 161</w:t>
      </w:r>
      <w:r w:rsidRPr="00E948DE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шесть миллионов шестьсот семь тысяч сто шестьдесят один) рубль</w:t>
      </w:r>
      <w:r w:rsidRPr="00E948DE">
        <w:rPr>
          <w:rFonts w:ascii="Times New Roman" w:hAnsi="Times New Roman" w:cs="Times New Roman"/>
          <w:sz w:val="24"/>
          <w:szCs w:val="28"/>
        </w:rPr>
        <w:t xml:space="preserve"> 00 копеек.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lastRenderedPageBreak/>
        <w:t xml:space="preserve">3.2.Сумму задатка для участия в аукционе в размере 100% от начальной цены предмета аукциона – </w:t>
      </w:r>
      <w:r w:rsidRPr="00317D9A">
        <w:rPr>
          <w:rFonts w:ascii="Times New Roman" w:hAnsi="Times New Roman" w:cs="Times New Roman"/>
          <w:sz w:val="24"/>
          <w:szCs w:val="28"/>
        </w:rPr>
        <w:t>6 607 161 (шесть миллионов шестьсот семь тысяч сто шестьдесят один) рубль 00 копеек.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3.3.Шаг аукциона в размере 3 % от начальной цены предметов аукциона </w:t>
      </w:r>
      <w:r>
        <w:rPr>
          <w:rFonts w:ascii="Times New Roman" w:hAnsi="Times New Roman" w:cs="Times New Roman"/>
          <w:sz w:val="24"/>
          <w:szCs w:val="28"/>
        </w:rPr>
        <w:t>198 214</w:t>
      </w:r>
      <w:r w:rsidRPr="00E948DE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сто девяносто восемь тысяч двести четырнадцать</w:t>
      </w:r>
      <w:r w:rsidRPr="00E948DE">
        <w:rPr>
          <w:rFonts w:ascii="Times New Roman" w:hAnsi="Times New Roman" w:cs="Times New Roman"/>
          <w:sz w:val="24"/>
          <w:szCs w:val="28"/>
        </w:rPr>
        <w:t xml:space="preserve">) рублей </w:t>
      </w:r>
      <w:r>
        <w:rPr>
          <w:rFonts w:ascii="Times New Roman" w:hAnsi="Times New Roman" w:cs="Times New Roman"/>
          <w:sz w:val="24"/>
          <w:szCs w:val="28"/>
        </w:rPr>
        <w:t>83</w:t>
      </w:r>
      <w:r w:rsidRPr="00E948DE">
        <w:rPr>
          <w:rFonts w:ascii="Times New Roman" w:hAnsi="Times New Roman" w:cs="Times New Roman"/>
          <w:sz w:val="24"/>
          <w:szCs w:val="28"/>
        </w:rPr>
        <w:t xml:space="preserve"> копейки.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3.4.Срок договора аренды земельного участка </w:t>
      </w:r>
      <w:r w:rsidRPr="0053017E">
        <w:rPr>
          <w:rFonts w:ascii="Times New Roman" w:hAnsi="Times New Roman" w:cs="Times New Roman"/>
          <w:sz w:val="24"/>
          <w:szCs w:val="28"/>
        </w:rPr>
        <w:t>128 (сто двадцать восемь)</w:t>
      </w:r>
      <w:r w:rsidRPr="00E948DE">
        <w:rPr>
          <w:rFonts w:ascii="Times New Roman" w:hAnsi="Times New Roman" w:cs="Times New Roman"/>
          <w:sz w:val="24"/>
          <w:szCs w:val="28"/>
        </w:rPr>
        <w:t xml:space="preserve"> месяцев.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3903">
        <w:rPr>
          <w:rFonts w:ascii="Times New Roman" w:hAnsi="Times New Roman" w:cs="Times New Roman"/>
          <w:sz w:val="24"/>
          <w:szCs w:val="28"/>
        </w:rPr>
        <w:t>3.5. Дату, время и место проведения аукциона: 10 час. 00 мин. 10.08.2023 на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универсальной торговой платформе АО «Сбербанк-АСТ».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3.6.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  <w:szCs w:val="28"/>
        </w:rPr>
        <w:t xml:space="preserve">Место, даты начала и окончания приема заявок и дату рассмотрения уполномоченными представителями организатора аукциона заявок и документов: заявки </w:t>
      </w:r>
      <w:r w:rsidRPr="00473903">
        <w:rPr>
          <w:rFonts w:ascii="Times New Roman" w:hAnsi="Times New Roman" w:cs="Times New Roman"/>
          <w:sz w:val="24"/>
          <w:szCs w:val="28"/>
        </w:rPr>
        <w:t>на участие в аукционе принимаются с 09 часов 00 минут 10.07.2023. Время приема заявок</w:t>
      </w:r>
      <w:r w:rsidRPr="00E948DE">
        <w:rPr>
          <w:rFonts w:ascii="Times New Roman" w:hAnsi="Times New Roman" w:cs="Times New Roman"/>
          <w:sz w:val="24"/>
          <w:szCs w:val="28"/>
        </w:rPr>
        <w:t xml:space="preserve"> </w:t>
      </w:r>
      <w:r w:rsidRPr="00473903">
        <w:rPr>
          <w:rFonts w:ascii="Times New Roman" w:hAnsi="Times New Roman" w:cs="Times New Roman"/>
          <w:sz w:val="24"/>
          <w:szCs w:val="28"/>
        </w:rPr>
        <w:t>круглосуточно по адресу: http://utp.sberbank-ast.ru.</w:t>
      </w:r>
      <w:r w:rsidRPr="00473903">
        <w:t xml:space="preserve"> </w:t>
      </w:r>
      <w:r w:rsidRPr="00473903">
        <w:rPr>
          <w:rFonts w:ascii="Times New Roman" w:hAnsi="Times New Roman" w:cs="Times New Roman"/>
          <w:sz w:val="24"/>
          <w:szCs w:val="28"/>
        </w:rPr>
        <w:t xml:space="preserve">Окончание приема заявок: 04.08.2023 </w:t>
      </w:r>
      <w:r w:rsidRPr="00473903">
        <w:rPr>
          <w:rFonts w:ascii="Times New Roman" w:hAnsi="Times New Roman" w:cs="Times New Roman"/>
          <w:sz w:val="24"/>
          <w:szCs w:val="28"/>
        </w:rPr>
        <w:br/>
        <w:t>13 часов 00 минут.</w:t>
      </w:r>
      <w:r w:rsidRPr="00473903">
        <w:t xml:space="preserve"> </w:t>
      </w:r>
      <w:r w:rsidRPr="00473903">
        <w:rPr>
          <w:rFonts w:ascii="Times New Roman" w:hAnsi="Times New Roman" w:cs="Times New Roman"/>
          <w:sz w:val="24"/>
          <w:szCs w:val="28"/>
        </w:rPr>
        <w:t>Дата рассмотрения заявок и определения участников: 07.08.2023 года.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3.7.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московское) до дня определения участников торгов – </w:t>
      </w:r>
      <w:r>
        <w:rPr>
          <w:rFonts w:ascii="Times New Roman" w:hAnsi="Times New Roman" w:cs="Times New Roman"/>
          <w:sz w:val="24"/>
          <w:szCs w:val="28"/>
        </w:rPr>
        <w:t xml:space="preserve">07.08.2023 </w:t>
      </w:r>
      <w:r w:rsidRPr="005B77BA">
        <w:rPr>
          <w:rFonts w:ascii="Times New Roman" w:hAnsi="Times New Roman" w:cs="Times New Roman"/>
          <w:sz w:val="24"/>
          <w:szCs w:val="28"/>
        </w:rPr>
        <w:t xml:space="preserve">по следующим реквизитам: 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Наименование: АО "Сбербанк-АСТ", 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ИНН: 7707308480, КПП: 770401001, 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Расчетный счет: 40702810300020038047 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БАНК ПОЛУЧАТЕЛЯ: 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Наименование банка: ПАО "СБЕРБАНК РОССИИ" Г. МОСКВА, 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БИК: 044525225, 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>Корреспондентский счет: 30101810400000000225.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1)</w:t>
      </w:r>
      <w:r w:rsidRPr="00E948DE">
        <w:rPr>
          <w:rFonts w:ascii="Times New Roman" w:hAnsi="Times New Roman" w:cs="Times New Roman"/>
          <w:sz w:val="24"/>
          <w:szCs w:val="28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2)</w:t>
      </w:r>
      <w:r w:rsidRPr="00E948DE">
        <w:rPr>
          <w:rFonts w:ascii="Times New Roman" w:hAnsi="Times New Roman" w:cs="Times New Roman"/>
          <w:sz w:val="24"/>
          <w:szCs w:val="28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3)</w:t>
      </w:r>
      <w:r w:rsidRPr="00E948DE">
        <w:rPr>
          <w:rFonts w:ascii="Times New Roman" w:hAnsi="Times New Roman" w:cs="Times New Roman"/>
          <w:sz w:val="24"/>
          <w:szCs w:val="28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4)</w:t>
      </w:r>
      <w:r w:rsidRPr="00E948DE">
        <w:rPr>
          <w:rFonts w:ascii="Times New Roman" w:hAnsi="Times New Roman" w:cs="Times New Roman"/>
          <w:sz w:val="24"/>
          <w:szCs w:val="28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E948DE">
        <w:rPr>
          <w:rFonts w:ascii="Times New Roman" w:hAnsi="Times New Roman" w:cs="Times New Roman"/>
          <w:sz w:val="24"/>
          <w:szCs w:val="28"/>
        </w:rPr>
        <w:t>Утвердить: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4.1.Извещение о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 в электронной форме на право заключения договора аренды земельного участка (Приложение № 1).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4.2.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</w:rPr>
        <w:t xml:space="preserve">Форму заявки </w:t>
      </w:r>
      <w:r w:rsidRPr="00E948DE">
        <w:rPr>
          <w:rFonts w:ascii="Times New Roman" w:hAnsi="Times New Roman" w:cs="Times New Roman"/>
          <w:sz w:val="24"/>
          <w:szCs w:val="28"/>
        </w:rPr>
        <w:t>на участие в электронном  аукционе на право заключения договора аренды земельного участка (Приложение № 2).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5.Опубликовать:</w:t>
      </w:r>
    </w:p>
    <w:p w:rsidR="00B079D7" w:rsidRPr="00E948DE" w:rsidRDefault="00B079D7" w:rsidP="00B0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настоящее постановление - на сайте Красноборского городского поселения Тосненского района Ленинградской области в сети «Интернет» </w:t>
      </w:r>
      <w:hyperlink r:id="rId6"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9D7" w:rsidRPr="00E948DE" w:rsidRDefault="00B079D7" w:rsidP="00B079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проведен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газете «Красноборский вестник».</w:t>
      </w:r>
    </w:p>
    <w:p w:rsidR="00B079D7" w:rsidRPr="00E948DE" w:rsidRDefault="00B079D7" w:rsidP="00B079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 заявки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B079D7" w:rsidRPr="00E948DE" w:rsidRDefault="00B079D7" w:rsidP="00B0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рассмотрения заявок на участие в аукционе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не позднее, чем на следующий день после дня подписания протокола;</w:t>
      </w:r>
    </w:p>
    <w:p w:rsidR="00B079D7" w:rsidRPr="00E948DE" w:rsidRDefault="00B079D7" w:rsidP="00B0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о результатах аукциона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течение одного рабочего дня со дня подписания данного протокола.</w:t>
      </w:r>
    </w:p>
    <w:p w:rsidR="00B079D7" w:rsidRPr="00E948DE" w:rsidRDefault="00B079D7" w:rsidP="00B0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079D7" w:rsidRPr="00E948DE" w:rsidRDefault="00B079D7" w:rsidP="00B079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079D7" w:rsidRPr="00E948DE" w:rsidRDefault="00B079D7" w:rsidP="00B079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079D7" w:rsidRPr="00E948DE" w:rsidRDefault="00B079D7" w:rsidP="00B079D7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Н.И. Аксенов</w:t>
      </w:r>
    </w:p>
    <w:p w:rsidR="00B079D7" w:rsidRPr="00E948DE" w:rsidRDefault="00B079D7" w:rsidP="00B07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AD2AA4" w:rsidRDefault="00AD2AA4">
      <w:bookmarkStart w:id="2" w:name="_GoBack"/>
      <w:bookmarkEnd w:id="2"/>
    </w:p>
    <w:sectPr w:rsidR="00A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D7"/>
    <w:rsid w:val="00AD2AA4"/>
    <w:rsid w:val="00B0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bor.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2023-07-06T12:43:00Z</dcterms:created>
  <dcterms:modified xsi:type="dcterms:W3CDTF">2023-07-06T12:43:00Z</dcterms:modified>
</cp:coreProperties>
</file>