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9B" w:rsidRPr="008A4351" w:rsidRDefault="003503E0">
      <w:pPr>
        <w:pStyle w:val="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Протокол 4</w:t>
      </w:r>
    </w:p>
    <w:p w:rsidR="00A86B9B" w:rsidRPr="008A4351" w:rsidRDefault="00350B8A">
      <w:pPr>
        <w:pStyle w:val="20"/>
        <w:shd w:val="clear" w:color="auto" w:fill="auto"/>
        <w:spacing w:after="820"/>
        <w:rPr>
          <w:sz w:val="24"/>
          <w:szCs w:val="24"/>
        </w:rPr>
      </w:pPr>
      <w:r w:rsidRPr="008A4351">
        <w:rPr>
          <w:sz w:val="24"/>
          <w:szCs w:val="24"/>
        </w:rPr>
        <w:t xml:space="preserve">о признании аукциона </w:t>
      </w:r>
      <w:proofErr w:type="gramStart"/>
      <w:r w:rsidRPr="008A4351">
        <w:rPr>
          <w:sz w:val="24"/>
          <w:szCs w:val="24"/>
        </w:rPr>
        <w:t>несостоявшимся</w:t>
      </w:r>
      <w:proofErr w:type="gramEnd"/>
    </w:p>
    <w:p w:rsidR="00A86B9B" w:rsidRPr="008A4351" w:rsidRDefault="003503E0">
      <w:pPr>
        <w:pStyle w:val="20"/>
        <w:shd w:val="clear" w:color="auto" w:fill="auto"/>
        <w:tabs>
          <w:tab w:val="left" w:pos="8013"/>
        </w:tabs>
        <w:spacing w:after="245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г.п. Красный Бор</w:t>
      </w:r>
      <w:r>
        <w:rPr>
          <w:sz w:val="24"/>
          <w:szCs w:val="24"/>
        </w:rPr>
        <w:tab/>
        <w:t>19</w:t>
      </w:r>
      <w:r w:rsidR="00350B8A" w:rsidRPr="008A435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350B8A" w:rsidRPr="008A4351">
        <w:rPr>
          <w:sz w:val="24"/>
          <w:szCs w:val="24"/>
        </w:rPr>
        <w:t>.202</w:t>
      </w:r>
      <w:r w:rsidR="00B842CA" w:rsidRPr="008A4351">
        <w:rPr>
          <w:sz w:val="24"/>
          <w:szCs w:val="24"/>
        </w:rPr>
        <w:t>2</w:t>
      </w:r>
      <w:r w:rsidR="00350B8A" w:rsidRPr="008A4351">
        <w:rPr>
          <w:sz w:val="24"/>
          <w:szCs w:val="24"/>
        </w:rPr>
        <w:t>г. 10.00 час.</w:t>
      </w:r>
    </w:p>
    <w:p w:rsidR="00A86B9B" w:rsidRPr="008A4351" w:rsidRDefault="00350B8A">
      <w:pPr>
        <w:pStyle w:val="20"/>
        <w:shd w:val="clear" w:color="auto" w:fill="auto"/>
        <w:spacing w:after="299" w:line="288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Организатор аукциона: </w:t>
      </w:r>
      <w:r w:rsidRPr="008A4351">
        <w:rPr>
          <w:sz w:val="24"/>
          <w:szCs w:val="24"/>
        </w:rPr>
        <w:t>администрация Красноборского городского поселения Тосненского района Ленинградской области.</w:t>
      </w:r>
    </w:p>
    <w:p w:rsidR="00A86B9B" w:rsidRPr="008A4351" w:rsidRDefault="00350B8A">
      <w:pPr>
        <w:pStyle w:val="20"/>
        <w:shd w:val="clear" w:color="auto" w:fill="auto"/>
        <w:spacing w:after="296" w:line="264" w:lineRule="exact"/>
        <w:ind w:firstLine="76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Извещение о проведении открытого аукциона было опубликовано в газете «</w:t>
      </w:r>
      <w:r w:rsidR="003503E0">
        <w:rPr>
          <w:sz w:val="24"/>
          <w:szCs w:val="24"/>
        </w:rPr>
        <w:t>Красноборский</w:t>
      </w:r>
      <w:r w:rsidRPr="008A4351">
        <w:rPr>
          <w:sz w:val="24"/>
          <w:szCs w:val="24"/>
        </w:rPr>
        <w:t xml:space="preserve"> Вестник» № </w:t>
      </w:r>
      <w:r w:rsidR="003503E0">
        <w:rPr>
          <w:sz w:val="24"/>
          <w:szCs w:val="24"/>
        </w:rPr>
        <w:t>6</w:t>
      </w:r>
      <w:r w:rsidRPr="008A4351">
        <w:rPr>
          <w:sz w:val="24"/>
          <w:szCs w:val="24"/>
        </w:rPr>
        <w:t xml:space="preserve"> от </w:t>
      </w:r>
      <w:r w:rsidR="003503E0">
        <w:rPr>
          <w:sz w:val="24"/>
          <w:szCs w:val="24"/>
        </w:rPr>
        <w:t>19</w:t>
      </w:r>
      <w:r w:rsidRPr="008A4351">
        <w:rPr>
          <w:sz w:val="24"/>
          <w:szCs w:val="24"/>
        </w:rPr>
        <w:t>.0</w:t>
      </w:r>
      <w:r w:rsidR="003503E0">
        <w:rPr>
          <w:sz w:val="24"/>
          <w:szCs w:val="24"/>
        </w:rPr>
        <w:t>8</w:t>
      </w:r>
      <w:r w:rsidR="00034C70" w:rsidRPr="008A4351">
        <w:rPr>
          <w:sz w:val="24"/>
          <w:szCs w:val="24"/>
        </w:rPr>
        <w:t>.2022</w:t>
      </w:r>
      <w:r w:rsidRPr="008A4351">
        <w:rPr>
          <w:sz w:val="24"/>
          <w:szCs w:val="24"/>
        </w:rPr>
        <w:t xml:space="preserve"> года и размещено на сайте Красноборского городского поселения Тосненского района Ленинградской области </w:t>
      </w:r>
      <w:hyperlink r:id="rId8" w:history="1"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krbor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 xml:space="preserve">, </w:t>
      </w:r>
      <w:r w:rsidRPr="008A4351">
        <w:rPr>
          <w:sz w:val="24"/>
          <w:szCs w:val="24"/>
        </w:rPr>
        <w:t xml:space="preserve">а также на официальном сайте Российской Федерации </w:t>
      </w:r>
      <w:hyperlink r:id="rId9" w:history="1">
        <w:r w:rsidRPr="008A4351">
          <w:rPr>
            <w:rStyle w:val="22"/>
            <w:sz w:val="24"/>
            <w:szCs w:val="24"/>
          </w:rPr>
          <w:t>http</w:t>
        </w:r>
        <w:r w:rsidRPr="008A4351">
          <w:rPr>
            <w:rStyle w:val="22"/>
            <w:sz w:val="24"/>
            <w:szCs w:val="24"/>
            <w:lang w:val="ru-RU"/>
          </w:rPr>
          <w:t>://</w:t>
        </w:r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torgi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gov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>.</w:t>
      </w:r>
    </w:p>
    <w:p w:rsidR="00A86B9B" w:rsidRPr="008A4351" w:rsidRDefault="00350B8A">
      <w:pPr>
        <w:pStyle w:val="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0"/>
      <w:r w:rsidRPr="008A4351">
        <w:rPr>
          <w:sz w:val="24"/>
          <w:szCs w:val="24"/>
        </w:rPr>
        <w:t>Наименование объекта:</w:t>
      </w:r>
      <w:bookmarkEnd w:id="0"/>
    </w:p>
    <w:p w:rsidR="00A86B9B" w:rsidRPr="008A4351" w:rsidRDefault="00350B8A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bookmarkStart w:id="1" w:name="bookmark1"/>
      <w:r w:rsidRPr="008A4351">
        <w:rPr>
          <w:sz w:val="24"/>
          <w:szCs w:val="24"/>
        </w:rPr>
        <w:t>Лот № 1.</w:t>
      </w:r>
      <w:bookmarkEnd w:id="1"/>
    </w:p>
    <w:p w:rsidR="00A86B9B" w:rsidRPr="008A4351" w:rsidRDefault="00350B8A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503E0" w:rsidRPr="003503E0" w:rsidRDefault="003503E0" w:rsidP="003503E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, площадью 1200 кв. метров, кадастровый номер 47:26:0206003:334,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по адресу: Ленинградская область, Тосненский муниципальный район, Красноборское городское поселение, г.п. Красный Бор, ул. Строителей, д. 20.</w:t>
      </w:r>
    </w:p>
    <w:p w:rsidR="00034C70" w:rsidRPr="008A4351" w:rsidRDefault="00034C7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034C70" w:rsidRPr="008A4351" w:rsidRDefault="00350B8A" w:rsidP="00034C7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платы за земельный участок в размере: </w:t>
      </w:r>
      <w:r w:rsidR="003503E0" w:rsidRPr="003503E0">
        <w:rPr>
          <w:sz w:val="24"/>
          <w:szCs w:val="24"/>
        </w:rPr>
        <w:t>1 490 556 (Один миллион четыреста девяносто тысяч пятьсот пятьдесят шесть) рублей 00 копеек</w:t>
      </w:r>
      <w:r w:rsidR="00034C70" w:rsidRPr="008A4351">
        <w:rPr>
          <w:sz w:val="24"/>
          <w:szCs w:val="24"/>
        </w:rPr>
        <w:t>.</w:t>
      </w:r>
    </w:p>
    <w:p w:rsidR="00A86B9B" w:rsidRPr="008A4351" w:rsidRDefault="00350B8A" w:rsidP="00034C7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 xml:space="preserve">в размере </w:t>
      </w:r>
      <w:r w:rsidR="00034C70" w:rsidRPr="008A4351">
        <w:rPr>
          <w:sz w:val="24"/>
          <w:szCs w:val="24"/>
        </w:rPr>
        <w:t>10</w:t>
      </w:r>
      <w:r w:rsidRPr="008A4351">
        <w:rPr>
          <w:sz w:val="24"/>
          <w:szCs w:val="24"/>
        </w:rPr>
        <w:t>0 % от начальной цены предмета аукциона.</w:t>
      </w:r>
    </w:p>
    <w:p w:rsidR="00A86B9B" w:rsidRPr="008A4351" w:rsidRDefault="00350B8A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3503E0" w:rsidRDefault="003503E0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bookmarkStart w:id="2" w:name="bookmark2"/>
    </w:p>
    <w:p w:rsidR="00A86B9B" w:rsidRPr="008A4351" w:rsidRDefault="00350B8A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>Лот № 2.</w:t>
      </w:r>
      <w:bookmarkEnd w:id="2"/>
    </w:p>
    <w:p w:rsidR="00A86B9B" w:rsidRPr="008A4351" w:rsidRDefault="00350B8A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3503E0" w:rsidRDefault="003503E0" w:rsidP="003503E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, площадью 1 200 кв. метров, кадастровый номер 47:26:0206003:340,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21.</w:t>
      </w:r>
    </w:p>
    <w:p w:rsidR="003503E0" w:rsidRPr="003503E0" w:rsidRDefault="003503E0" w:rsidP="003503E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034C70" w:rsidRPr="008A4351" w:rsidRDefault="00350B8A" w:rsidP="00034C70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="005371C0" w:rsidRPr="005371C0">
        <w:rPr>
          <w:sz w:val="24"/>
          <w:szCs w:val="24"/>
        </w:rPr>
        <w:t>платы за земельный участок в размере: 1 490 556 (Один миллион четыреста девяносто тысяч пятьсот пятьдесят шесть) рублей 00 копеек.</w:t>
      </w:r>
    </w:p>
    <w:p w:rsidR="00A86B9B" w:rsidRPr="008A4351" w:rsidRDefault="00350B8A" w:rsidP="00034C70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="00034C70" w:rsidRPr="008A4351">
        <w:rPr>
          <w:sz w:val="24"/>
          <w:szCs w:val="24"/>
        </w:rPr>
        <w:t>в размере 10</w:t>
      </w:r>
      <w:r w:rsidRPr="008A4351">
        <w:rPr>
          <w:sz w:val="24"/>
          <w:szCs w:val="24"/>
        </w:rPr>
        <w:t>0 % от начальной цены предмета аукциона.</w:t>
      </w:r>
    </w:p>
    <w:p w:rsidR="00A86B9B" w:rsidRDefault="00350B8A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</w:p>
    <w:p w:rsidR="005371C0" w:rsidRPr="008A4351" w:rsidRDefault="005371C0" w:rsidP="005371C0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>Лот № 3</w:t>
      </w:r>
      <w:r w:rsidRPr="008A4351">
        <w:rPr>
          <w:sz w:val="24"/>
          <w:szCs w:val="24"/>
        </w:rPr>
        <w:t>.</w:t>
      </w:r>
    </w:p>
    <w:p w:rsidR="005371C0" w:rsidRPr="008A4351" w:rsidRDefault="005371C0" w:rsidP="005371C0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5371C0" w:rsidRPr="003503E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47:26:0206003:336,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22.</w:t>
      </w:r>
    </w:p>
    <w:p w:rsidR="005371C0" w:rsidRPr="008A4351" w:rsidRDefault="005371C0" w:rsidP="005371C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5371C0" w:rsidRPr="008A4351" w:rsidRDefault="005371C0" w:rsidP="005371C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платы за земельный участок в размере: </w:t>
      </w:r>
      <w:r w:rsidRPr="003503E0">
        <w:rPr>
          <w:sz w:val="24"/>
          <w:szCs w:val="24"/>
        </w:rPr>
        <w:t>1 490 556 (Один миллион четыреста девяносто тысяч пятьсот пятьдесят шесть) рублей 00 копеек</w:t>
      </w:r>
      <w:r w:rsidRPr="008A4351">
        <w:rPr>
          <w:sz w:val="24"/>
          <w:szCs w:val="24"/>
        </w:rPr>
        <w:t>.</w:t>
      </w:r>
    </w:p>
    <w:p w:rsidR="005371C0" w:rsidRPr="008A4351" w:rsidRDefault="005371C0" w:rsidP="005371C0">
      <w:pPr>
        <w:pStyle w:val="20"/>
        <w:shd w:val="clear" w:color="auto" w:fill="auto"/>
        <w:spacing w:line="274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 xml:space="preserve">в размере 100 % от начальной цены предмета </w:t>
      </w:r>
      <w:r w:rsidRPr="008A4351">
        <w:rPr>
          <w:sz w:val="24"/>
          <w:szCs w:val="24"/>
        </w:rPr>
        <w:lastRenderedPageBreak/>
        <w:t>аукциона.</w:t>
      </w:r>
    </w:p>
    <w:p w:rsidR="005371C0" w:rsidRPr="008A4351" w:rsidRDefault="005371C0" w:rsidP="005371C0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 w:rsidP="005371C0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</w:p>
    <w:p w:rsidR="005371C0" w:rsidRPr="008A4351" w:rsidRDefault="005371C0" w:rsidP="005371C0">
      <w:pPr>
        <w:pStyle w:val="10"/>
        <w:keepNext/>
        <w:keepLines/>
        <w:shd w:val="clear" w:color="auto" w:fill="auto"/>
        <w:spacing w:before="0" w:after="0"/>
        <w:rPr>
          <w:sz w:val="24"/>
          <w:szCs w:val="24"/>
        </w:rPr>
      </w:pPr>
      <w:r w:rsidRPr="008A4351">
        <w:rPr>
          <w:sz w:val="24"/>
          <w:szCs w:val="24"/>
        </w:rPr>
        <w:t xml:space="preserve">Лот № </w:t>
      </w:r>
      <w:r>
        <w:rPr>
          <w:sz w:val="24"/>
          <w:szCs w:val="24"/>
        </w:rPr>
        <w:t>4</w:t>
      </w:r>
      <w:r w:rsidRPr="008A4351">
        <w:rPr>
          <w:sz w:val="24"/>
          <w:szCs w:val="24"/>
        </w:rPr>
        <w:t>.</w:t>
      </w:r>
    </w:p>
    <w:p w:rsidR="005371C0" w:rsidRPr="008A4351" w:rsidRDefault="005371C0" w:rsidP="005371C0">
      <w:pPr>
        <w:pStyle w:val="30"/>
        <w:shd w:val="clear" w:color="auto" w:fill="auto"/>
        <w:rPr>
          <w:sz w:val="24"/>
          <w:szCs w:val="24"/>
        </w:rPr>
      </w:pPr>
      <w:r w:rsidRPr="008A4351">
        <w:rPr>
          <w:sz w:val="24"/>
          <w:szCs w:val="24"/>
        </w:rPr>
        <w:t>Предмет аукциона:</w:t>
      </w:r>
    </w:p>
    <w:p w:rsidR="005371C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Продажа з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>емельн</w:t>
      </w:r>
      <w:r>
        <w:rPr>
          <w:rFonts w:ascii="Times New Roman" w:eastAsia="Times New Roman" w:hAnsi="Times New Roman" w:cs="Times New Roman"/>
          <w:color w:val="auto"/>
          <w:lang w:bidi="ar-SA"/>
        </w:rPr>
        <w:t>ого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 участк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3503E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>площадью 1 200 кв. метров, кадастровый номер 47:26:0206003:337, категория земель – земли населенных пунктов, вид разрешенного     использования – малоэтажная жилая застройка (индивидуальное жилищное строительство), расположенный  по адресу: Ленинградская область, Тосненский муниципальный район, Красноборское городское поселение, г.п. Красный Бор, ул. Строителей, д. 23.</w:t>
      </w:r>
    </w:p>
    <w:p w:rsidR="005371C0" w:rsidRPr="003503E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71C0" w:rsidRPr="008A4351" w:rsidRDefault="005371C0" w:rsidP="005371C0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Начальная цена предмета аукциона </w:t>
      </w:r>
      <w:r w:rsidRPr="008A4351">
        <w:rPr>
          <w:sz w:val="24"/>
          <w:szCs w:val="24"/>
        </w:rPr>
        <w:t xml:space="preserve">- </w:t>
      </w:r>
      <w:r w:rsidRPr="005371C0">
        <w:rPr>
          <w:sz w:val="24"/>
          <w:szCs w:val="24"/>
        </w:rPr>
        <w:t>платы за земельный участок в размере: 1 490 556 (Один миллион четыреста девяносто тысяч пятьсот пятьдесят шесть) рублей 00 копеек.</w:t>
      </w:r>
    </w:p>
    <w:p w:rsidR="005371C0" w:rsidRPr="008A4351" w:rsidRDefault="005371C0" w:rsidP="005371C0">
      <w:pPr>
        <w:pStyle w:val="20"/>
        <w:shd w:val="clear" w:color="auto" w:fill="auto"/>
        <w:spacing w:line="269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Сумма задатка для участия в аукционе </w:t>
      </w:r>
      <w:r w:rsidRPr="008A4351">
        <w:rPr>
          <w:sz w:val="24"/>
          <w:szCs w:val="24"/>
        </w:rPr>
        <w:t>в размере 100 % от начальной цены предмета аукциона.</w:t>
      </w:r>
    </w:p>
    <w:p w:rsidR="005371C0" w:rsidRPr="008A4351" w:rsidRDefault="005371C0" w:rsidP="005371C0">
      <w:pPr>
        <w:pStyle w:val="20"/>
        <w:shd w:val="clear" w:color="auto" w:fill="auto"/>
        <w:spacing w:line="312" w:lineRule="exact"/>
        <w:ind w:firstLine="76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Шаг аукциона </w:t>
      </w:r>
      <w:r w:rsidRPr="008A4351">
        <w:rPr>
          <w:sz w:val="24"/>
          <w:szCs w:val="24"/>
        </w:rPr>
        <w:t>в размере 3% от начальной цены предмета аукциона.</w:t>
      </w:r>
    </w:p>
    <w:p w:rsidR="005371C0" w:rsidRDefault="005371C0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rStyle w:val="21"/>
          <w:sz w:val="24"/>
          <w:szCs w:val="24"/>
        </w:rPr>
      </w:pPr>
    </w:p>
    <w:p w:rsidR="00034C70" w:rsidRPr="008A4351" w:rsidRDefault="00350B8A">
      <w:pPr>
        <w:pStyle w:val="20"/>
        <w:shd w:val="clear" w:color="auto" w:fill="auto"/>
        <w:tabs>
          <w:tab w:val="left" w:pos="1056"/>
        </w:tabs>
        <w:spacing w:line="317" w:lineRule="exact"/>
        <w:ind w:firstLine="800"/>
        <w:jc w:val="both"/>
        <w:rPr>
          <w:sz w:val="24"/>
          <w:szCs w:val="24"/>
        </w:rPr>
      </w:pPr>
      <w:r w:rsidRPr="008A4351">
        <w:rPr>
          <w:rStyle w:val="21"/>
          <w:sz w:val="24"/>
          <w:szCs w:val="24"/>
        </w:rPr>
        <w:t xml:space="preserve">Порядок внесения и возврата задатка: </w:t>
      </w:r>
      <w:r w:rsidRPr="008A4351">
        <w:rPr>
          <w:sz w:val="24"/>
          <w:szCs w:val="24"/>
        </w:rPr>
        <w:t xml:space="preserve">задатки должны быть перечислены не позднее </w:t>
      </w:r>
      <w:r w:rsidR="005371C0" w:rsidRPr="005371C0">
        <w:rPr>
          <w:sz w:val="24"/>
          <w:szCs w:val="24"/>
        </w:rPr>
        <w:t xml:space="preserve">09.00 16 сентября </w:t>
      </w:r>
      <w:r w:rsidR="005371C0">
        <w:rPr>
          <w:sz w:val="24"/>
          <w:szCs w:val="24"/>
        </w:rPr>
        <w:t xml:space="preserve">2022 года </w:t>
      </w:r>
      <w:r w:rsidRPr="008A4351">
        <w:rPr>
          <w:sz w:val="24"/>
          <w:szCs w:val="24"/>
        </w:rPr>
        <w:t>на расчетный счет организатора аукциона.</w:t>
      </w:r>
    </w:p>
    <w:p w:rsidR="005371C0" w:rsidRPr="005371C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371C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Банковские реквизиты для внесения задатка: </w:t>
      </w:r>
    </w:p>
    <w:p w:rsidR="005371C0" w:rsidRPr="005371C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71C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получатель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 xml:space="preserve">– УФК по Ленинградской области (Администрация Красноборского городского  поселения Тосненского района Ленинградской области, </w:t>
      </w:r>
      <w:proofErr w:type="gramStart"/>
      <w:r w:rsidRPr="005371C0">
        <w:rPr>
          <w:rFonts w:ascii="Times New Roman" w:eastAsia="Times New Roman" w:hAnsi="Times New Roman" w:cs="Times New Roman"/>
          <w:color w:val="auto"/>
          <w:lang w:bidi="ar-SA"/>
        </w:rPr>
        <w:t>л</w:t>
      </w:r>
      <w:proofErr w:type="gramEnd"/>
      <w:r w:rsidRPr="005371C0">
        <w:rPr>
          <w:rFonts w:ascii="Times New Roman" w:eastAsia="Times New Roman" w:hAnsi="Times New Roman" w:cs="Times New Roman"/>
          <w:color w:val="auto"/>
          <w:lang w:bidi="ar-SA"/>
        </w:rPr>
        <w:t xml:space="preserve">/с 05453003930), ИНН 4716024546, КПП 471601001, КТМО 41648154. </w:t>
      </w:r>
    </w:p>
    <w:p w:rsidR="005371C0" w:rsidRPr="005371C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71C0">
        <w:rPr>
          <w:rFonts w:ascii="Times New Roman" w:eastAsia="Times New Roman" w:hAnsi="Times New Roman" w:cs="Times New Roman"/>
          <w:b/>
          <w:color w:val="auto"/>
          <w:lang w:bidi="ar-SA"/>
        </w:rPr>
        <w:t>Банк получателя платежа: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t xml:space="preserve"> Отделение Ленинградское//УФК по Ленинградской области, г. Санкт-Петербург. БИК 014106101. </w:t>
      </w:r>
      <w:proofErr w:type="gramStart"/>
      <w:r w:rsidRPr="005371C0">
        <w:rPr>
          <w:rFonts w:ascii="Times New Roman" w:eastAsia="Times New Roman" w:hAnsi="Times New Roman" w:cs="Times New Roman"/>
          <w:color w:val="auto"/>
          <w:lang w:bidi="ar-SA"/>
        </w:rPr>
        <w:t>Р</w:t>
      </w:r>
      <w:proofErr w:type="gramEnd"/>
      <w:r w:rsidRPr="005371C0">
        <w:rPr>
          <w:rFonts w:ascii="Times New Roman" w:eastAsia="Times New Roman" w:hAnsi="Times New Roman" w:cs="Times New Roman"/>
          <w:color w:val="auto"/>
          <w:lang w:bidi="ar-SA"/>
        </w:rPr>
        <w:t xml:space="preserve">/сч 40102810745370000006. </w:t>
      </w:r>
      <w:r w:rsidRPr="005371C0">
        <w:rPr>
          <w:rFonts w:ascii="Times New Roman" w:eastAsia="Times New Roman" w:hAnsi="Times New Roman" w:cs="Times New Roman"/>
          <w:color w:val="auto"/>
          <w:lang w:bidi="ar-SA"/>
        </w:rPr>
        <w:br/>
        <w:t>К/сч 03100643000000014500. КБК 00411406013130000430.</w:t>
      </w:r>
    </w:p>
    <w:p w:rsidR="005371C0" w:rsidRPr="005371C0" w:rsidRDefault="005371C0" w:rsidP="005371C0">
      <w:pPr>
        <w:widowControl/>
        <w:ind w:firstLine="62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371C0">
        <w:rPr>
          <w:rFonts w:ascii="Times New Roman" w:eastAsia="Times New Roman" w:hAnsi="Times New Roman" w:cs="Times New Roman"/>
          <w:color w:val="auto"/>
          <w:lang w:bidi="ar-SA"/>
        </w:rPr>
        <w:t>Внесенный задаток засчитывается победителю в счет цены продажи за земельный участок.</w:t>
      </w:r>
    </w:p>
    <w:p w:rsidR="00034C70" w:rsidRPr="008A4351" w:rsidRDefault="00034C70" w:rsidP="00034C70">
      <w:pPr>
        <w:pStyle w:val="20"/>
        <w:shd w:val="clear" w:color="auto" w:fill="auto"/>
        <w:spacing w:line="317" w:lineRule="exact"/>
        <w:ind w:firstLine="800"/>
        <w:jc w:val="both"/>
        <w:rPr>
          <w:sz w:val="24"/>
          <w:szCs w:val="24"/>
        </w:rPr>
      </w:pPr>
    </w:p>
    <w:p w:rsidR="00A86B9B" w:rsidRPr="008A4351" w:rsidRDefault="00350B8A" w:rsidP="00034C70">
      <w:pPr>
        <w:pStyle w:val="20"/>
        <w:shd w:val="clear" w:color="auto" w:fill="auto"/>
        <w:spacing w:after="338" w:line="317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A86B9B" w:rsidRPr="008A4351" w:rsidRDefault="00350B8A">
      <w:pPr>
        <w:pStyle w:val="10"/>
        <w:keepNext/>
        <w:keepLines/>
        <w:shd w:val="clear" w:color="auto" w:fill="auto"/>
        <w:spacing w:before="0"/>
        <w:ind w:firstLine="800"/>
        <w:rPr>
          <w:sz w:val="24"/>
          <w:szCs w:val="24"/>
        </w:rPr>
      </w:pPr>
      <w:bookmarkStart w:id="3" w:name="bookmark3"/>
      <w:r w:rsidRPr="008A4351">
        <w:rPr>
          <w:sz w:val="24"/>
          <w:szCs w:val="24"/>
        </w:rPr>
        <w:t>На заседании комиссии присутствовали:</w:t>
      </w:r>
      <w:bookmarkEnd w:id="3"/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54"/>
        <w:gridCol w:w="6391"/>
      </w:tblGrid>
      <w:tr w:rsidR="00DB24AE" w:rsidRPr="00DB24AE" w:rsidTr="0014765F">
        <w:tc>
          <w:tcPr>
            <w:tcW w:w="2802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Аксенов Н.И.</w:t>
            </w:r>
          </w:p>
        </w:tc>
        <w:tc>
          <w:tcPr>
            <w:tcW w:w="554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DB24AE" w:rsidRDefault="00DB24AE" w:rsidP="00DB24A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Глава администрации Красноборского городского поселения Тосненского района Ленинградской области.</w:t>
            </w:r>
          </w:p>
        </w:tc>
      </w:tr>
      <w:tr w:rsidR="00DB24AE" w:rsidRPr="00DB24AE" w:rsidTr="0014765F">
        <w:tc>
          <w:tcPr>
            <w:tcW w:w="2802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Крылова Л.Л.</w:t>
            </w:r>
          </w:p>
        </w:tc>
        <w:tc>
          <w:tcPr>
            <w:tcW w:w="554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DB24AE" w:rsidRDefault="00DB24AE" w:rsidP="00DB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Ведущий специалист по земельным вопросам администрации Красноборского городского поселения Тосненского района Ленинградской области.</w:t>
            </w:r>
          </w:p>
        </w:tc>
      </w:tr>
      <w:tr w:rsidR="00DB24AE" w:rsidRPr="00DB24AE" w:rsidTr="0014765F">
        <w:tc>
          <w:tcPr>
            <w:tcW w:w="2802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ind w:left="567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B24AE">
              <w:rPr>
                <w:rFonts w:ascii="Times New Roman" w:eastAsia="Times New Roman" w:hAnsi="Times New Roman" w:cs="Times New Roman"/>
                <w:color w:val="auto"/>
              </w:rPr>
              <w:t>Михайловская Н.Б.</w:t>
            </w:r>
          </w:p>
        </w:tc>
        <w:tc>
          <w:tcPr>
            <w:tcW w:w="554" w:type="dxa"/>
          </w:tcPr>
          <w:p w:rsidR="00DB24AE" w:rsidRPr="00DB24AE" w:rsidRDefault="00DB24AE" w:rsidP="00DB24AE">
            <w:pPr>
              <w:tabs>
                <w:tab w:val="left" w:pos="709"/>
              </w:tabs>
              <w:spacing w:after="304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391" w:type="dxa"/>
          </w:tcPr>
          <w:p w:rsidR="00DB24AE" w:rsidRPr="008A4351" w:rsidRDefault="00DB24AE" w:rsidP="00DB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24AE">
              <w:rPr>
                <w:rFonts w:ascii="Times New Roman" w:eastAsia="Times New Roman" w:hAnsi="Times New Roman" w:cs="Times New Roman"/>
              </w:rPr>
              <w:t>Главный специалист по вопросам учёта и распределения жилья, содействия опеке и попечительству, по вопросам управления муниципальным имуществом администрации Красноборского городского поселения Тосненского района Ленинградской области.</w:t>
            </w:r>
          </w:p>
          <w:p w:rsidR="00DB24AE" w:rsidRPr="00DB24AE" w:rsidRDefault="00DB24AE" w:rsidP="00DB24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B24AE" w:rsidRPr="00DB24AE" w:rsidRDefault="00DB24AE" w:rsidP="00DB24AE">
      <w:pPr>
        <w:spacing w:after="304" w:line="276" w:lineRule="auto"/>
        <w:ind w:firstLine="567"/>
        <w:rPr>
          <w:rFonts w:ascii="Times New Roman" w:eastAsia="Times New Roman" w:hAnsi="Times New Roman" w:cs="Times New Roman"/>
          <w:color w:val="auto"/>
        </w:rPr>
      </w:pPr>
      <w:r w:rsidRPr="00DB24AE">
        <w:rPr>
          <w:rFonts w:ascii="Times New Roman" w:eastAsia="Times New Roman" w:hAnsi="Times New Roman" w:cs="Times New Roman"/>
          <w:color w:val="auto"/>
        </w:rPr>
        <w:t>На заседании присутствовало 3 (три) из 5 (пяти) членов состава комиссии. Заседание комиссии признается правомочным.</w:t>
      </w:r>
    </w:p>
    <w:p w:rsidR="005371C0" w:rsidRDefault="00350B8A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</w:t>
      </w:r>
      <w:r w:rsidR="00DB24AE" w:rsidRPr="008A4351">
        <w:rPr>
          <w:sz w:val="24"/>
          <w:szCs w:val="24"/>
        </w:rPr>
        <w:t xml:space="preserve"> 1</w:t>
      </w:r>
      <w:r w:rsidR="005371C0">
        <w:rPr>
          <w:sz w:val="24"/>
          <w:szCs w:val="24"/>
        </w:rPr>
        <w:t>3.00 час</w:t>
      </w:r>
      <w:proofErr w:type="gramStart"/>
      <w:r w:rsidR="005371C0">
        <w:rPr>
          <w:sz w:val="24"/>
          <w:szCs w:val="24"/>
        </w:rPr>
        <w:t>.</w:t>
      </w:r>
      <w:proofErr w:type="gramEnd"/>
      <w:r w:rsidR="005371C0">
        <w:rPr>
          <w:sz w:val="24"/>
          <w:szCs w:val="24"/>
        </w:rPr>
        <w:t xml:space="preserve"> (</w:t>
      </w:r>
      <w:proofErr w:type="gramStart"/>
      <w:r w:rsidR="005371C0">
        <w:rPr>
          <w:sz w:val="24"/>
          <w:szCs w:val="24"/>
        </w:rPr>
        <w:t>в</w:t>
      </w:r>
      <w:proofErr w:type="gramEnd"/>
      <w:r w:rsidR="005371C0">
        <w:rPr>
          <w:sz w:val="24"/>
          <w:szCs w:val="24"/>
        </w:rPr>
        <w:t>ремя московское) 16</w:t>
      </w:r>
      <w:r w:rsidR="00DB24AE" w:rsidRPr="008A4351">
        <w:rPr>
          <w:sz w:val="24"/>
          <w:szCs w:val="24"/>
        </w:rPr>
        <w:t xml:space="preserve"> </w:t>
      </w:r>
      <w:r w:rsidR="005371C0">
        <w:rPr>
          <w:sz w:val="24"/>
          <w:szCs w:val="24"/>
        </w:rPr>
        <w:t>сентября</w:t>
      </w:r>
      <w:r w:rsidRPr="008A4351">
        <w:rPr>
          <w:sz w:val="24"/>
          <w:szCs w:val="24"/>
        </w:rPr>
        <w:t xml:space="preserve"> 202</w:t>
      </w:r>
      <w:r w:rsidR="00DB24AE" w:rsidRPr="008A4351">
        <w:rPr>
          <w:sz w:val="24"/>
          <w:szCs w:val="24"/>
        </w:rPr>
        <w:t>2</w:t>
      </w:r>
      <w:r w:rsidRPr="008A4351">
        <w:rPr>
          <w:sz w:val="24"/>
          <w:szCs w:val="24"/>
        </w:rPr>
        <w:t xml:space="preserve"> года </w:t>
      </w:r>
      <w:r w:rsidR="005371C0"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 w:rsidR="005371C0"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 w:rsidR="005371C0"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1)</w:t>
      </w:r>
      <w:r w:rsidR="005371C0">
        <w:rPr>
          <w:sz w:val="24"/>
          <w:szCs w:val="24"/>
        </w:rPr>
        <w:t>.</w:t>
      </w:r>
    </w:p>
    <w:p w:rsidR="00A86B9B" w:rsidRPr="008A4351" w:rsidRDefault="00350B8A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 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По окончании указанного в извещении о проведении аукциона срока подачи заявок на </w:t>
      </w:r>
      <w:r w:rsidRPr="008A4351">
        <w:rPr>
          <w:sz w:val="24"/>
          <w:szCs w:val="24"/>
        </w:rPr>
        <w:lastRenderedPageBreak/>
        <w:t>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ремя московское) 16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A4351">
        <w:rPr>
          <w:sz w:val="24"/>
          <w:szCs w:val="24"/>
        </w:rPr>
        <w:t xml:space="preserve"> 2022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2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ремя московское) 16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A4351">
        <w:rPr>
          <w:sz w:val="24"/>
          <w:szCs w:val="24"/>
        </w:rPr>
        <w:t xml:space="preserve"> 2022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 на участие в аукционе (Лот № 3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</w:t>
      </w:r>
      <w:r>
        <w:rPr>
          <w:sz w:val="24"/>
          <w:szCs w:val="24"/>
        </w:rPr>
        <w:t>3.00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ремя московское) 16</w:t>
      </w:r>
      <w:r w:rsidRPr="008A4351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8A4351">
        <w:rPr>
          <w:sz w:val="24"/>
          <w:szCs w:val="24"/>
        </w:rPr>
        <w:t xml:space="preserve"> 2022 года </w:t>
      </w:r>
      <w:r>
        <w:rPr>
          <w:sz w:val="24"/>
          <w:szCs w:val="24"/>
        </w:rPr>
        <w:t>не поступило ни</w:t>
      </w:r>
      <w:r w:rsidRPr="008A4351">
        <w:rPr>
          <w:sz w:val="24"/>
          <w:szCs w:val="24"/>
        </w:rPr>
        <w:t xml:space="preserve"> одн</w:t>
      </w:r>
      <w:r>
        <w:rPr>
          <w:sz w:val="24"/>
          <w:szCs w:val="24"/>
        </w:rPr>
        <w:t>ой</w:t>
      </w:r>
      <w:r w:rsidRPr="008A4351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A4351">
        <w:rPr>
          <w:sz w:val="24"/>
          <w:szCs w:val="24"/>
        </w:rPr>
        <w:t xml:space="preserve"> на участие в аукционе (Лот № </w:t>
      </w:r>
      <w:r>
        <w:rPr>
          <w:sz w:val="24"/>
          <w:szCs w:val="24"/>
        </w:rPr>
        <w:t>4</w:t>
      </w:r>
      <w:r w:rsidRPr="008A435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5371C0" w:rsidRDefault="005371C0" w:rsidP="005371C0">
      <w:pPr>
        <w:pStyle w:val="20"/>
        <w:shd w:val="clear" w:color="auto" w:fill="auto"/>
        <w:spacing w:line="269" w:lineRule="exact"/>
        <w:ind w:firstLine="800"/>
        <w:jc w:val="both"/>
        <w:rPr>
          <w:sz w:val="24"/>
          <w:szCs w:val="24"/>
        </w:rPr>
      </w:pPr>
    </w:p>
    <w:p w:rsidR="00A86B9B" w:rsidRDefault="00350B8A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>Отозванных заявок нет.</w:t>
      </w:r>
    </w:p>
    <w:p w:rsidR="00C13FC5" w:rsidRDefault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Комиссия решила:</w:t>
      </w:r>
    </w:p>
    <w:p w:rsidR="00C13FC5" w:rsidRDefault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1:</w:t>
      </w:r>
    </w:p>
    <w:p w:rsidR="00817454" w:rsidRPr="00817454" w:rsidRDefault="00817454" w:rsidP="00817454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 w:rsidR="00C13FC5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817454" w:rsidRDefault="00817454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</w:p>
    <w:p w:rsidR="00C13FC5" w:rsidRDefault="00C13FC5" w:rsidP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2</w:t>
      </w:r>
      <w:r>
        <w:rPr>
          <w:sz w:val="24"/>
          <w:szCs w:val="24"/>
        </w:rPr>
        <w:t>:</w:t>
      </w:r>
    </w:p>
    <w:p w:rsidR="00C13FC5" w:rsidRPr="00817454" w:rsidRDefault="00C13FC5" w:rsidP="00C13FC5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</w:p>
    <w:p w:rsidR="00C13FC5" w:rsidRDefault="00C13FC5" w:rsidP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лоту № </w:t>
      </w:r>
      <w:r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p w:rsidR="00C13FC5" w:rsidRPr="00817454" w:rsidRDefault="00C13FC5" w:rsidP="00C13FC5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Default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</w:p>
    <w:p w:rsidR="00C13FC5" w:rsidRDefault="00C13FC5" w:rsidP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>По лоту № 4</w:t>
      </w:r>
      <w:bookmarkStart w:id="4" w:name="_GoBack"/>
      <w:bookmarkEnd w:id="4"/>
      <w:r>
        <w:rPr>
          <w:sz w:val="24"/>
          <w:szCs w:val="24"/>
        </w:rPr>
        <w:t>:</w:t>
      </w:r>
    </w:p>
    <w:p w:rsidR="00C13FC5" w:rsidRPr="00817454" w:rsidRDefault="00C13FC5" w:rsidP="00C13FC5">
      <w:pPr>
        <w:widowControl/>
        <w:tabs>
          <w:tab w:val="left" w:pos="5145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17454">
        <w:rPr>
          <w:rFonts w:ascii="Times New Roman" w:eastAsia="Times New Roman" w:hAnsi="Times New Roman" w:cs="Times New Roman"/>
          <w:color w:val="auto"/>
          <w:lang w:bidi="ar-SA"/>
        </w:rPr>
        <w:t>В соответствии с</w:t>
      </w:r>
      <w:r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817454">
        <w:rPr>
          <w:rFonts w:ascii="Times New Roman" w:eastAsia="Times New Roman" w:hAnsi="Times New Roman" w:cs="Times New Roman"/>
          <w:color w:val="auto"/>
          <w:lang w:bidi="ar-SA"/>
        </w:rPr>
        <w:t xml:space="preserve"> ст. 39.12 Земельного кодекса РФ, признать аукцион по продаже земельного участка не состоявшимся, в связи с тем, что на участие в аукционе не подано ни одной заявки. </w:t>
      </w:r>
    </w:p>
    <w:p w:rsidR="00C13FC5" w:rsidRPr="008A4351" w:rsidRDefault="00C13FC5">
      <w:pPr>
        <w:pStyle w:val="20"/>
        <w:shd w:val="clear" w:color="auto" w:fill="auto"/>
        <w:spacing w:after="276"/>
        <w:ind w:firstLine="840"/>
        <w:jc w:val="both"/>
        <w:rPr>
          <w:sz w:val="24"/>
          <w:szCs w:val="24"/>
        </w:rPr>
      </w:pPr>
    </w:p>
    <w:p w:rsidR="00A86B9B" w:rsidRPr="008A4351" w:rsidRDefault="00350B8A">
      <w:pPr>
        <w:pStyle w:val="20"/>
        <w:shd w:val="clear" w:color="auto" w:fill="auto"/>
        <w:spacing w:after="324" w:line="274" w:lineRule="exact"/>
        <w:ind w:firstLine="840"/>
        <w:jc w:val="both"/>
        <w:rPr>
          <w:sz w:val="24"/>
          <w:szCs w:val="24"/>
        </w:rPr>
      </w:pPr>
      <w:r w:rsidRPr="008A4351">
        <w:rPr>
          <w:sz w:val="24"/>
          <w:szCs w:val="24"/>
        </w:rPr>
        <w:t xml:space="preserve">Настоящий протокол подлежит размещению на официальном сайте Российской Федерации </w:t>
      </w:r>
      <w:hyperlink r:id="rId10" w:history="1">
        <w:r w:rsidRPr="008A4351">
          <w:rPr>
            <w:rStyle w:val="22"/>
            <w:sz w:val="24"/>
            <w:szCs w:val="24"/>
          </w:rPr>
          <w:t>http</w:t>
        </w:r>
        <w:r w:rsidRPr="008A4351">
          <w:rPr>
            <w:rStyle w:val="22"/>
            <w:sz w:val="24"/>
            <w:szCs w:val="24"/>
            <w:lang w:val="ru-RU"/>
          </w:rPr>
          <w:t>://</w:t>
        </w:r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torgi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gov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  <w:r w:rsidRPr="008A4351">
        <w:rPr>
          <w:sz w:val="24"/>
          <w:szCs w:val="24"/>
          <w:lang w:eastAsia="en-US" w:bidi="en-US"/>
        </w:rPr>
        <w:t xml:space="preserve"> </w:t>
      </w:r>
      <w:r w:rsidRPr="008A4351">
        <w:rPr>
          <w:sz w:val="24"/>
          <w:szCs w:val="24"/>
        </w:rPr>
        <w:t xml:space="preserve">и на сайте Красноборского городского поселения Тосненского района Ленинградской области </w:t>
      </w:r>
      <w:hyperlink r:id="rId11" w:history="1">
        <w:r w:rsidRPr="008A4351">
          <w:rPr>
            <w:rStyle w:val="22"/>
            <w:sz w:val="24"/>
            <w:szCs w:val="24"/>
          </w:rPr>
          <w:t>www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krbor</w:t>
        </w:r>
        <w:r w:rsidRPr="008A4351">
          <w:rPr>
            <w:rStyle w:val="22"/>
            <w:sz w:val="24"/>
            <w:szCs w:val="24"/>
            <w:lang w:val="ru-RU"/>
          </w:rPr>
          <w:t>.</w:t>
        </w:r>
        <w:r w:rsidRPr="008A4351">
          <w:rPr>
            <w:rStyle w:val="22"/>
            <w:sz w:val="24"/>
            <w:szCs w:val="24"/>
          </w:rPr>
          <w:t>ru</w:t>
        </w:r>
      </w:hyperlink>
    </w:p>
    <w:p w:rsidR="00A86B9B" w:rsidRPr="008A4351" w:rsidRDefault="00350B8A" w:rsidP="00285238">
      <w:pPr>
        <w:pStyle w:val="10"/>
        <w:keepNext/>
        <w:keepLines/>
        <w:shd w:val="clear" w:color="auto" w:fill="auto"/>
        <w:spacing w:before="0"/>
        <w:ind w:firstLine="840"/>
        <w:rPr>
          <w:sz w:val="24"/>
          <w:szCs w:val="24"/>
        </w:rPr>
      </w:pPr>
      <w:bookmarkStart w:id="5" w:name="bookmark4"/>
      <w:r w:rsidRPr="008A4351">
        <w:rPr>
          <w:sz w:val="24"/>
          <w:szCs w:val="24"/>
        </w:rPr>
        <w:t>Подписи членов Единой комиссии:</w:t>
      </w:r>
      <w:bookmarkEnd w:id="5"/>
    </w:p>
    <w:p w:rsidR="00285238" w:rsidRPr="008A4351" w:rsidRDefault="00285238" w:rsidP="00285238">
      <w:pPr>
        <w:pStyle w:val="a4"/>
        <w:shd w:val="clear" w:color="auto" w:fill="auto"/>
        <w:spacing w:after="240"/>
        <w:rPr>
          <w:rStyle w:val="a5"/>
          <w:sz w:val="24"/>
          <w:szCs w:val="24"/>
        </w:rPr>
      </w:pPr>
      <w:r w:rsidRPr="008A4351">
        <w:rPr>
          <w:rStyle w:val="a5"/>
          <w:sz w:val="24"/>
          <w:szCs w:val="24"/>
        </w:rPr>
        <w:t>Члены Единой комиссии, присутствующие на заседании:</w:t>
      </w:r>
    </w:p>
    <w:p w:rsidR="00285238" w:rsidRPr="008A4351" w:rsidRDefault="00285238" w:rsidP="00285238">
      <w:pPr>
        <w:pStyle w:val="a4"/>
        <w:shd w:val="clear" w:color="auto" w:fill="auto"/>
        <w:rPr>
          <w:rStyle w:val="a5"/>
          <w:sz w:val="24"/>
          <w:szCs w:val="24"/>
        </w:rPr>
      </w:pP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>Председательствующий:</w:t>
      </w:r>
      <w:r w:rsidRPr="00285238">
        <w:rPr>
          <w:rFonts w:ascii="Times New Roman" w:eastAsia="Times New Roman" w:hAnsi="Times New Roman" w:cs="Times New Roman"/>
          <w:color w:val="auto"/>
        </w:rPr>
        <w:tab/>
        <w:t>Н.И. Аксенов</w:t>
      </w: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>Члены комиссии:</w:t>
      </w:r>
      <w:r w:rsidRPr="00285238">
        <w:rPr>
          <w:rFonts w:ascii="Times New Roman" w:eastAsia="Times New Roman" w:hAnsi="Times New Roman" w:cs="Times New Roman"/>
          <w:color w:val="auto"/>
        </w:rPr>
        <w:tab/>
        <w:t>Л.Л. Крылова</w:t>
      </w: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85238" w:rsidRPr="00285238" w:rsidRDefault="00285238" w:rsidP="00285238">
      <w:pPr>
        <w:tabs>
          <w:tab w:val="left" w:pos="68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285238">
        <w:rPr>
          <w:rFonts w:ascii="Times New Roman" w:eastAsia="Times New Roman" w:hAnsi="Times New Roman" w:cs="Times New Roman"/>
          <w:color w:val="auto"/>
        </w:rPr>
        <w:tab/>
        <w:t>Н.Б. Михайловская</w:t>
      </w:r>
    </w:p>
    <w:p w:rsidR="00285238" w:rsidRPr="008A4351" w:rsidRDefault="00285238">
      <w:pPr>
        <w:pStyle w:val="10"/>
        <w:keepNext/>
        <w:keepLines/>
        <w:shd w:val="clear" w:color="auto" w:fill="auto"/>
        <w:spacing w:before="0" w:after="0"/>
        <w:ind w:firstLine="840"/>
        <w:rPr>
          <w:sz w:val="24"/>
          <w:szCs w:val="24"/>
        </w:rPr>
      </w:pPr>
    </w:p>
    <w:p w:rsidR="00A86B9B" w:rsidRPr="008A4351" w:rsidRDefault="00A86B9B">
      <w:pPr>
        <w:rPr>
          <w:rFonts w:ascii="Times New Roman" w:hAnsi="Times New Roman" w:cs="Times New Roman"/>
        </w:rPr>
      </w:pPr>
    </w:p>
    <w:sectPr w:rsidR="00A86B9B" w:rsidRPr="008A4351" w:rsidSect="00C13FC5">
      <w:type w:val="continuous"/>
      <w:pgSz w:w="11900" w:h="16840"/>
      <w:pgMar w:top="567" w:right="438" w:bottom="993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7F" w:rsidRDefault="00DE757F">
      <w:r>
        <w:separator/>
      </w:r>
    </w:p>
  </w:endnote>
  <w:endnote w:type="continuationSeparator" w:id="0">
    <w:p w:rsidR="00DE757F" w:rsidRDefault="00DE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7F" w:rsidRDefault="00DE757F"/>
  </w:footnote>
  <w:footnote w:type="continuationSeparator" w:id="0">
    <w:p w:rsidR="00DE757F" w:rsidRDefault="00DE75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E86"/>
    <w:multiLevelType w:val="multilevel"/>
    <w:tmpl w:val="5832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B"/>
    <w:rsid w:val="000108D1"/>
    <w:rsid w:val="000263B8"/>
    <w:rsid w:val="000321E8"/>
    <w:rsid w:val="00034C70"/>
    <w:rsid w:val="000C2096"/>
    <w:rsid w:val="00246917"/>
    <w:rsid w:val="00285238"/>
    <w:rsid w:val="003503E0"/>
    <w:rsid w:val="00350B8A"/>
    <w:rsid w:val="003C0D52"/>
    <w:rsid w:val="005371C0"/>
    <w:rsid w:val="00561A90"/>
    <w:rsid w:val="00817454"/>
    <w:rsid w:val="008A4351"/>
    <w:rsid w:val="009858D8"/>
    <w:rsid w:val="00A86B9B"/>
    <w:rsid w:val="00B842CA"/>
    <w:rsid w:val="00C13FC5"/>
    <w:rsid w:val="00D0578F"/>
    <w:rsid w:val="00DB24AE"/>
    <w:rsid w:val="00D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"/>
    <w:basedOn w:val="a"/>
    <w:rsid w:val="003503E0"/>
    <w:pPr>
      <w:widowControl/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UnicodeMS18pt">
    <w:name w:val="Основной текст (2) + Arial Unicode MS;18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E4281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0" w:after="280" w:line="244" w:lineRule="exac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4" w:lineRule="exact"/>
      <w:ind w:firstLine="7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DB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"/>
    <w:basedOn w:val="a"/>
    <w:rsid w:val="003503E0"/>
    <w:pPr>
      <w:widowControl/>
      <w:spacing w:after="160" w:line="240" w:lineRule="exact"/>
    </w:pPr>
    <w:rPr>
      <w:rFonts w:ascii="Verdana" w:eastAsia="MS Mincho" w:hAnsi="Verdana" w:cs="Times New Roman"/>
      <w:color w:val="auto"/>
      <w:sz w:val="16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o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bo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2</cp:revision>
  <cp:lastPrinted>2022-09-16T13:26:00Z</cp:lastPrinted>
  <dcterms:created xsi:type="dcterms:W3CDTF">2022-09-16T13:27:00Z</dcterms:created>
  <dcterms:modified xsi:type="dcterms:W3CDTF">2022-09-16T13:27:00Z</dcterms:modified>
</cp:coreProperties>
</file>