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EF" w:rsidRPr="00C14E66" w:rsidRDefault="00534AE8" w:rsidP="00C14E66">
      <w:pPr>
        <w:pStyle w:val="10"/>
        <w:keepNext/>
        <w:keepLines/>
        <w:shd w:val="clear" w:color="auto" w:fill="auto"/>
        <w:spacing w:line="276" w:lineRule="auto"/>
        <w:rPr>
          <w:sz w:val="24"/>
          <w:szCs w:val="24"/>
        </w:rPr>
      </w:pPr>
      <w:bookmarkStart w:id="0" w:name="bookmark0"/>
      <w:r w:rsidRPr="00C14E66">
        <w:rPr>
          <w:sz w:val="24"/>
          <w:szCs w:val="24"/>
        </w:rPr>
        <w:t xml:space="preserve">ПРОТОКОЛ № </w:t>
      </w:r>
      <w:bookmarkEnd w:id="0"/>
      <w:r w:rsidR="00D064BF" w:rsidRPr="00C14E66">
        <w:rPr>
          <w:sz w:val="24"/>
          <w:szCs w:val="24"/>
        </w:rPr>
        <w:t>02</w:t>
      </w:r>
    </w:p>
    <w:p w:rsidR="009D58EF" w:rsidRPr="00C14E66" w:rsidRDefault="00534AE8" w:rsidP="00C14E66">
      <w:pPr>
        <w:pStyle w:val="30"/>
        <w:shd w:val="clear" w:color="auto" w:fill="auto"/>
        <w:spacing w:line="276" w:lineRule="auto"/>
        <w:rPr>
          <w:sz w:val="24"/>
          <w:szCs w:val="24"/>
        </w:rPr>
      </w:pPr>
      <w:r w:rsidRPr="00C14E66">
        <w:rPr>
          <w:sz w:val="24"/>
          <w:szCs w:val="24"/>
        </w:rPr>
        <w:t xml:space="preserve">об итогах аукциона </w:t>
      </w:r>
      <w:r w:rsidR="005D755A" w:rsidRPr="00C14E66">
        <w:rPr>
          <w:sz w:val="24"/>
          <w:szCs w:val="24"/>
        </w:rPr>
        <w:t>по продаже</w:t>
      </w:r>
      <w:r w:rsidRPr="00C14E66">
        <w:rPr>
          <w:sz w:val="24"/>
          <w:szCs w:val="24"/>
        </w:rPr>
        <w:t xml:space="preserve"> земельного участка с</w:t>
      </w:r>
      <w:r w:rsidR="005D755A" w:rsidRPr="00C14E66">
        <w:rPr>
          <w:sz w:val="24"/>
          <w:szCs w:val="24"/>
        </w:rPr>
        <w:t xml:space="preserve"> </w:t>
      </w:r>
      <w:r w:rsidRPr="00C14E66">
        <w:rPr>
          <w:sz w:val="24"/>
          <w:szCs w:val="24"/>
        </w:rPr>
        <w:t xml:space="preserve">кадастровым номером </w:t>
      </w:r>
      <w:r w:rsidR="005D755A" w:rsidRPr="00C14E66">
        <w:rPr>
          <w:sz w:val="24"/>
          <w:szCs w:val="24"/>
        </w:rPr>
        <w:t>47:26:0220001:1262, площадью 1260 кв.м., расположенного по адресу: Ленинградская область, Тосненский район, г.п. Красный Бор, ул. Красная дорога.</w:t>
      </w:r>
    </w:p>
    <w:p w:rsidR="005D755A" w:rsidRPr="00C14E66" w:rsidRDefault="005D755A" w:rsidP="00C14E66">
      <w:pPr>
        <w:pStyle w:val="30"/>
        <w:shd w:val="clear" w:color="auto" w:fill="auto"/>
        <w:spacing w:line="276" w:lineRule="auto"/>
        <w:rPr>
          <w:sz w:val="24"/>
          <w:szCs w:val="24"/>
        </w:rPr>
      </w:pPr>
    </w:p>
    <w:p w:rsidR="009D58EF" w:rsidRPr="00C14E66" w:rsidRDefault="00534AE8" w:rsidP="00C14E66">
      <w:pPr>
        <w:pStyle w:val="20"/>
        <w:shd w:val="clear" w:color="auto" w:fill="auto"/>
        <w:spacing w:before="0" w:after="289" w:line="276" w:lineRule="auto"/>
        <w:ind w:firstLine="708"/>
        <w:rPr>
          <w:sz w:val="24"/>
          <w:szCs w:val="24"/>
        </w:rPr>
      </w:pPr>
      <w:r w:rsidRPr="00C14E66">
        <w:rPr>
          <w:rStyle w:val="21"/>
          <w:sz w:val="24"/>
          <w:szCs w:val="24"/>
        </w:rPr>
        <w:t xml:space="preserve">Организатор аукциона: </w:t>
      </w:r>
      <w:r w:rsidRPr="00C14E66">
        <w:rPr>
          <w:sz w:val="24"/>
          <w:szCs w:val="24"/>
        </w:rPr>
        <w:t xml:space="preserve">Администрация </w:t>
      </w:r>
      <w:r w:rsidR="005D755A" w:rsidRPr="00C14E66">
        <w:rPr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C14E66">
        <w:rPr>
          <w:sz w:val="24"/>
          <w:szCs w:val="24"/>
        </w:rPr>
        <w:t>.</w:t>
      </w:r>
    </w:p>
    <w:p w:rsidR="005D755A" w:rsidRPr="00C14E66" w:rsidRDefault="00534AE8" w:rsidP="00C14E66">
      <w:pPr>
        <w:pStyle w:val="20"/>
        <w:shd w:val="clear" w:color="auto" w:fill="auto"/>
        <w:spacing w:before="0" w:after="304" w:line="276" w:lineRule="auto"/>
        <w:ind w:firstLine="708"/>
        <w:rPr>
          <w:sz w:val="24"/>
          <w:szCs w:val="24"/>
        </w:rPr>
      </w:pPr>
      <w:r w:rsidRPr="00C14E66">
        <w:rPr>
          <w:rStyle w:val="21"/>
          <w:sz w:val="24"/>
          <w:szCs w:val="24"/>
        </w:rPr>
        <w:t xml:space="preserve">Юридический адрес: </w:t>
      </w:r>
      <w:r w:rsidR="005D755A" w:rsidRPr="00C14E66">
        <w:rPr>
          <w:sz w:val="24"/>
          <w:szCs w:val="24"/>
        </w:rPr>
        <w:t>187015, Ленинградская область, Тосненский район, г.п. Красный Бор, ул. Культуры, д. 62А.</w:t>
      </w:r>
    </w:p>
    <w:p w:rsidR="005D755A" w:rsidRPr="00C14E66" w:rsidRDefault="005D755A" w:rsidP="00C14E66">
      <w:pPr>
        <w:pStyle w:val="20"/>
        <w:shd w:val="clear" w:color="auto" w:fill="auto"/>
        <w:spacing w:before="0" w:after="304" w:line="276" w:lineRule="auto"/>
        <w:ind w:firstLine="708"/>
        <w:rPr>
          <w:sz w:val="24"/>
          <w:szCs w:val="24"/>
        </w:rPr>
      </w:pPr>
      <w:r w:rsidRPr="00C14E66">
        <w:rPr>
          <w:rStyle w:val="21"/>
          <w:sz w:val="24"/>
          <w:szCs w:val="24"/>
        </w:rPr>
        <w:t xml:space="preserve">Место проведения аукциона: </w:t>
      </w:r>
      <w:r w:rsidRPr="00C14E66">
        <w:rPr>
          <w:sz w:val="24"/>
          <w:szCs w:val="24"/>
        </w:rPr>
        <w:t>Ленинградская область, г.п. Красный Бор, ул. Культуры, д. 62а.</w:t>
      </w:r>
    </w:p>
    <w:p w:rsidR="005D755A" w:rsidRPr="00C14E66" w:rsidRDefault="00534AE8" w:rsidP="00C14E66">
      <w:pPr>
        <w:pStyle w:val="20"/>
        <w:shd w:val="clear" w:color="auto" w:fill="auto"/>
        <w:spacing w:before="0" w:after="304" w:line="276" w:lineRule="auto"/>
        <w:ind w:firstLine="708"/>
        <w:rPr>
          <w:rStyle w:val="31"/>
          <w:b w:val="0"/>
          <w:bCs w:val="0"/>
          <w:sz w:val="24"/>
          <w:szCs w:val="24"/>
        </w:rPr>
      </w:pPr>
      <w:r w:rsidRPr="00C14E66">
        <w:rPr>
          <w:b/>
          <w:sz w:val="24"/>
          <w:szCs w:val="24"/>
        </w:rPr>
        <w:t>Дата проведения аукциона</w:t>
      </w:r>
      <w:r w:rsidRPr="00C14E66">
        <w:rPr>
          <w:rStyle w:val="31"/>
          <w:b w:val="0"/>
          <w:bCs w:val="0"/>
          <w:sz w:val="24"/>
          <w:szCs w:val="24"/>
        </w:rPr>
        <w:t>:</w:t>
      </w:r>
      <w:r w:rsidR="005D755A" w:rsidRPr="00C14E66">
        <w:rPr>
          <w:rStyle w:val="31"/>
          <w:b w:val="0"/>
          <w:bCs w:val="0"/>
          <w:sz w:val="24"/>
          <w:szCs w:val="24"/>
        </w:rPr>
        <w:t xml:space="preserve"> 13</w:t>
      </w:r>
      <w:r w:rsidRPr="00C14E66">
        <w:rPr>
          <w:rStyle w:val="31"/>
          <w:b w:val="0"/>
          <w:bCs w:val="0"/>
          <w:sz w:val="24"/>
          <w:szCs w:val="24"/>
        </w:rPr>
        <w:t xml:space="preserve"> января 20</w:t>
      </w:r>
      <w:r w:rsidR="005D755A" w:rsidRPr="00C14E66">
        <w:rPr>
          <w:rStyle w:val="31"/>
          <w:b w:val="0"/>
          <w:bCs w:val="0"/>
          <w:sz w:val="24"/>
          <w:szCs w:val="24"/>
        </w:rPr>
        <w:t>22</w:t>
      </w:r>
      <w:r w:rsidRPr="00C14E66">
        <w:rPr>
          <w:rStyle w:val="31"/>
          <w:b w:val="0"/>
          <w:bCs w:val="0"/>
          <w:sz w:val="24"/>
          <w:szCs w:val="24"/>
        </w:rPr>
        <w:t xml:space="preserve"> года.</w:t>
      </w:r>
    </w:p>
    <w:p w:rsidR="005D755A" w:rsidRPr="00C14E66" w:rsidRDefault="00534AE8" w:rsidP="00C14E66">
      <w:pPr>
        <w:pStyle w:val="20"/>
        <w:shd w:val="clear" w:color="auto" w:fill="auto"/>
        <w:spacing w:before="0" w:after="304" w:line="276" w:lineRule="auto"/>
        <w:ind w:firstLine="708"/>
        <w:rPr>
          <w:sz w:val="24"/>
          <w:szCs w:val="24"/>
        </w:rPr>
      </w:pPr>
      <w:r w:rsidRPr="00C14E66">
        <w:rPr>
          <w:rStyle w:val="21"/>
          <w:sz w:val="24"/>
          <w:szCs w:val="24"/>
        </w:rPr>
        <w:t>Время проведения аукциона</w:t>
      </w:r>
      <w:r w:rsidRPr="00C14E66">
        <w:rPr>
          <w:sz w:val="24"/>
          <w:szCs w:val="24"/>
        </w:rPr>
        <w:t>: начало в 1</w:t>
      </w:r>
      <w:r w:rsidR="005D755A" w:rsidRPr="00C14E66">
        <w:rPr>
          <w:sz w:val="24"/>
          <w:szCs w:val="24"/>
        </w:rPr>
        <w:t>0</w:t>
      </w:r>
      <w:r w:rsidRPr="00C14E66">
        <w:rPr>
          <w:sz w:val="24"/>
          <w:szCs w:val="24"/>
        </w:rPr>
        <w:t xml:space="preserve"> часов 0</w:t>
      </w:r>
      <w:r w:rsidR="00C14E66" w:rsidRPr="00C14E66">
        <w:rPr>
          <w:sz w:val="24"/>
          <w:szCs w:val="24"/>
        </w:rPr>
        <w:t>1</w:t>
      </w:r>
      <w:r w:rsidRPr="00C14E66">
        <w:rPr>
          <w:sz w:val="24"/>
          <w:szCs w:val="24"/>
        </w:rPr>
        <w:t xml:space="preserve"> мин., окончание </w:t>
      </w:r>
      <w:r w:rsidR="00C61F4E" w:rsidRPr="00C14E66">
        <w:rPr>
          <w:sz w:val="24"/>
          <w:szCs w:val="24"/>
        </w:rPr>
        <w:t>10</w:t>
      </w:r>
      <w:r w:rsidRPr="00C14E66">
        <w:rPr>
          <w:sz w:val="24"/>
          <w:szCs w:val="24"/>
        </w:rPr>
        <w:t xml:space="preserve"> часов </w:t>
      </w:r>
      <w:r w:rsidR="00C14E66" w:rsidRPr="00C14E66">
        <w:rPr>
          <w:sz w:val="24"/>
          <w:szCs w:val="24"/>
        </w:rPr>
        <w:t>13</w:t>
      </w:r>
      <w:r w:rsidRPr="00C14E66">
        <w:rPr>
          <w:sz w:val="24"/>
          <w:szCs w:val="24"/>
        </w:rPr>
        <w:t xml:space="preserve"> мин. </w:t>
      </w:r>
      <w:r w:rsidRPr="00C14E66">
        <w:rPr>
          <w:rStyle w:val="21"/>
          <w:sz w:val="24"/>
          <w:szCs w:val="24"/>
        </w:rPr>
        <w:t xml:space="preserve">Форма аукциона: </w:t>
      </w:r>
      <w:proofErr w:type="gramStart"/>
      <w:r w:rsidR="005D755A" w:rsidRPr="00C14E66">
        <w:rPr>
          <w:sz w:val="24"/>
          <w:szCs w:val="24"/>
        </w:rPr>
        <w:t>закрытый</w:t>
      </w:r>
      <w:proofErr w:type="gramEnd"/>
      <w:r w:rsidRPr="00C14E66">
        <w:rPr>
          <w:sz w:val="24"/>
          <w:szCs w:val="24"/>
        </w:rPr>
        <w:t xml:space="preserve"> по составу участников</w:t>
      </w:r>
      <w:r w:rsidR="005D755A" w:rsidRPr="00C14E66">
        <w:rPr>
          <w:sz w:val="24"/>
          <w:szCs w:val="24"/>
        </w:rPr>
        <w:t xml:space="preserve"> и открытый по форме подачи заявок.</w:t>
      </w:r>
    </w:p>
    <w:p w:rsidR="005D755A" w:rsidRPr="00C14E66" w:rsidRDefault="00534AE8" w:rsidP="00C14E66">
      <w:pPr>
        <w:pStyle w:val="20"/>
        <w:shd w:val="clear" w:color="auto" w:fill="auto"/>
        <w:spacing w:before="0" w:after="304" w:line="276" w:lineRule="auto"/>
        <w:ind w:firstLine="708"/>
        <w:rPr>
          <w:sz w:val="24"/>
          <w:szCs w:val="24"/>
        </w:rPr>
      </w:pPr>
      <w:r w:rsidRPr="00C14E66">
        <w:rPr>
          <w:rStyle w:val="21"/>
          <w:sz w:val="24"/>
          <w:szCs w:val="24"/>
        </w:rPr>
        <w:t>Основание проведения аукциона:</w:t>
      </w:r>
      <w:r w:rsidR="005D755A" w:rsidRPr="00C14E66">
        <w:rPr>
          <w:rStyle w:val="21"/>
          <w:sz w:val="24"/>
          <w:szCs w:val="24"/>
        </w:rPr>
        <w:t xml:space="preserve"> </w:t>
      </w:r>
      <w:r w:rsidRPr="00C14E66">
        <w:rPr>
          <w:sz w:val="24"/>
          <w:szCs w:val="24"/>
        </w:rPr>
        <w:t xml:space="preserve">постановление администрации </w:t>
      </w:r>
      <w:r w:rsidR="005D755A" w:rsidRPr="00C14E66">
        <w:rPr>
          <w:sz w:val="24"/>
          <w:szCs w:val="24"/>
        </w:rPr>
        <w:t>Красноборского городского поселения Тосненского района Ленинградской области от 03</w:t>
      </w:r>
      <w:r w:rsidRPr="00C14E66">
        <w:rPr>
          <w:sz w:val="24"/>
          <w:szCs w:val="24"/>
        </w:rPr>
        <w:t>.12.20</w:t>
      </w:r>
      <w:r w:rsidR="005D755A" w:rsidRPr="00C14E66">
        <w:rPr>
          <w:sz w:val="24"/>
          <w:szCs w:val="24"/>
        </w:rPr>
        <w:t>21</w:t>
      </w:r>
      <w:r w:rsidRPr="00C14E66">
        <w:rPr>
          <w:sz w:val="24"/>
          <w:szCs w:val="24"/>
        </w:rPr>
        <w:t xml:space="preserve"> года </w:t>
      </w:r>
      <w:r w:rsidR="000E174A" w:rsidRPr="00C14E66">
        <w:rPr>
          <w:sz w:val="24"/>
          <w:szCs w:val="24"/>
        </w:rPr>
        <w:t xml:space="preserve"> </w:t>
      </w:r>
      <w:r w:rsidRPr="00C14E66">
        <w:rPr>
          <w:sz w:val="24"/>
          <w:szCs w:val="24"/>
        </w:rPr>
        <w:t xml:space="preserve">№ </w:t>
      </w:r>
      <w:r w:rsidR="005D755A" w:rsidRPr="00C14E66">
        <w:rPr>
          <w:sz w:val="24"/>
          <w:szCs w:val="24"/>
        </w:rPr>
        <w:t>503</w:t>
      </w:r>
      <w:r w:rsidRPr="00C14E66">
        <w:rPr>
          <w:sz w:val="24"/>
          <w:szCs w:val="24"/>
        </w:rPr>
        <w:t xml:space="preserve"> «О проведен</w:t>
      </w:r>
      <w:proofErr w:type="gramStart"/>
      <w:r w:rsidRPr="00C14E66">
        <w:rPr>
          <w:sz w:val="24"/>
          <w:szCs w:val="24"/>
        </w:rPr>
        <w:t>ии ау</w:t>
      </w:r>
      <w:proofErr w:type="gramEnd"/>
      <w:r w:rsidRPr="00C14E66">
        <w:rPr>
          <w:sz w:val="24"/>
          <w:szCs w:val="24"/>
        </w:rPr>
        <w:t xml:space="preserve">кциона </w:t>
      </w:r>
      <w:r w:rsidR="005D755A" w:rsidRPr="00C14E66">
        <w:rPr>
          <w:sz w:val="24"/>
          <w:szCs w:val="24"/>
        </w:rPr>
        <w:t>по продаже</w:t>
      </w:r>
      <w:r w:rsidRPr="00C14E66">
        <w:rPr>
          <w:sz w:val="24"/>
          <w:szCs w:val="24"/>
        </w:rPr>
        <w:t xml:space="preserve"> земельного участка</w:t>
      </w:r>
      <w:r w:rsidR="005D755A" w:rsidRPr="00C14E66">
        <w:rPr>
          <w:sz w:val="24"/>
          <w:szCs w:val="24"/>
        </w:rPr>
        <w:t>, расположенного на территории Красноборского городского поселения Тосненского района Ленинградской области</w:t>
      </w:r>
      <w:r w:rsidRPr="00C14E66">
        <w:rPr>
          <w:sz w:val="24"/>
          <w:szCs w:val="24"/>
        </w:rPr>
        <w:t>».</w:t>
      </w:r>
    </w:p>
    <w:p w:rsidR="00147959" w:rsidRPr="00C14E66" w:rsidRDefault="00534AE8" w:rsidP="00C14E66">
      <w:pPr>
        <w:pStyle w:val="20"/>
        <w:shd w:val="clear" w:color="auto" w:fill="auto"/>
        <w:tabs>
          <w:tab w:val="left" w:pos="709"/>
        </w:tabs>
        <w:spacing w:before="0" w:after="304" w:line="276" w:lineRule="auto"/>
        <w:ind w:firstLine="708"/>
        <w:rPr>
          <w:sz w:val="24"/>
          <w:szCs w:val="24"/>
        </w:rPr>
      </w:pPr>
      <w:proofErr w:type="gramStart"/>
      <w:r w:rsidRPr="00C14E66">
        <w:rPr>
          <w:sz w:val="24"/>
          <w:szCs w:val="24"/>
        </w:rPr>
        <w:t xml:space="preserve">Состав комиссии </w:t>
      </w:r>
      <w:r w:rsidR="005D755A" w:rsidRPr="00C14E66">
        <w:rPr>
          <w:sz w:val="24"/>
          <w:szCs w:val="24"/>
        </w:rPr>
        <w:t>по проведению конкурсов и аукционов на право заключения договоров купли-продажи, договоров аренды муниципального имущества Красноборского городского поселения Тосненского района Ленинградской области</w:t>
      </w:r>
      <w:r w:rsidRPr="00C14E66">
        <w:rPr>
          <w:sz w:val="24"/>
          <w:szCs w:val="24"/>
        </w:rPr>
        <w:t xml:space="preserve">, в соответствии с Земельным кодексом Российской Федерации (далее - Комиссия), утвержден постановлением администрации </w:t>
      </w:r>
      <w:r w:rsidR="005D755A" w:rsidRPr="00C14E66">
        <w:rPr>
          <w:sz w:val="24"/>
          <w:szCs w:val="24"/>
        </w:rPr>
        <w:t>Красноборского городского поселения Тосненского района Ленинградской области от 14</w:t>
      </w:r>
      <w:r w:rsidRPr="00C14E66">
        <w:rPr>
          <w:sz w:val="24"/>
          <w:szCs w:val="24"/>
        </w:rPr>
        <w:t>.1</w:t>
      </w:r>
      <w:r w:rsidR="005D755A" w:rsidRPr="00C14E66">
        <w:rPr>
          <w:sz w:val="24"/>
          <w:szCs w:val="24"/>
        </w:rPr>
        <w:t>0</w:t>
      </w:r>
      <w:r w:rsidRPr="00C14E66">
        <w:rPr>
          <w:sz w:val="24"/>
          <w:szCs w:val="24"/>
        </w:rPr>
        <w:t>.20</w:t>
      </w:r>
      <w:r w:rsidR="005D755A" w:rsidRPr="00C14E66">
        <w:rPr>
          <w:sz w:val="24"/>
          <w:szCs w:val="24"/>
        </w:rPr>
        <w:t>20</w:t>
      </w:r>
      <w:r w:rsidRPr="00C14E66">
        <w:rPr>
          <w:sz w:val="24"/>
          <w:szCs w:val="24"/>
        </w:rPr>
        <w:t xml:space="preserve"> года № </w:t>
      </w:r>
      <w:r w:rsidR="005D755A" w:rsidRPr="00C14E66">
        <w:rPr>
          <w:sz w:val="24"/>
          <w:szCs w:val="24"/>
        </w:rPr>
        <w:t>386</w:t>
      </w:r>
      <w:r w:rsidRPr="00C14E66">
        <w:rPr>
          <w:sz w:val="24"/>
          <w:szCs w:val="24"/>
        </w:rPr>
        <w:t xml:space="preserve"> «</w:t>
      </w:r>
      <w:bookmarkStart w:id="1" w:name="bookmark1"/>
      <w:r w:rsidR="005D755A" w:rsidRPr="00C14E66">
        <w:rPr>
          <w:sz w:val="24"/>
          <w:szCs w:val="24"/>
        </w:rPr>
        <w:t>О внесении изменений в постановление администрации</w:t>
      </w:r>
      <w:proofErr w:type="gramEnd"/>
      <w:r w:rsidR="005D755A" w:rsidRPr="00C14E66">
        <w:rPr>
          <w:sz w:val="24"/>
          <w:szCs w:val="24"/>
        </w:rPr>
        <w:t xml:space="preserve"> Красноборского городского поселения Тосненского района Ленинградской области от 19.02.2019 № 44 «О создании единой комиссии по проведению конкурсов и аукционов на право заключения договоров купли-продажи, договоров аренды муниципального имущества Красноборского городского поселения Тосненского района Ленинградской области»</w:t>
      </w:r>
      <w:r w:rsidR="00147959" w:rsidRPr="00C14E66">
        <w:rPr>
          <w:sz w:val="24"/>
          <w:szCs w:val="24"/>
        </w:rPr>
        <w:t>.</w:t>
      </w:r>
    </w:p>
    <w:p w:rsidR="00147959" w:rsidRPr="00C14E66" w:rsidRDefault="00147959" w:rsidP="00C14E66">
      <w:pPr>
        <w:pStyle w:val="20"/>
        <w:shd w:val="clear" w:color="auto" w:fill="auto"/>
        <w:tabs>
          <w:tab w:val="left" w:pos="709"/>
        </w:tabs>
        <w:spacing w:before="0" w:after="304" w:line="276" w:lineRule="auto"/>
        <w:ind w:firstLine="708"/>
        <w:rPr>
          <w:sz w:val="24"/>
          <w:szCs w:val="24"/>
        </w:rPr>
      </w:pPr>
      <w:r w:rsidRPr="00C14E66">
        <w:rPr>
          <w:sz w:val="24"/>
          <w:szCs w:val="24"/>
        </w:rPr>
        <w:t>Присутствующие на аукционе члены комиссии: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54"/>
        <w:gridCol w:w="6391"/>
      </w:tblGrid>
      <w:tr w:rsidR="00147959" w:rsidRPr="00C14E66" w:rsidTr="00F62F06">
        <w:tc>
          <w:tcPr>
            <w:tcW w:w="2802" w:type="dxa"/>
          </w:tcPr>
          <w:p w:rsidR="00147959" w:rsidRPr="00C14E66" w:rsidRDefault="00147959" w:rsidP="00C14E66">
            <w:pPr>
              <w:pStyle w:val="20"/>
              <w:shd w:val="clear" w:color="auto" w:fill="auto"/>
              <w:tabs>
                <w:tab w:val="left" w:pos="709"/>
              </w:tabs>
              <w:spacing w:before="0" w:after="304" w:line="276" w:lineRule="auto"/>
              <w:ind w:left="567"/>
              <w:rPr>
                <w:sz w:val="24"/>
                <w:szCs w:val="24"/>
              </w:rPr>
            </w:pPr>
            <w:r w:rsidRPr="00C14E66">
              <w:rPr>
                <w:sz w:val="24"/>
                <w:szCs w:val="24"/>
              </w:rPr>
              <w:t>Аксенов Н.И.</w:t>
            </w:r>
          </w:p>
        </w:tc>
        <w:tc>
          <w:tcPr>
            <w:tcW w:w="554" w:type="dxa"/>
          </w:tcPr>
          <w:p w:rsidR="00147959" w:rsidRPr="00C14E66" w:rsidRDefault="00147959" w:rsidP="00C14E66">
            <w:pPr>
              <w:pStyle w:val="20"/>
              <w:shd w:val="clear" w:color="auto" w:fill="auto"/>
              <w:tabs>
                <w:tab w:val="left" w:pos="709"/>
              </w:tabs>
              <w:spacing w:before="0" w:after="304" w:line="276" w:lineRule="auto"/>
              <w:rPr>
                <w:sz w:val="24"/>
                <w:szCs w:val="24"/>
              </w:rPr>
            </w:pPr>
          </w:p>
        </w:tc>
        <w:tc>
          <w:tcPr>
            <w:tcW w:w="6391" w:type="dxa"/>
          </w:tcPr>
          <w:p w:rsidR="00147959" w:rsidRPr="00C14E66" w:rsidRDefault="00147959" w:rsidP="00C14E6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4E66">
              <w:rPr>
                <w:rFonts w:ascii="Times New Roman" w:eastAsia="Times New Roman" w:hAnsi="Times New Roman" w:cs="Times New Roman"/>
              </w:rPr>
              <w:t>Глава администрации Красноборского городского поселения Тосненского района Ленинградской области.</w:t>
            </w:r>
          </w:p>
        </w:tc>
      </w:tr>
      <w:tr w:rsidR="00147959" w:rsidRPr="00C14E66" w:rsidTr="00F62F06">
        <w:tc>
          <w:tcPr>
            <w:tcW w:w="2802" w:type="dxa"/>
          </w:tcPr>
          <w:p w:rsidR="00147959" w:rsidRPr="00C14E66" w:rsidRDefault="00147959" w:rsidP="00C14E66">
            <w:pPr>
              <w:pStyle w:val="20"/>
              <w:shd w:val="clear" w:color="auto" w:fill="auto"/>
              <w:tabs>
                <w:tab w:val="left" w:pos="709"/>
              </w:tabs>
              <w:spacing w:before="0" w:after="304" w:line="276" w:lineRule="auto"/>
              <w:ind w:left="567"/>
              <w:rPr>
                <w:sz w:val="24"/>
                <w:szCs w:val="24"/>
              </w:rPr>
            </w:pPr>
            <w:r w:rsidRPr="00C14E66">
              <w:rPr>
                <w:sz w:val="24"/>
                <w:szCs w:val="24"/>
              </w:rPr>
              <w:t>Крылова Л.Л.</w:t>
            </w:r>
          </w:p>
        </w:tc>
        <w:tc>
          <w:tcPr>
            <w:tcW w:w="554" w:type="dxa"/>
          </w:tcPr>
          <w:p w:rsidR="00147959" w:rsidRPr="00C14E66" w:rsidRDefault="00147959" w:rsidP="00C14E66">
            <w:pPr>
              <w:pStyle w:val="20"/>
              <w:shd w:val="clear" w:color="auto" w:fill="auto"/>
              <w:tabs>
                <w:tab w:val="left" w:pos="709"/>
              </w:tabs>
              <w:spacing w:before="0" w:after="304" w:line="276" w:lineRule="auto"/>
              <w:rPr>
                <w:sz w:val="24"/>
                <w:szCs w:val="24"/>
              </w:rPr>
            </w:pPr>
          </w:p>
        </w:tc>
        <w:tc>
          <w:tcPr>
            <w:tcW w:w="6391" w:type="dxa"/>
          </w:tcPr>
          <w:p w:rsidR="00147959" w:rsidRPr="00C14E66" w:rsidRDefault="00147959" w:rsidP="00C14E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4E66">
              <w:rPr>
                <w:rFonts w:ascii="Times New Roman" w:eastAsia="Times New Roman" w:hAnsi="Times New Roman" w:cs="Times New Roman"/>
              </w:rPr>
              <w:t>Ведущий специалист по земельным вопросам администрации Красноборского городского поселения Тосненского района Ленинградской области.</w:t>
            </w:r>
          </w:p>
        </w:tc>
      </w:tr>
      <w:tr w:rsidR="00147959" w:rsidRPr="00C14E66" w:rsidTr="00F62F06">
        <w:tc>
          <w:tcPr>
            <w:tcW w:w="2802" w:type="dxa"/>
          </w:tcPr>
          <w:p w:rsidR="00147959" w:rsidRPr="00C14E66" w:rsidRDefault="00147959" w:rsidP="00C14E66">
            <w:pPr>
              <w:pStyle w:val="20"/>
              <w:shd w:val="clear" w:color="auto" w:fill="auto"/>
              <w:tabs>
                <w:tab w:val="left" w:pos="709"/>
              </w:tabs>
              <w:spacing w:before="0" w:after="304" w:line="276" w:lineRule="auto"/>
              <w:ind w:left="567"/>
              <w:rPr>
                <w:sz w:val="24"/>
                <w:szCs w:val="24"/>
              </w:rPr>
            </w:pPr>
            <w:r w:rsidRPr="00C14E66">
              <w:rPr>
                <w:sz w:val="24"/>
                <w:szCs w:val="24"/>
              </w:rPr>
              <w:t>Михайловская Н.Б.</w:t>
            </w:r>
          </w:p>
        </w:tc>
        <w:tc>
          <w:tcPr>
            <w:tcW w:w="554" w:type="dxa"/>
          </w:tcPr>
          <w:p w:rsidR="00147959" w:rsidRPr="00C14E66" w:rsidRDefault="00147959" w:rsidP="00C14E66">
            <w:pPr>
              <w:pStyle w:val="20"/>
              <w:shd w:val="clear" w:color="auto" w:fill="auto"/>
              <w:tabs>
                <w:tab w:val="left" w:pos="709"/>
              </w:tabs>
              <w:spacing w:before="0" w:after="304" w:line="276" w:lineRule="auto"/>
              <w:rPr>
                <w:sz w:val="24"/>
                <w:szCs w:val="24"/>
              </w:rPr>
            </w:pPr>
          </w:p>
        </w:tc>
        <w:tc>
          <w:tcPr>
            <w:tcW w:w="6391" w:type="dxa"/>
          </w:tcPr>
          <w:p w:rsidR="00147959" w:rsidRPr="00C14E66" w:rsidRDefault="00147959" w:rsidP="00C14E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4E66">
              <w:rPr>
                <w:rFonts w:ascii="Times New Roman" w:eastAsia="Times New Roman" w:hAnsi="Times New Roman" w:cs="Times New Roman"/>
              </w:rPr>
              <w:t>Главный специалист по вопросам учёта и распределения жилья, содействия опеке и попечительству, по вопросам управления муниципальным имуществом администрации Красноборского городского поселения Тосненского района Ленинградской области.</w:t>
            </w:r>
          </w:p>
        </w:tc>
      </w:tr>
    </w:tbl>
    <w:bookmarkEnd w:id="1"/>
    <w:p w:rsidR="009D58EF" w:rsidRPr="00C14E66" w:rsidRDefault="00534AE8" w:rsidP="00C14E66">
      <w:pPr>
        <w:pStyle w:val="20"/>
        <w:shd w:val="clear" w:color="auto" w:fill="auto"/>
        <w:spacing w:before="0" w:after="304" w:line="276" w:lineRule="auto"/>
        <w:ind w:firstLine="567"/>
        <w:jc w:val="left"/>
        <w:rPr>
          <w:sz w:val="24"/>
          <w:szCs w:val="24"/>
        </w:rPr>
      </w:pPr>
      <w:r w:rsidRPr="00C14E66">
        <w:rPr>
          <w:sz w:val="24"/>
          <w:szCs w:val="24"/>
        </w:rPr>
        <w:t xml:space="preserve">На заседании присутствовало </w:t>
      </w:r>
      <w:r w:rsidR="00147959" w:rsidRPr="00C14E66">
        <w:rPr>
          <w:sz w:val="24"/>
          <w:szCs w:val="24"/>
        </w:rPr>
        <w:t>3</w:t>
      </w:r>
      <w:r w:rsidRPr="00C14E66">
        <w:rPr>
          <w:sz w:val="24"/>
          <w:szCs w:val="24"/>
        </w:rPr>
        <w:t xml:space="preserve"> (</w:t>
      </w:r>
      <w:r w:rsidR="00147959" w:rsidRPr="00C14E66">
        <w:rPr>
          <w:sz w:val="24"/>
          <w:szCs w:val="24"/>
        </w:rPr>
        <w:t>три</w:t>
      </w:r>
      <w:r w:rsidRPr="00C14E66">
        <w:rPr>
          <w:sz w:val="24"/>
          <w:szCs w:val="24"/>
        </w:rPr>
        <w:t xml:space="preserve">) из </w:t>
      </w:r>
      <w:r w:rsidR="00147959" w:rsidRPr="00C14E66">
        <w:rPr>
          <w:sz w:val="24"/>
          <w:szCs w:val="24"/>
        </w:rPr>
        <w:t>5 (пяти</w:t>
      </w:r>
      <w:r w:rsidRPr="00C14E66">
        <w:rPr>
          <w:sz w:val="24"/>
          <w:szCs w:val="24"/>
        </w:rPr>
        <w:t>) членов состава комиссии. Заседани</w:t>
      </w:r>
      <w:r w:rsidR="00F62F06" w:rsidRPr="00C14E66">
        <w:rPr>
          <w:sz w:val="24"/>
          <w:szCs w:val="24"/>
        </w:rPr>
        <w:t>е комиссии признается правомочным</w:t>
      </w:r>
      <w:r w:rsidRPr="00C14E66">
        <w:rPr>
          <w:sz w:val="24"/>
          <w:szCs w:val="24"/>
        </w:rPr>
        <w:t>.</w:t>
      </w:r>
    </w:p>
    <w:p w:rsidR="009D58EF" w:rsidRPr="00C14E66" w:rsidRDefault="00147959" w:rsidP="00C14E66">
      <w:pPr>
        <w:pStyle w:val="20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C14E66">
        <w:rPr>
          <w:sz w:val="24"/>
          <w:szCs w:val="24"/>
        </w:rPr>
        <w:lastRenderedPageBreak/>
        <w:t>Крылова Л.Л.</w:t>
      </w:r>
      <w:r w:rsidR="00534AE8" w:rsidRPr="00C14E66">
        <w:rPr>
          <w:sz w:val="24"/>
          <w:szCs w:val="24"/>
        </w:rPr>
        <w:t xml:space="preserve"> </w:t>
      </w:r>
      <w:r w:rsidR="00F62F06" w:rsidRPr="00C14E66">
        <w:rPr>
          <w:sz w:val="24"/>
          <w:szCs w:val="24"/>
        </w:rPr>
        <w:t>–</w:t>
      </w:r>
      <w:r w:rsidR="00534AE8" w:rsidRPr="00C14E66">
        <w:rPr>
          <w:sz w:val="24"/>
          <w:szCs w:val="24"/>
        </w:rPr>
        <w:t xml:space="preserve"> </w:t>
      </w:r>
      <w:r w:rsidRPr="00C14E66">
        <w:rPr>
          <w:sz w:val="24"/>
          <w:szCs w:val="24"/>
        </w:rPr>
        <w:t>а</w:t>
      </w:r>
      <w:r w:rsidR="00534AE8" w:rsidRPr="00C14E66">
        <w:rPr>
          <w:sz w:val="24"/>
          <w:szCs w:val="24"/>
        </w:rPr>
        <w:t>укционист</w:t>
      </w:r>
      <w:r w:rsidR="00F62F06" w:rsidRPr="00C14E66">
        <w:rPr>
          <w:sz w:val="24"/>
          <w:szCs w:val="24"/>
        </w:rPr>
        <w:t xml:space="preserve"> (далее – Аукционист)</w:t>
      </w:r>
      <w:r w:rsidR="00534AE8" w:rsidRPr="00C14E66">
        <w:rPr>
          <w:sz w:val="24"/>
          <w:szCs w:val="24"/>
        </w:rPr>
        <w:t xml:space="preserve">, назначенный постановлением администрации </w:t>
      </w:r>
      <w:r w:rsidRPr="00C14E66">
        <w:rPr>
          <w:sz w:val="24"/>
          <w:szCs w:val="24"/>
        </w:rPr>
        <w:t>Красноборского городского поселения Тосненского района Ленинградской области от 03</w:t>
      </w:r>
      <w:r w:rsidR="00534AE8" w:rsidRPr="00C14E66">
        <w:rPr>
          <w:sz w:val="24"/>
          <w:szCs w:val="24"/>
        </w:rPr>
        <w:t>.12.20</w:t>
      </w:r>
      <w:r w:rsidRPr="00C14E66">
        <w:rPr>
          <w:sz w:val="24"/>
          <w:szCs w:val="24"/>
        </w:rPr>
        <w:t>21</w:t>
      </w:r>
      <w:r w:rsidR="00534AE8" w:rsidRPr="00C14E66">
        <w:rPr>
          <w:sz w:val="24"/>
          <w:szCs w:val="24"/>
        </w:rPr>
        <w:t xml:space="preserve"> года № </w:t>
      </w:r>
      <w:r w:rsidRPr="00C14E66">
        <w:rPr>
          <w:sz w:val="24"/>
          <w:szCs w:val="24"/>
        </w:rPr>
        <w:t>503</w:t>
      </w:r>
      <w:r w:rsidR="00534AE8" w:rsidRPr="00C14E66">
        <w:rPr>
          <w:sz w:val="24"/>
          <w:szCs w:val="24"/>
        </w:rPr>
        <w:t xml:space="preserve"> «</w:t>
      </w:r>
      <w:r w:rsidRPr="00C14E66">
        <w:rPr>
          <w:sz w:val="24"/>
          <w:szCs w:val="24"/>
        </w:rPr>
        <w:t>О проведен</w:t>
      </w:r>
      <w:proofErr w:type="gramStart"/>
      <w:r w:rsidRPr="00C14E66">
        <w:rPr>
          <w:sz w:val="24"/>
          <w:szCs w:val="24"/>
        </w:rPr>
        <w:t>ии ау</w:t>
      </w:r>
      <w:proofErr w:type="gramEnd"/>
      <w:r w:rsidRPr="00C14E66">
        <w:rPr>
          <w:sz w:val="24"/>
          <w:szCs w:val="24"/>
        </w:rPr>
        <w:t>кциона по продаже земельного участка, расположенного на территории Красноборского городского поселения Тосненского района Ленинградской области»</w:t>
      </w:r>
      <w:r w:rsidR="00534AE8" w:rsidRPr="00C14E66">
        <w:rPr>
          <w:sz w:val="24"/>
          <w:szCs w:val="24"/>
        </w:rPr>
        <w:t xml:space="preserve">, </w:t>
      </w:r>
      <w:r w:rsidR="004447FF" w:rsidRPr="00C14E66">
        <w:rPr>
          <w:sz w:val="24"/>
          <w:szCs w:val="24"/>
        </w:rPr>
        <w:t>в</w:t>
      </w:r>
      <w:r w:rsidRPr="00C14E66">
        <w:rPr>
          <w:sz w:val="24"/>
          <w:szCs w:val="24"/>
        </w:rPr>
        <w:t>едущий специалист по земельным вопросам администрации Красноборского городского поселения Тосненского района Ленинградской области.</w:t>
      </w:r>
    </w:p>
    <w:p w:rsidR="004447FF" w:rsidRPr="00C14E66" w:rsidRDefault="00534AE8" w:rsidP="00C14E66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</w:rPr>
      </w:pPr>
      <w:r w:rsidRPr="00C14E66">
        <w:rPr>
          <w:rStyle w:val="21"/>
          <w:sz w:val="24"/>
          <w:szCs w:val="24"/>
        </w:rPr>
        <w:t xml:space="preserve">Предмет аукциона: </w:t>
      </w:r>
      <w:r w:rsidR="004447FF" w:rsidRPr="00C14E66">
        <w:rPr>
          <w:sz w:val="24"/>
          <w:szCs w:val="24"/>
        </w:rPr>
        <w:t>Продажа земельного участка, Лот № 1.</w:t>
      </w:r>
    </w:p>
    <w:p w:rsidR="004447FF" w:rsidRPr="00C14E66" w:rsidRDefault="00534AE8" w:rsidP="00C14E66">
      <w:pPr>
        <w:pStyle w:val="20"/>
        <w:shd w:val="clear" w:color="auto" w:fill="auto"/>
        <w:spacing w:before="0" w:after="0" w:line="276" w:lineRule="auto"/>
        <w:ind w:firstLine="708"/>
        <w:rPr>
          <w:rStyle w:val="31"/>
          <w:b w:val="0"/>
          <w:bCs w:val="0"/>
          <w:sz w:val="24"/>
          <w:szCs w:val="24"/>
        </w:rPr>
      </w:pPr>
      <w:r w:rsidRPr="00C14E66">
        <w:rPr>
          <w:b/>
          <w:sz w:val="24"/>
          <w:szCs w:val="24"/>
        </w:rPr>
        <w:t>Земельный участок с кадастровым номером:</w:t>
      </w:r>
      <w:r w:rsidRPr="00C14E66">
        <w:rPr>
          <w:sz w:val="24"/>
          <w:szCs w:val="24"/>
        </w:rPr>
        <w:t xml:space="preserve"> </w:t>
      </w:r>
      <w:r w:rsidR="004447FF" w:rsidRPr="00C14E66">
        <w:rPr>
          <w:rStyle w:val="31"/>
          <w:b w:val="0"/>
          <w:bCs w:val="0"/>
          <w:sz w:val="24"/>
          <w:szCs w:val="24"/>
        </w:rPr>
        <w:t>47</w:t>
      </w:r>
      <w:r w:rsidRPr="00C14E66">
        <w:rPr>
          <w:rStyle w:val="31"/>
          <w:b w:val="0"/>
          <w:bCs w:val="0"/>
          <w:sz w:val="24"/>
          <w:szCs w:val="24"/>
        </w:rPr>
        <w:t>:2</w:t>
      </w:r>
      <w:r w:rsidR="004447FF" w:rsidRPr="00C14E66">
        <w:rPr>
          <w:rStyle w:val="31"/>
          <w:b w:val="0"/>
          <w:bCs w:val="0"/>
          <w:sz w:val="24"/>
          <w:szCs w:val="24"/>
        </w:rPr>
        <w:t>6</w:t>
      </w:r>
      <w:r w:rsidRPr="00C14E66">
        <w:rPr>
          <w:rStyle w:val="31"/>
          <w:b w:val="0"/>
          <w:bCs w:val="0"/>
          <w:sz w:val="24"/>
          <w:szCs w:val="24"/>
        </w:rPr>
        <w:t>:0</w:t>
      </w:r>
      <w:r w:rsidR="004447FF" w:rsidRPr="00C14E66">
        <w:rPr>
          <w:rStyle w:val="31"/>
          <w:b w:val="0"/>
          <w:bCs w:val="0"/>
          <w:sz w:val="24"/>
          <w:szCs w:val="24"/>
        </w:rPr>
        <w:t>220001</w:t>
      </w:r>
      <w:r w:rsidRPr="00C14E66">
        <w:rPr>
          <w:rStyle w:val="31"/>
          <w:b w:val="0"/>
          <w:bCs w:val="0"/>
          <w:sz w:val="24"/>
          <w:szCs w:val="24"/>
        </w:rPr>
        <w:t>:</w:t>
      </w:r>
      <w:r w:rsidR="004447FF" w:rsidRPr="00C14E66">
        <w:rPr>
          <w:rStyle w:val="31"/>
          <w:b w:val="0"/>
          <w:bCs w:val="0"/>
          <w:sz w:val="24"/>
          <w:szCs w:val="24"/>
        </w:rPr>
        <w:t>1262</w:t>
      </w:r>
      <w:r w:rsidRPr="00C14E66">
        <w:rPr>
          <w:rStyle w:val="31"/>
          <w:b w:val="0"/>
          <w:bCs w:val="0"/>
          <w:sz w:val="24"/>
          <w:szCs w:val="24"/>
        </w:rPr>
        <w:t>.</w:t>
      </w:r>
    </w:p>
    <w:p w:rsidR="004447FF" w:rsidRPr="00C14E66" w:rsidRDefault="00534AE8" w:rsidP="00C14E66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</w:rPr>
      </w:pPr>
      <w:r w:rsidRPr="00C14E66">
        <w:rPr>
          <w:rStyle w:val="21"/>
          <w:sz w:val="24"/>
          <w:szCs w:val="24"/>
        </w:rPr>
        <w:t xml:space="preserve">Категория земель: </w:t>
      </w:r>
      <w:r w:rsidR="004447FF" w:rsidRPr="00C14E66">
        <w:rPr>
          <w:sz w:val="24"/>
          <w:szCs w:val="24"/>
        </w:rPr>
        <w:t>– земли населенных пунктов</w:t>
      </w:r>
      <w:r w:rsidRPr="00C14E66">
        <w:rPr>
          <w:sz w:val="24"/>
          <w:szCs w:val="24"/>
        </w:rPr>
        <w:t>.</w:t>
      </w:r>
    </w:p>
    <w:p w:rsidR="004447FF" w:rsidRPr="00C14E66" w:rsidRDefault="00534AE8" w:rsidP="00C14E66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</w:rPr>
      </w:pPr>
      <w:r w:rsidRPr="00C14E66">
        <w:rPr>
          <w:rStyle w:val="21"/>
          <w:sz w:val="24"/>
          <w:szCs w:val="24"/>
        </w:rPr>
        <w:t xml:space="preserve">Разрешенное использование: </w:t>
      </w:r>
      <w:r w:rsidR="004447FF" w:rsidRPr="00C14E66">
        <w:rPr>
          <w:sz w:val="24"/>
          <w:szCs w:val="24"/>
        </w:rPr>
        <w:t>для индивидуального жилищного строительства</w:t>
      </w:r>
    </w:p>
    <w:p w:rsidR="004447FF" w:rsidRPr="00C14E66" w:rsidRDefault="00534AE8" w:rsidP="00C14E66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</w:rPr>
      </w:pPr>
      <w:r w:rsidRPr="00C14E66">
        <w:rPr>
          <w:rStyle w:val="21"/>
          <w:sz w:val="24"/>
          <w:szCs w:val="24"/>
        </w:rPr>
        <w:t xml:space="preserve">Площадь земельного участка: </w:t>
      </w:r>
      <w:r w:rsidR="004447FF" w:rsidRPr="00C14E66">
        <w:rPr>
          <w:sz w:val="24"/>
          <w:szCs w:val="24"/>
        </w:rPr>
        <w:t>1260 кв. метров.</w:t>
      </w:r>
    </w:p>
    <w:p w:rsidR="004447FF" w:rsidRPr="00C14E66" w:rsidRDefault="00534AE8" w:rsidP="00C14E66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</w:rPr>
      </w:pPr>
      <w:r w:rsidRPr="00C14E66">
        <w:rPr>
          <w:rStyle w:val="21"/>
          <w:sz w:val="24"/>
          <w:szCs w:val="24"/>
        </w:rPr>
        <w:t xml:space="preserve">Местоположение: </w:t>
      </w:r>
      <w:r w:rsidR="004447FF" w:rsidRPr="00C14E66">
        <w:rPr>
          <w:sz w:val="24"/>
          <w:szCs w:val="24"/>
        </w:rPr>
        <w:t xml:space="preserve">Ленинградская область, Тосненский муниципальный район, Красноборское городское поселение, г.п. Красный Бор, ул. Красная дорога, имеющий следующие ограничения по использованию: въезд на участок возможен только со стороны смежного участка КН 47:26:0206001:132 (Ленинградская область, Тосненский район, г.п. Красный Бор, ул. Красная дорога, д. 77). </w:t>
      </w:r>
    </w:p>
    <w:p w:rsidR="004447FF" w:rsidRPr="00C14E66" w:rsidRDefault="00534AE8" w:rsidP="00C14E66">
      <w:pPr>
        <w:pStyle w:val="20"/>
        <w:shd w:val="clear" w:color="auto" w:fill="auto"/>
        <w:spacing w:before="0" w:after="0" w:line="276" w:lineRule="auto"/>
        <w:ind w:firstLine="708"/>
        <w:rPr>
          <w:rStyle w:val="31"/>
          <w:b w:val="0"/>
          <w:bCs w:val="0"/>
          <w:sz w:val="24"/>
          <w:szCs w:val="24"/>
        </w:rPr>
      </w:pPr>
      <w:r w:rsidRPr="00C14E66">
        <w:rPr>
          <w:b/>
          <w:sz w:val="24"/>
          <w:szCs w:val="24"/>
        </w:rPr>
        <w:t>Вид приобретаемого права:</w:t>
      </w:r>
      <w:r w:rsidRPr="00C14E66">
        <w:rPr>
          <w:sz w:val="24"/>
          <w:szCs w:val="24"/>
        </w:rPr>
        <w:t xml:space="preserve"> </w:t>
      </w:r>
      <w:r w:rsidR="004447FF" w:rsidRPr="00C14E66">
        <w:rPr>
          <w:rStyle w:val="31"/>
          <w:b w:val="0"/>
          <w:bCs w:val="0"/>
          <w:sz w:val="24"/>
          <w:szCs w:val="24"/>
        </w:rPr>
        <w:t>частная собственность.</w:t>
      </w:r>
    </w:p>
    <w:p w:rsidR="004447FF" w:rsidRPr="00C14E66" w:rsidRDefault="00534AE8" w:rsidP="00C14E66">
      <w:pPr>
        <w:pStyle w:val="20"/>
        <w:shd w:val="clear" w:color="auto" w:fill="auto"/>
        <w:spacing w:before="0" w:after="0" w:line="276" w:lineRule="auto"/>
        <w:ind w:firstLine="708"/>
        <w:rPr>
          <w:rStyle w:val="31"/>
          <w:b w:val="0"/>
          <w:bCs w:val="0"/>
          <w:sz w:val="24"/>
          <w:szCs w:val="24"/>
        </w:rPr>
      </w:pPr>
      <w:r w:rsidRPr="00C14E66">
        <w:rPr>
          <w:b/>
          <w:sz w:val="24"/>
          <w:szCs w:val="24"/>
        </w:rPr>
        <w:t>Начальная цена предмета аукциона:</w:t>
      </w:r>
      <w:r w:rsidRPr="00C14E66">
        <w:rPr>
          <w:sz w:val="24"/>
          <w:szCs w:val="24"/>
        </w:rPr>
        <w:t xml:space="preserve"> </w:t>
      </w:r>
      <w:r w:rsidR="004447FF" w:rsidRPr="00C14E66">
        <w:rPr>
          <w:rStyle w:val="31"/>
          <w:b w:val="0"/>
          <w:bCs w:val="0"/>
          <w:sz w:val="24"/>
          <w:szCs w:val="24"/>
        </w:rPr>
        <w:t>1 030 705,00</w:t>
      </w:r>
      <w:r w:rsidRPr="00C14E66">
        <w:rPr>
          <w:rStyle w:val="31"/>
          <w:b w:val="0"/>
          <w:bCs w:val="0"/>
          <w:sz w:val="24"/>
          <w:szCs w:val="24"/>
        </w:rPr>
        <w:t xml:space="preserve"> руб.</w:t>
      </w:r>
    </w:p>
    <w:p w:rsidR="004447FF" w:rsidRPr="00C14E66" w:rsidRDefault="00534AE8" w:rsidP="00C14E66">
      <w:pPr>
        <w:pStyle w:val="20"/>
        <w:shd w:val="clear" w:color="auto" w:fill="auto"/>
        <w:spacing w:before="0" w:after="0" w:line="276" w:lineRule="auto"/>
        <w:ind w:firstLine="708"/>
        <w:rPr>
          <w:rStyle w:val="31"/>
          <w:b w:val="0"/>
          <w:bCs w:val="0"/>
          <w:sz w:val="24"/>
          <w:szCs w:val="24"/>
        </w:rPr>
      </w:pPr>
      <w:r w:rsidRPr="00C14E66">
        <w:rPr>
          <w:b/>
          <w:sz w:val="24"/>
          <w:szCs w:val="24"/>
        </w:rPr>
        <w:t>Размер задатка (</w:t>
      </w:r>
      <w:r w:rsidR="004447FF" w:rsidRPr="00C14E66">
        <w:rPr>
          <w:b/>
          <w:sz w:val="24"/>
          <w:szCs w:val="24"/>
        </w:rPr>
        <w:t>10</w:t>
      </w:r>
      <w:r w:rsidRPr="00C14E66">
        <w:rPr>
          <w:b/>
          <w:sz w:val="24"/>
          <w:szCs w:val="24"/>
        </w:rPr>
        <w:t>0 % начальной цены):</w:t>
      </w:r>
      <w:r w:rsidRPr="00C14E66">
        <w:rPr>
          <w:sz w:val="24"/>
          <w:szCs w:val="24"/>
        </w:rPr>
        <w:t xml:space="preserve"> </w:t>
      </w:r>
      <w:r w:rsidR="004447FF" w:rsidRPr="00C14E66">
        <w:rPr>
          <w:rStyle w:val="31"/>
          <w:b w:val="0"/>
          <w:bCs w:val="0"/>
          <w:sz w:val="24"/>
          <w:szCs w:val="24"/>
        </w:rPr>
        <w:t>1 030</w:t>
      </w:r>
      <w:r w:rsidR="00F62F06" w:rsidRPr="00C14E66">
        <w:rPr>
          <w:rStyle w:val="31"/>
          <w:b w:val="0"/>
          <w:bCs w:val="0"/>
          <w:sz w:val="24"/>
          <w:szCs w:val="24"/>
        </w:rPr>
        <w:t> </w:t>
      </w:r>
      <w:r w:rsidR="004447FF" w:rsidRPr="00C14E66">
        <w:rPr>
          <w:rStyle w:val="31"/>
          <w:b w:val="0"/>
          <w:bCs w:val="0"/>
          <w:sz w:val="24"/>
          <w:szCs w:val="24"/>
        </w:rPr>
        <w:t>705</w:t>
      </w:r>
      <w:r w:rsidR="00F62F06" w:rsidRPr="00C14E66">
        <w:rPr>
          <w:rStyle w:val="31"/>
          <w:b w:val="0"/>
          <w:bCs w:val="0"/>
          <w:sz w:val="24"/>
          <w:szCs w:val="24"/>
        </w:rPr>
        <w:t>,00</w:t>
      </w:r>
      <w:r w:rsidRPr="00C14E66">
        <w:rPr>
          <w:rStyle w:val="31"/>
          <w:b w:val="0"/>
          <w:bCs w:val="0"/>
          <w:sz w:val="24"/>
          <w:szCs w:val="24"/>
        </w:rPr>
        <w:t xml:space="preserve"> руб.</w:t>
      </w:r>
    </w:p>
    <w:p w:rsidR="009D58EF" w:rsidRPr="00C14E66" w:rsidRDefault="00534AE8" w:rsidP="00C14E66">
      <w:pPr>
        <w:pStyle w:val="20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C14E66">
        <w:rPr>
          <w:b/>
          <w:sz w:val="24"/>
          <w:szCs w:val="24"/>
        </w:rPr>
        <w:t>Шаг аукциона 3 % начальной цены:</w:t>
      </w:r>
      <w:r w:rsidRPr="00C14E66">
        <w:rPr>
          <w:sz w:val="24"/>
          <w:szCs w:val="24"/>
        </w:rPr>
        <w:t xml:space="preserve"> </w:t>
      </w:r>
      <w:r w:rsidR="004447FF" w:rsidRPr="00C14E66">
        <w:rPr>
          <w:rStyle w:val="31"/>
          <w:b w:val="0"/>
          <w:bCs w:val="0"/>
          <w:sz w:val="24"/>
          <w:szCs w:val="24"/>
        </w:rPr>
        <w:t>30 921,50</w:t>
      </w:r>
      <w:r w:rsidRPr="00C14E66">
        <w:rPr>
          <w:rStyle w:val="31"/>
          <w:b w:val="0"/>
          <w:bCs w:val="0"/>
          <w:sz w:val="24"/>
          <w:szCs w:val="24"/>
        </w:rPr>
        <w:t xml:space="preserve"> руб.</w:t>
      </w:r>
    </w:p>
    <w:p w:rsidR="000F1137" w:rsidRPr="00C14E66" w:rsidRDefault="00534AE8" w:rsidP="00C14E66">
      <w:pPr>
        <w:pStyle w:val="20"/>
        <w:shd w:val="clear" w:color="auto" w:fill="auto"/>
        <w:spacing w:before="0" w:after="0" w:line="276" w:lineRule="auto"/>
        <w:ind w:firstLine="708"/>
        <w:rPr>
          <w:color w:val="auto"/>
          <w:sz w:val="24"/>
          <w:szCs w:val="24"/>
          <w:lang w:bidi="ar-SA"/>
        </w:rPr>
      </w:pPr>
      <w:r w:rsidRPr="00C14E66">
        <w:rPr>
          <w:sz w:val="24"/>
          <w:szCs w:val="24"/>
        </w:rPr>
        <w:t>Извещение о проведен</w:t>
      </w:r>
      <w:proofErr w:type="gramStart"/>
      <w:r w:rsidRPr="00C14E66">
        <w:rPr>
          <w:sz w:val="24"/>
          <w:szCs w:val="24"/>
        </w:rPr>
        <w:t>ии ау</w:t>
      </w:r>
      <w:proofErr w:type="gramEnd"/>
      <w:r w:rsidRPr="00C14E66">
        <w:rPr>
          <w:sz w:val="24"/>
          <w:szCs w:val="24"/>
        </w:rPr>
        <w:t xml:space="preserve">кциона было </w:t>
      </w:r>
      <w:r w:rsidR="000F1137" w:rsidRPr="00C14E66">
        <w:rPr>
          <w:color w:val="auto"/>
          <w:sz w:val="24"/>
          <w:szCs w:val="24"/>
          <w:lang w:bidi="ar-SA"/>
        </w:rPr>
        <w:t>опубликовано в г</w:t>
      </w:r>
      <w:r w:rsidR="000F1137" w:rsidRPr="00C14E66">
        <w:rPr>
          <w:color w:val="auto"/>
          <w:spacing w:val="-4"/>
          <w:sz w:val="24"/>
          <w:szCs w:val="24"/>
          <w:lang w:bidi="ar-SA"/>
        </w:rPr>
        <w:t xml:space="preserve">азете «Тосненский Вестник» </w:t>
      </w:r>
      <w:r w:rsidR="000F1137" w:rsidRPr="00C14E66">
        <w:rPr>
          <w:color w:val="auto"/>
          <w:sz w:val="24"/>
          <w:szCs w:val="24"/>
          <w:lang w:bidi="ar-SA"/>
        </w:rPr>
        <w:t xml:space="preserve">№ 48 от 11.12.2021 года и размещено на сайте Красноборского городского поселения Тосненского района Ленинградской области </w:t>
      </w:r>
      <w:hyperlink r:id="rId8" w:history="1">
        <w:r w:rsidR="000F1137" w:rsidRPr="00C14E66">
          <w:rPr>
            <w:color w:val="0000FF"/>
            <w:sz w:val="24"/>
            <w:szCs w:val="24"/>
            <w:u w:val="single"/>
            <w:lang w:val="en-US" w:bidi="ar-SA"/>
          </w:rPr>
          <w:t>www</w:t>
        </w:r>
        <w:r w:rsidR="000F1137" w:rsidRPr="00C14E66">
          <w:rPr>
            <w:color w:val="0000FF"/>
            <w:sz w:val="24"/>
            <w:szCs w:val="24"/>
            <w:u w:val="single"/>
            <w:lang w:bidi="ar-SA"/>
          </w:rPr>
          <w:t>.</w:t>
        </w:r>
        <w:r w:rsidR="000F1137" w:rsidRPr="00C14E66">
          <w:rPr>
            <w:color w:val="0000FF"/>
            <w:sz w:val="24"/>
            <w:szCs w:val="24"/>
            <w:u w:val="single"/>
            <w:lang w:val="en-US" w:bidi="ar-SA"/>
          </w:rPr>
          <w:t>krbor</w:t>
        </w:r>
        <w:r w:rsidR="000F1137" w:rsidRPr="00C14E66">
          <w:rPr>
            <w:color w:val="0000FF"/>
            <w:sz w:val="24"/>
            <w:szCs w:val="24"/>
            <w:u w:val="single"/>
            <w:lang w:bidi="ar-SA"/>
          </w:rPr>
          <w:t>.</w:t>
        </w:r>
        <w:r w:rsidR="000F1137" w:rsidRPr="00C14E66">
          <w:rPr>
            <w:color w:val="0000FF"/>
            <w:sz w:val="24"/>
            <w:szCs w:val="24"/>
            <w:u w:val="single"/>
            <w:lang w:val="en-US" w:bidi="ar-SA"/>
          </w:rPr>
          <w:t>ru</w:t>
        </w:r>
      </w:hyperlink>
      <w:r w:rsidR="000F1137" w:rsidRPr="00C14E66">
        <w:rPr>
          <w:color w:val="auto"/>
          <w:sz w:val="24"/>
          <w:szCs w:val="24"/>
          <w:lang w:bidi="ar-SA"/>
        </w:rPr>
        <w:t xml:space="preserve">, а также на официальном сайте Российской Федерации  </w:t>
      </w:r>
      <w:hyperlink r:id="rId9" w:history="1">
        <w:r w:rsidR="000F1137" w:rsidRPr="00C14E66">
          <w:rPr>
            <w:color w:val="0000FF"/>
            <w:sz w:val="24"/>
            <w:szCs w:val="24"/>
            <w:u w:val="single"/>
            <w:lang w:bidi="ar-SA"/>
          </w:rPr>
          <w:t>http://www.torgi.gov.ru</w:t>
        </w:r>
      </w:hyperlink>
      <w:r w:rsidR="000F1137" w:rsidRPr="00C14E66">
        <w:rPr>
          <w:color w:val="auto"/>
          <w:sz w:val="24"/>
          <w:szCs w:val="24"/>
          <w:lang w:bidi="ar-SA"/>
        </w:rPr>
        <w:t>.</w:t>
      </w:r>
    </w:p>
    <w:p w:rsidR="000F1137" w:rsidRPr="00C14E66" w:rsidRDefault="000F1137" w:rsidP="00C14E66">
      <w:pPr>
        <w:pStyle w:val="20"/>
        <w:shd w:val="clear" w:color="auto" w:fill="auto"/>
        <w:tabs>
          <w:tab w:val="left" w:pos="4483"/>
        </w:tabs>
        <w:spacing w:before="0" w:after="0" w:line="276" w:lineRule="auto"/>
        <w:ind w:firstLine="708"/>
        <w:rPr>
          <w:color w:val="auto"/>
          <w:sz w:val="24"/>
          <w:szCs w:val="24"/>
          <w:lang w:bidi="ar-SA"/>
        </w:rPr>
      </w:pPr>
      <w:r w:rsidRPr="00C14E66">
        <w:rPr>
          <w:color w:val="auto"/>
          <w:sz w:val="24"/>
          <w:szCs w:val="24"/>
          <w:lang w:bidi="ar-SA"/>
        </w:rPr>
        <w:tab/>
      </w:r>
    </w:p>
    <w:p w:rsidR="009D58EF" w:rsidRPr="00C14E66" w:rsidRDefault="00534AE8" w:rsidP="00C14E66">
      <w:pPr>
        <w:pStyle w:val="20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proofErr w:type="gramStart"/>
      <w:r w:rsidRPr="00C14E66">
        <w:rPr>
          <w:sz w:val="24"/>
          <w:szCs w:val="24"/>
        </w:rPr>
        <w:t xml:space="preserve">В соответствии с Протоколом </w:t>
      </w:r>
      <w:r w:rsidR="000F1137" w:rsidRPr="00C14E66">
        <w:rPr>
          <w:sz w:val="24"/>
          <w:szCs w:val="24"/>
        </w:rPr>
        <w:t xml:space="preserve">рассмотрения заявок на участие в закрытом по составу участников и открытом по форме подачи заявок аукционе по продаже земельного участка, государственная собственность на который не разграничена, расположенного на территории Красноборского городского поселения Тосненского района Ленинградской области от 10.01.2022 № 01, </w:t>
      </w:r>
      <w:r w:rsidRPr="00C14E66">
        <w:rPr>
          <w:sz w:val="24"/>
          <w:szCs w:val="24"/>
        </w:rPr>
        <w:t>статус участника аукциона приобрели:</w:t>
      </w:r>
      <w:proofErr w:type="gramEnd"/>
    </w:p>
    <w:p w:rsidR="00F62F06" w:rsidRPr="00C14E66" w:rsidRDefault="00F62F06" w:rsidP="00C14E66">
      <w:pPr>
        <w:pStyle w:val="20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</w:p>
    <w:p w:rsidR="000F1137" w:rsidRPr="00C14E66" w:rsidRDefault="000F1137" w:rsidP="00C14E66">
      <w:pPr>
        <w:pStyle w:val="20"/>
        <w:spacing w:before="0" w:line="276" w:lineRule="auto"/>
        <w:ind w:firstLine="740"/>
        <w:rPr>
          <w:sz w:val="24"/>
          <w:szCs w:val="24"/>
        </w:rPr>
      </w:pPr>
      <w:r w:rsidRPr="00C14E66">
        <w:rPr>
          <w:sz w:val="24"/>
          <w:szCs w:val="24"/>
        </w:rPr>
        <w:t xml:space="preserve">1. Тюлькин Виталий Александрович, зарегистрированный по адресу: 196621, Санкт-Петербург, г. Павловск, </w:t>
      </w:r>
      <w:proofErr w:type="spellStart"/>
      <w:r w:rsidRPr="00C14E66">
        <w:rPr>
          <w:sz w:val="24"/>
          <w:szCs w:val="24"/>
        </w:rPr>
        <w:t>Звериницкая</w:t>
      </w:r>
      <w:proofErr w:type="spellEnd"/>
      <w:r w:rsidRPr="00C14E66">
        <w:rPr>
          <w:sz w:val="24"/>
          <w:szCs w:val="24"/>
        </w:rPr>
        <w:t xml:space="preserve"> ул., дом 19, корпус 2, кв. 12;</w:t>
      </w:r>
    </w:p>
    <w:p w:rsidR="000F1137" w:rsidRPr="00C14E66" w:rsidRDefault="000F1137" w:rsidP="00C14E66">
      <w:pPr>
        <w:pStyle w:val="20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C14E66">
        <w:rPr>
          <w:sz w:val="24"/>
          <w:szCs w:val="24"/>
        </w:rPr>
        <w:t>2. Гуляк Андрей Александрович, зарегистрированный по адресу: Санкт-Петербург, пос. Петро-Славянка, ул. Труда, д. 9, лит. А.</w:t>
      </w:r>
    </w:p>
    <w:p w:rsidR="000F1137" w:rsidRPr="00C14E66" w:rsidRDefault="000F1137" w:rsidP="00C14E66">
      <w:pPr>
        <w:pStyle w:val="20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</w:p>
    <w:p w:rsidR="009D58EF" w:rsidRPr="00C14E66" w:rsidRDefault="00534AE8" w:rsidP="00C14E66">
      <w:pPr>
        <w:pStyle w:val="20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C14E66">
        <w:rPr>
          <w:sz w:val="24"/>
          <w:szCs w:val="24"/>
        </w:rPr>
        <w:t>Перед началом заседания аукциона была проведена процедура регистрации участников аукциона, о чем отмечено в листе участников аукциона.</w:t>
      </w:r>
    </w:p>
    <w:p w:rsidR="009D58EF" w:rsidRPr="00C14E66" w:rsidRDefault="00534AE8" w:rsidP="00C14E66">
      <w:pPr>
        <w:pStyle w:val="20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C14E66">
        <w:rPr>
          <w:sz w:val="24"/>
          <w:szCs w:val="24"/>
        </w:rPr>
        <w:t>При регистрации, участникам аукциона были выданы карточки с индивидуальными номерами:</w:t>
      </w:r>
    </w:p>
    <w:p w:rsidR="009D58EF" w:rsidRPr="00C14E66" w:rsidRDefault="00534AE8" w:rsidP="00C14E66">
      <w:pPr>
        <w:pStyle w:val="20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C14E66">
        <w:rPr>
          <w:sz w:val="24"/>
          <w:szCs w:val="24"/>
        </w:rPr>
        <w:t xml:space="preserve">Карточка № 1 - </w:t>
      </w:r>
      <w:r w:rsidR="00EF7EB8" w:rsidRPr="00C14E66">
        <w:rPr>
          <w:sz w:val="24"/>
          <w:szCs w:val="24"/>
        </w:rPr>
        <w:t xml:space="preserve">Гуляк Андрей Александрович; </w:t>
      </w:r>
    </w:p>
    <w:p w:rsidR="009D58EF" w:rsidRPr="00C14E66" w:rsidRDefault="00534AE8" w:rsidP="00C14E66">
      <w:pPr>
        <w:pStyle w:val="20"/>
        <w:shd w:val="clear" w:color="auto" w:fill="auto"/>
        <w:spacing w:before="0" w:line="276" w:lineRule="auto"/>
        <w:ind w:firstLine="740"/>
        <w:rPr>
          <w:sz w:val="24"/>
          <w:szCs w:val="24"/>
        </w:rPr>
      </w:pPr>
      <w:r w:rsidRPr="00C14E66">
        <w:rPr>
          <w:sz w:val="24"/>
          <w:szCs w:val="24"/>
        </w:rPr>
        <w:t xml:space="preserve">Карточка № 2- </w:t>
      </w:r>
      <w:r w:rsidR="00EF7EB8" w:rsidRPr="00C14E66">
        <w:rPr>
          <w:sz w:val="24"/>
          <w:szCs w:val="24"/>
        </w:rPr>
        <w:t>Тюлькин Виталий Александрович.</w:t>
      </w:r>
    </w:p>
    <w:p w:rsidR="009D58EF" w:rsidRPr="00C14E66" w:rsidRDefault="00534AE8" w:rsidP="00C14E66">
      <w:pPr>
        <w:pStyle w:val="20"/>
        <w:shd w:val="clear" w:color="auto" w:fill="auto"/>
        <w:spacing w:before="0" w:line="276" w:lineRule="auto"/>
        <w:ind w:firstLine="740"/>
        <w:rPr>
          <w:sz w:val="24"/>
          <w:szCs w:val="24"/>
        </w:rPr>
      </w:pPr>
      <w:r w:rsidRPr="00C14E66">
        <w:rPr>
          <w:sz w:val="24"/>
          <w:szCs w:val="24"/>
        </w:rPr>
        <w:t>После получения участниками аукциона карточек, предс</w:t>
      </w:r>
      <w:r w:rsidR="000F1137" w:rsidRPr="00C14E66">
        <w:rPr>
          <w:sz w:val="24"/>
          <w:szCs w:val="24"/>
        </w:rPr>
        <w:t>едательствующий поприветствовал</w:t>
      </w:r>
      <w:r w:rsidRPr="00C14E66">
        <w:rPr>
          <w:sz w:val="24"/>
          <w:szCs w:val="24"/>
        </w:rPr>
        <w:t xml:space="preserve"> участников аукциона и представил Аукциониста.</w:t>
      </w:r>
    </w:p>
    <w:p w:rsidR="009D58EF" w:rsidRPr="00C14E66" w:rsidRDefault="00534AE8" w:rsidP="00C14E66">
      <w:pPr>
        <w:pStyle w:val="20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proofErr w:type="gramStart"/>
      <w:r w:rsidRPr="00C14E66">
        <w:rPr>
          <w:sz w:val="24"/>
          <w:szCs w:val="24"/>
        </w:rPr>
        <w:lastRenderedPageBreak/>
        <w:t>В 1</w:t>
      </w:r>
      <w:r w:rsidR="000F1137" w:rsidRPr="00C14E66">
        <w:rPr>
          <w:sz w:val="24"/>
          <w:szCs w:val="24"/>
        </w:rPr>
        <w:t>0 часов 0</w:t>
      </w:r>
      <w:r w:rsidR="00C61F4E" w:rsidRPr="00C14E66">
        <w:rPr>
          <w:sz w:val="24"/>
          <w:szCs w:val="24"/>
        </w:rPr>
        <w:t>1</w:t>
      </w:r>
      <w:r w:rsidR="000F1137" w:rsidRPr="00C14E66">
        <w:rPr>
          <w:sz w:val="24"/>
          <w:szCs w:val="24"/>
        </w:rPr>
        <w:t xml:space="preserve"> минут 13</w:t>
      </w:r>
      <w:r w:rsidRPr="00C14E66">
        <w:rPr>
          <w:sz w:val="24"/>
          <w:szCs w:val="24"/>
        </w:rPr>
        <w:t xml:space="preserve"> января 20</w:t>
      </w:r>
      <w:r w:rsidR="000F1137" w:rsidRPr="00C14E66">
        <w:rPr>
          <w:sz w:val="24"/>
          <w:szCs w:val="24"/>
        </w:rPr>
        <w:t>22</w:t>
      </w:r>
      <w:r w:rsidRPr="00C14E66">
        <w:rPr>
          <w:sz w:val="24"/>
          <w:szCs w:val="24"/>
        </w:rPr>
        <w:t xml:space="preserve"> года Аукционист объявил начало проведения аукциона, порядок проведения аукциона, предмет договора, начальную (максимальную) цену договора (лота), величину повышения начальной цены договора (лота) «шаг аукциона», и предложил участникам аукциона заявить свои предложения о цене договора (лота) путем поднятия карточек с индивидуальными номерами, что является подтверждением участниками аукциона заключить договор по объявленной цене.</w:t>
      </w:r>
      <w:proofErr w:type="gramEnd"/>
    </w:p>
    <w:p w:rsidR="009D58EF" w:rsidRPr="00C14E66" w:rsidRDefault="00534AE8" w:rsidP="00C14E66">
      <w:pPr>
        <w:pStyle w:val="20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C14E66">
        <w:rPr>
          <w:sz w:val="24"/>
          <w:szCs w:val="24"/>
        </w:rPr>
        <w:t xml:space="preserve">Начальная цена предмета аукциона: </w:t>
      </w:r>
      <w:r w:rsidR="000F1137" w:rsidRPr="00C14E66">
        <w:rPr>
          <w:sz w:val="24"/>
          <w:szCs w:val="24"/>
        </w:rPr>
        <w:t>1 030 705 (один миллион тридцать тысяч семьсот пять) рублей 00 копеек</w:t>
      </w:r>
      <w:r w:rsidRPr="00C14E66">
        <w:rPr>
          <w:sz w:val="24"/>
          <w:szCs w:val="24"/>
        </w:rPr>
        <w:t xml:space="preserve"> - начальн</w:t>
      </w:r>
      <w:r w:rsidR="005E7757" w:rsidRPr="00C14E66">
        <w:rPr>
          <w:sz w:val="24"/>
          <w:szCs w:val="24"/>
        </w:rPr>
        <w:t>ая</w:t>
      </w:r>
      <w:r w:rsidRPr="00C14E66">
        <w:rPr>
          <w:sz w:val="24"/>
          <w:szCs w:val="24"/>
        </w:rPr>
        <w:t xml:space="preserve"> </w:t>
      </w:r>
      <w:r w:rsidR="005E7757" w:rsidRPr="00C14E66">
        <w:rPr>
          <w:sz w:val="24"/>
          <w:szCs w:val="24"/>
        </w:rPr>
        <w:t>цена продажи</w:t>
      </w:r>
      <w:r w:rsidRPr="00C14E66">
        <w:rPr>
          <w:sz w:val="24"/>
          <w:szCs w:val="24"/>
        </w:rPr>
        <w:t xml:space="preserve"> </w:t>
      </w:r>
      <w:r w:rsidR="005E7757" w:rsidRPr="00C14E66">
        <w:rPr>
          <w:sz w:val="24"/>
          <w:szCs w:val="24"/>
        </w:rPr>
        <w:t>земельного</w:t>
      </w:r>
      <w:r w:rsidRPr="00C14E66">
        <w:rPr>
          <w:sz w:val="24"/>
          <w:szCs w:val="24"/>
        </w:rPr>
        <w:t xml:space="preserve"> участк</w:t>
      </w:r>
      <w:r w:rsidR="005E7757" w:rsidRPr="00C14E66">
        <w:rPr>
          <w:sz w:val="24"/>
          <w:szCs w:val="24"/>
        </w:rPr>
        <w:t>а.</w:t>
      </w:r>
    </w:p>
    <w:p w:rsidR="009D58EF" w:rsidRPr="00C14E66" w:rsidRDefault="00534AE8" w:rsidP="00C14E66">
      <w:pPr>
        <w:pStyle w:val="20"/>
        <w:shd w:val="clear" w:color="auto" w:fill="auto"/>
        <w:spacing w:before="0" w:after="308" w:line="276" w:lineRule="auto"/>
        <w:ind w:firstLine="740"/>
        <w:rPr>
          <w:sz w:val="24"/>
          <w:szCs w:val="24"/>
        </w:rPr>
      </w:pPr>
      <w:r w:rsidRPr="00C14E66">
        <w:rPr>
          <w:sz w:val="24"/>
          <w:szCs w:val="24"/>
        </w:rPr>
        <w:t xml:space="preserve">Величина повышения начальной цены </w:t>
      </w:r>
      <w:r w:rsidR="00F62F06" w:rsidRPr="00C14E66">
        <w:rPr>
          <w:sz w:val="24"/>
          <w:szCs w:val="24"/>
        </w:rPr>
        <w:t>продажи земельного участка</w:t>
      </w:r>
      <w:r w:rsidRPr="00C14E66">
        <w:rPr>
          <w:sz w:val="24"/>
          <w:szCs w:val="24"/>
        </w:rPr>
        <w:t xml:space="preserve"> (Лота № 1) - «шаг аукциона» - </w:t>
      </w:r>
      <w:r w:rsidR="005E7757" w:rsidRPr="00C14E66">
        <w:rPr>
          <w:sz w:val="24"/>
          <w:szCs w:val="24"/>
        </w:rPr>
        <w:t>30921(тридцать тысяч девятьсот двадцать один) рубль 50 копеек.</w:t>
      </w:r>
    </w:p>
    <w:p w:rsidR="009D58EF" w:rsidRPr="00C14E66" w:rsidRDefault="00534AE8" w:rsidP="00C14E66">
      <w:pPr>
        <w:pStyle w:val="20"/>
        <w:shd w:val="clear" w:color="auto" w:fill="auto"/>
        <w:spacing w:before="0" w:after="292" w:line="276" w:lineRule="auto"/>
        <w:ind w:firstLine="740"/>
        <w:rPr>
          <w:sz w:val="24"/>
          <w:szCs w:val="24"/>
        </w:rPr>
      </w:pPr>
      <w:r w:rsidRPr="00C14E66">
        <w:rPr>
          <w:sz w:val="24"/>
          <w:szCs w:val="24"/>
        </w:rPr>
        <w:t>А</w:t>
      </w:r>
      <w:r w:rsidR="005E7757" w:rsidRPr="00C14E66">
        <w:rPr>
          <w:sz w:val="24"/>
          <w:szCs w:val="24"/>
        </w:rPr>
        <w:t xml:space="preserve">укцион </w:t>
      </w:r>
      <w:proofErr w:type="gramStart"/>
      <w:r w:rsidR="005E7757" w:rsidRPr="00C14E66">
        <w:rPr>
          <w:sz w:val="24"/>
          <w:szCs w:val="24"/>
        </w:rPr>
        <w:t>закончен</w:t>
      </w:r>
      <w:proofErr w:type="gramEnd"/>
      <w:r w:rsidR="005E7757" w:rsidRPr="00C14E66">
        <w:rPr>
          <w:sz w:val="24"/>
          <w:szCs w:val="24"/>
        </w:rPr>
        <w:t>: 13</w:t>
      </w:r>
      <w:r w:rsidRPr="00C14E66">
        <w:rPr>
          <w:sz w:val="24"/>
          <w:szCs w:val="24"/>
        </w:rPr>
        <w:t xml:space="preserve"> января 20</w:t>
      </w:r>
      <w:r w:rsidR="005E7757" w:rsidRPr="00C14E66">
        <w:rPr>
          <w:sz w:val="24"/>
          <w:szCs w:val="24"/>
        </w:rPr>
        <w:t>22</w:t>
      </w:r>
      <w:r w:rsidRPr="00C14E66">
        <w:rPr>
          <w:sz w:val="24"/>
          <w:szCs w:val="24"/>
        </w:rPr>
        <w:t xml:space="preserve"> года в </w:t>
      </w:r>
      <w:r w:rsidR="00C61F4E" w:rsidRPr="00C14E66">
        <w:rPr>
          <w:sz w:val="24"/>
          <w:szCs w:val="24"/>
        </w:rPr>
        <w:t>10</w:t>
      </w:r>
      <w:r w:rsidRPr="00C14E66">
        <w:rPr>
          <w:sz w:val="24"/>
          <w:szCs w:val="24"/>
        </w:rPr>
        <w:t xml:space="preserve"> часов </w:t>
      </w:r>
      <w:r w:rsidR="00C61F4E" w:rsidRPr="00C14E66">
        <w:rPr>
          <w:sz w:val="24"/>
          <w:szCs w:val="24"/>
        </w:rPr>
        <w:t>13</w:t>
      </w:r>
      <w:r w:rsidRPr="00C14E66">
        <w:rPr>
          <w:sz w:val="24"/>
          <w:szCs w:val="24"/>
        </w:rPr>
        <w:t xml:space="preserve"> минут на </w:t>
      </w:r>
      <w:r w:rsidR="00C61F4E" w:rsidRPr="00C14E66">
        <w:rPr>
          <w:sz w:val="24"/>
          <w:szCs w:val="24"/>
        </w:rPr>
        <w:t>8 ш</w:t>
      </w:r>
      <w:r w:rsidRPr="00C14E66">
        <w:rPr>
          <w:sz w:val="24"/>
          <w:szCs w:val="24"/>
        </w:rPr>
        <w:t>аге аукциона.</w:t>
      </w:r>
    </w:p>
    <w:p w:rsidR="009D58EF" w:rsidRPr="00C14E66" w:rsidRDefault="00534AE8" w:rsidP="00C14E66">
      <w:pPr>
        <w:pStyle w:val="20"/>
        <w:shd w:val="clear" w:color="auto" w:fill="auto"/>
        <w:spacing w:before="0" w:line="276" w:lineRule="auto"/>
        <w:ind w:firstLine="740"/>
        <w:rPr>
          <w:sz w:val="24"/>
          <w:szCs w:val="24"/>
        </w:rPr>
      </w:pPr>
      <w:r w:rsidRPr="00C14E66">
        <w:rPr>
          <w:sz w:val="24"/>
          <w:szCs w:val="24"/>
        </w:rPr>
        <w:t xml:space="preserve">Победителем аукциона по Лоту № 1 </w:t>
      </w:r>
      <w:r w:rsidR="005E7757" w:rsidRPr="00C14E66">
        <w:rPr>
          <w:sz w:val="24"/>
          <w:szCs w:val="24"/>
        </w:rPr>
        <w:t>–</w:t>
      </w:r>
      <w:r w:rsidRPr="00C14E66">
        <w:rPr>
          <w:sz w:val="24"/>
          <w:szCs w:val="24"/>
        </w:rPr>
        <w:t xml:space="preserve"> </w:t>
      </w:r>
      <w:r w:rsidR="005E7757" w:rsidRPr="00C14E66">
        <w:rPr>
          <w:sz w:val="24"/>
          <w:szCs w:val="24"/>
        </w:rPr>
        <w:t xml:space="preserve">по продаже </w:t>
      </w:r>
      <w:r w:rsidRPr="00C14E66">
        <w:rPr>
          <w:sz w:val="24"/>
          <w:szCs w:val="24"/>
        </w:rPr>
        <w:t>земельн</w:t>
      </w:r>
      <w:r w:rsidR="005E7757" w:rsidRPr="00C14E66">
        <w:rPr>
          <w:sz w:val="24"/>
          <w:szCs w:val="24"/>
        </w:rPr>
        <w:t>ого</w:t>
      </w:r>
      <w:r w:rsidRPr="00C14E66">
        <w:rPr>
          <w:sz w:val="24"/>
          <w:szCs w:val="24"/>
        </w:rPr>
        <w:t xml:space="preserve"> участк</w:t>
      </w:r>
      <w:r w:rsidR="005E7757" w:rsidRPr="00C14E66">
        <w:rPr>
          <w:sz w:val="24"/>
          <w:szCs w:val="24"/>
        </w:rPr>
        <w:t>а с кадастровым номером 47</w:t>
      </w:r>
      <w:r w:rsidRPr="00C14E66">
        <w:rPr>
          <w:sz w:val="24"/>
          <w:szCs w:val="24"/>
        </w:rPr>
        <w:t>:2</w:t>
      </w:r>
      <w:r w:rsidR="005E7757" w:rsidRPr="00C14E66">
        <w:rPr>
          <w:sz w:val="24"/>
          <w:szCs w:val="24"/>
        </w:rPr>
        <w:t>6:0220001</w:t>
      </w:r>
      <w:r w:rsidRPr="00C14E66">
        <w:rPr>
          <w:sz w:val="24"/>
          <w:szCs w:val="24"/>
        </w:rPr>
        <w:t>:</w:t>
      </w:r>
      <w:r w:rsidR="005E7757" w:rsidRPr="00C14E66">
        <w:rPr>
          <w:sz w:val="24"/>
          <w:szCs w:val="24"/>
        </w:rPr>
        <w:t>1262</w:t>
      </w:r>
      <w:r w:rsidRPr="00C14E66">
        <w:rPr>
          <w:sz w:val="24"/>
          <w:szCs w:val="24"/>
        </w:rPr>
        <w:t xml:space="preserve">, категория земель: земли </w:t>
      </w:r>
      <w:r w:rsidR="005E7757" w:rsidRPr="00C14E66">
        <w:rPr>
          <w:sz w:val="24"/>
          <w:szCs w:val="24"/>
        </w:rPr>
        <w:t>населенных</w:t>
      </w:r>
      <w:r w:rsidRPr="00C14E66">
        <w:rPr>
          <w:sz w:val="24"/>
          <w:szCs w:val="24"/>
        </w:rPr>
        <w:t xml:space="preserve"> </w:t>
      </w:r>
      <w:r w:rsidR="005E7757" w:rsidRPr="00C14E66">
        <w:rPr>
          <w:sz w:val="24"/>
          <w:szCs w:val="24"/>
        </w:rPr>
        <w:t>пунктов</w:t>
      </w:r>
      <w:r w:rsidRPr="00C14E66">
        <w:rPr>
          <w:sz w:val="24"/>
          <w:szCs w:val="24"/>
        </w:rPr>
        <w:t xml:space="preserve">, </w:t>
      </w:r>
      <w:r w:rsidR="005E7757" w:rsidRPr="00C14E66">
        <w:rPr>
          <w:sz w:val="24"/>
          <w:szCs w:val="24"/>
        </w:rPr>
        <w:t xml:space="preserve">вид разрешенного использования: для индивидуального жилищного строительства, </w:t>
      </w:r>
      <w:r w:rsidRPr="00C14E66">
        <w:rPr>
          <w:sz w:val="24"/>
          <w:szCs w:val="24"/>
        </w:rPr>
        <w:t xml:space="preserve">площадь земельного участка </w:t>
      </w:r>
      <w:r w:rsidR="005E7757" w:rsidRPr="00C14E66">
        <w:rPr>
          <w:sz w:val="24"/>
          <w:szCs w:val="24"/>
        </w:rPr>
        <w:t>1260</w:t>
      </w:r>
      <w:r w:rsidRPr="00C14E66">
        <w:rPr>
          <w:sz w:val="24"/>
          <w:szCs w:val="24"/>
        </w:rPr>
        <w:t xml:space="preserve"> кв. м., </w:t>
      </w:r>
      <w:r w:rsidR="005E7757" w:rsidRPr="00C14E66">
        <w:rPr>
          <w:sz w:val="24"/>
          <w:szCs w:val="24"/>
        </w:rPr>
        <w:t xml:space="preserve">расположенного по адресу: </w:t>
      </w:r>
      <w:proofErr w:type="gramStart"/>
      <w:r w:rsidR="005E7757" w:rsidRPr="00C14E66">
        <w:rPr>
          <w:sz w:val="24"/>
          <w:szCs w:val="24"/>
        </w:rPr>
        <w:t xml:space="preserve">Ленинградская область, Тосненский муниципальный район, Красноборское городское поселение, г.п. Красный Бор, ул. Красная дорога, имеющий следующие ограничения по использованию: въезд на участок возможен только со стороны смежного участка КН 47:26:0206001:132 (Ленинградская область, Тосненский район, г.п. Красный Бор, ул. Красная дорога, д. 77), </w:t>
      </w:r>
      <w:r w:rsidRPr="00C14E66">
        <w:rPr>
          <w:sz w:val="24"/>
          <w:szCs w:val="24"/>
        </w:rPr>
        <w:t xml:space="preserve">признан участник - карточка № </w:t>
      </w:r>
      <w:r w:rsidR="00C61F4E" w:rsidRPr="00C14E66">
        <w:rPr>
          <w:sz w:val="24"/>
          <w:szCs w:val="24"/>
        </w:rPr>
        <w:t>2,</w:t>
      </w:r>
      <w:r w:rsidRPr="00C14E66">
        <w:rPr>
          <w:sz w:val="24"/>
          <w:szCs w:val="24"/>
        </w:rPr>
        <w:t xml:space="preserve"> предложивший наибольшую цену договора </w:t>
      </w:r>
      <w:r w:rsidR="00C61F4E" w:rsidRPr="00C14E66">
        <w:rPr>
          <w:sz w:val="24"/>
          <w:szCs w:val="24"/>
        </w:rPr>
        <w:t>1</w:t>
      </w:r>
      <w:r w:rsidR="00C14E66" w:rsidRPr="00C14E66">
        <w:rPr>
          <w:sz w:val="24"/>
          <w:szCs w:val="24"/>
        </w:rPr>
        <w:t xml:space="preserve"> </w:t>
      </w:r>
      <w:r w:rsidR="00C61F4E" w:rsidRPr="00C14E66">
        <w:rPr>
          <w:sz w:val="24"/>
          <w:szCs w:val="24"/>
        </w:rPr>
        <w:t>278 077</w:t>
      </w:r>
      <w:r w:rsidRPr="00C14E66">
        <w:rPr>
          <w:sz w:val="24"/>
          <w:szCs w:val="24"/>
        </w:rPr>
        <w:t xml:space="preserve"> (</w:t>
      </w:r>
      <w:r w:rsidR="00C61F4E" w:rsidRPr="00C14E66">
        <w:rPr>
          <w:sz w:val="24"/>
          <w:szCs w:val="24"/>
        </w:rPr>
        <w:t xml:space="preserve">один миллион </w:t>
      </w:r>
      <w:r w:rsidR="00C14E66" w:rsidRPr="00C14E66">
        <w:rPr>
          <w:sz w:val="24"/>
          <w:szCs w:val="24"/>
        </w:rPr>
        <w:t>двести</w:t>
      </w:r>
      <w:r w:rsidR="00C61F4E" w:rsidRPr="00C14E66">
        <w:rPr>
          <w:sz w:val="24"/>
          <w:szCs w:val="24"/>
        </w:rPr>
        <w:t xml:space="preserve"> семьдесят</w:t>
      </w:r>
      <w:proofErr w:type="gramEnd"/>
      <w:r w:rsidR="00C61F4E" w:rsidRPr="00C14E66">
        <w:rPr>
          <w:sz w:val="24"/>
          <w:szCs w:val="24"/>
        </w:rPr>
        <w:t xml:space="preserve"> восемь тысяч</w:t>
      </w:r>
      <w:r w:rsidR="00C97C69">
        <w:rPr>
          <w:sz w:val="24"/>
          <w:szCs w:val="24"/>
        </w:rPr>
        <w:t xml:space="preserve"> семьдесят семь</w:t>
      </w:r>
      <w:r w:rsidR="00C61F4E" w:rsidRPr="00C14E66">
        <w:rPr>
          <w:sz w:val="24"/>
          <w:szCs w:val="24"/>
        </w:rPr>
        <w:t>)</w:t>
      </w:r>
      <w:r w:rsidRPr="00C14E66">
        <w:rPr>
          <w:sz w:val="24"/>
          <w:szCs w:val="24"/>
        </w:rPr>
        <w:t xml:space="preserve"> рублей </w:t>
      </w:r>
      <w:r w:rsidR="00C61F4E" w:rsidRPr="00C14E66">
        <w:rPr>
          <w:sz w:val="24"/>
          <w:szCs w:val="24"/>
        </w:rPr>
        <w:t>00</w:t>
      </w:r>
      <w:r w:rsidRPr="00C14E66">
        <w:rPr>
          <w:sz w:val="24"/>
          <w:szCs w:val="24"/>
        </w:rPr>
        <w:t xml:space="preserve"> копеек. Предложение подано </w:t>
      </w:r>
      <w:r w:rsidR="00C61F4E" w:rsidRPr="00C14E66">
        <w:rPr>
          <w:sz w:val="24"/>
          <w:szCs w:val="24"/>
        </w:rPr>
        <w:t xml:space="preserve">Тюлькиным Виталием Александровичем, зарегистрированным по адресу: 196621, Санкт-Петербург, г. Павловск, </w:t>
      </w:r>
      <w:proofErr w:type="spellStart"/>
      <w:r w:rsidR="00C61F4E" w:rsidRPr="00C14E66">
        <w:rPr>
          <w:sz w:val="24"/>
          <w:szCs w:val="24"/>
        </w:rPr>
        <w:t>Звериницкая</w:t>
      </w:r>
      <w:proofErr w:type="spellEnd"/>
      <w:r w:rsidR="00C61F4E" w:rsidRPr="00C14E66">
        <w:rPr>
          <w:sz w:val="24"/>
          <w:szCs w:val="24"/>
        </w:rPr>
        <w:t xml:space="preserve"> ул., дом 19, корпус 2, кв. 12.</w:t>
      </w:r>
    </w:p>
    <w:p w:rsidR="009D58EF" w:rsidRPr="00C14E66" w:rsidRDefault="00534AE8" w:rsidP="00C14E66">
      <w:pPr>
        <w:pStyle w:val="20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C14E66">
        <w:rPr>
          <w:sz w:val="24"/>
          <w:szCs w:val="24"/>
        </w:rPr>
        <w:t xml:space="preserve">Предпоследнее предложение о цене </w:t>
      </w:r>
      <w:r w:rsidR="005E7757" w:rsidRPr="00C14E66">
        <w:rPr>
          <w:sz w:val="24"/>
          <w:szCs w:val="24"/>
        </w:rPr>
        <w:t>продажи</w:t>
      </w:r>
      <w:r w:rsidRPr="00C14E66">
        <w:rPr>
          <w:sz w:val="24"/>
          <w:szCs w:val="24"/>
        </w:rPr>
        <w:t xml:space="preserve"> по Лоту № 1 </w:t>
      </w:r>
      <w:r w:rsidR="005E7757" w:rsidRPr="00C14E66">
        <w:rPr>
          <w:sz w:val="24"/>
          <w:szCs w:val="24"/>
        </w:rPr>
        <w:t>–</w:t>
      </w:r>
      <w:r w:rsidRPr="00C14E66">
        <w:rPr>
          <w:sz w:val="24"/>
          <w:szCs w:val="24"/>
        </w:rPr>
        <w:t xml:space="preserve"> </w:t>
      </w:r>
      <w:r w:rsidR="005E7757" w:rsidRPr="00C14E66">
        <w:rPr>
          <w:sz w:val="24"/>
          <w:szCs w:val="24"/>
        </w:rPr>
        <w:t xml:space="preserve">продажа </w:t>
      </w:r>
      <w:r w:rsidRPr="00C14E66">
        <w:rPr>
          <w:sz w:val="24"/>
          <w:szCs w:val="24"/>
        </w:rPr>
        <w:t>земельн</w:t>
      </w:r>
      <w:r w:rsidR="005E7757" w:rsidRPr="00C14E66">
        <w:rPr>
          <w:sz w:val="24"/>
          <w:szCs w:val="24"/>
        </w:rPr>
        <w:t>ого участ</w:t>
      </w:r>
      <w:r w:rsidRPr="00C14E66">
        <w:rPr>
          <w:sz w:val="24"/>
          <w:szCs w:val="24"/>
        </w:rPr>
        <w:t>к</w:t>
      </w:r>
      <w:r w:rsidR="005E7757" w:rsidRPr="00C14E66">
        <w:rPr>
          <w:sz w:val="24"/>
          <w:szCs w:val="24"/>
        </w:rPr>
        <w:t>а</w:t>
      </w:r>
      <w:r w:rsidRPr="00C14E66">
        <w:rPr>
          <w:sz w:val="24"/>
          <w:szCs w:val="24"/>
        </w:rPr>
        <w:t xml:space="preserve"> с кадастровым номером </w:t>
      </w:r>
      <w:r w:rsidR="005E7757" w:rsidRPr="00C14E66">
        <w:rPr>
          <w:sz w:val="24"/>
          <w:szCs w:val="24"/>
        </w:rPr>
        <w:t xml:space="preserve">47:26:0220001:1262, категория земель: земли населенных пунктов, вид разрешенного использования: для индивидуального жилищного строительства, площадь земельного участка 1260 кв. м., расположенного по адресу: </w:t>
      </w:r>
      <w:proofErr w:type="gramStart"/>
      <w:r w:rsidR="005E7757" w:rsidRPr="00C14E66">
        <w:rPr>
          <w:sz w:val="24"/>
          <w:szCs w:val="24"/>
        </w:rPr>
        <w:t xml:space="preserve">Ленинградская область, Тосненский муниципальный район, Красноборское городское поселение, г.п. Красный Бор, ул. Красная дорога, имеющий следующие ограничения по использованию: въезд на участок возможен только со стороны смежного участка КН 47:26:0206001:132 (Ленинградская область, Тосненский район, г.п. Красный Бор, ул. Красная дорога, д. 77), </w:t>
      </w:r>
      <w:r w:rsidRPr="00C14E66">
        <w:rPr>
          <w:sz w:val="24"/>
          <w:szCs w:val="24"/>
        </w:rPr>
        <w:t xml:space="preserve">предложил участник - карточка № </w:t>
      </w:r>
      <w:r w:rsidR="00C14E66" w:rsidRPr="00C14E66">
        <w:rPr>
          <w:sz w:val="24"/>
          <w:szCs w:val="24"/>
        </w:rPr>
        <w:t>1</w:t>
      </w:r>
      <w:r w:rsidRPr="00C14E66">
        <w:rPr>
          <w:sz w:val="24"/>
          <w:szCs w:val="24"/>
        </w:rPr>
        <w:t xml:space="preserve">, предложивший цену договора </w:t>
      </w:r>
      <w:r w:rsidR="00C14E66" w:rsidRPr="00C14E66">
        <w:rPr>
          <w:sz w:val="24"/>
          <w:szCs w:val="24"/>
        </w:rPr>
        <w:t>1 247 155</w:t>
      </w:r>
      <w:r w:rsidRPr="00C14E66">
        <w:rPr>
          <w:sz w:val="24"/>
          <w:szCs w:val="24"/>
        </w:rPr>
        <w:t xml:space="preserve"> (</w:t>
      </w:r>
      <w:r w:rsidR="00C14E66" w:rsidRPr="00C14E66">
        <w:rPr>
          <w:sz w:val="24"/>
          <w:szCs w:val="24"/>
        </w:rPr>
        <w:t>один миллион двести сорок семь</w:t>
      </w:r>
      <w:proofErr w:type="gramEnd"/>
      <w:r w:rsidR="00C14E66" w:rsidRPr="00C14E66">
        <w:rPr>
          <w:sz w:val="24"/>
          <w:szCs w:val="24"/>
        </w:rPr>
        <w:t xml:space="preserve"> тысяч сто пятьдесят пять</w:t>
      </w:r>
      <w:r w:rsidRPr="00C14E66">
        <w:rPr>
          <w:sz w:val="24"/>
          <w:szCs w:val="24"/>
        </w:rPr>
        <w:t xml:space="preserve">) рублей </w:t>
      </w:r>
      <w:r w:rsidR="00C14E66" w:rsidRPr="00C14E66">
        <w:rPr>
          <w:sz w:val="24"/>
          <w:szCs w:val="24"/>
        </w:rPr>
        <w:t>50</w:t>
      </w:r>
      <w:r w:rsidRPr="00C14E66">
        <w:rPr>
          <w:sz w:val="24"/>
          <w:szCs w:val="24"/>
        </w:rPr>
        <w:t xml:space="preserve"> копеек (</w:t>
      </w:r>
      <w:r w:rsidR="00C14E66" w:rsidRPr="00C14E66">
        <w:rPr>
          <w:sz w:val="24"/>
          <w:szCs w:val="24"/>
        </w:rPr>
        <w:t>7</w:t>
      </w:r>
      <w:r w:rsidRPr="00C14E66">
        <w:rPr>
          <w:sz w:val="24"/>
          <w:szCs w:val="24"/>
        </w:rPr>
        <w:t xml:space="preserve"> шаг аукциона). Предложение подано </w:t>
      </w:r>
      <w:r w:rsidR="00C14E66" w:rsidRPr="00C14E66">
        <w:rPr>
          <w:sz w:val="24"/>
          <w:szCs w:val="24"/>
        </w:rPr>
        <w:t>Гуляк Андреем Александровичем, зарегистрированным по адресу: Санкт-Петербург, пос. Петро-Славянка, ул. Труда, д. 9, лит. А.</w:t>
      </w:r>
    </w:p>
    <w:p w:rsidR="009D58EF" w:rsidRPr="00C14E66" w:rsidRDefault="00534AE8" w:rsidP="00C14E66">
      <w:pPr>
        <w:pStyle w:val="20"/>
        <w:shd w:val="clear" w:color="auto" w:fill="auto"/>
        <w:spacing w:before="0" w:line="276" w:lineRule="auto"/>
        <w:ind w:firstLine="740"/>
        <w:rPr>
          <w:sz w:val="24"/>
          <w:szCs w:val="24"/>
        </w:rPr>
      </w:pPr>
      <w:r w:rsidRPr="00C14E66">
        <w:rPr>
          <w:sz w:val="24"/>
          <w:szCs w:val="24"/>
        </w:rPr>
        <w:t xml:space="preserve">Вопрос о признании </w:t>
      </w:r>
      <w:r w:rsidR="00C14E66" w:rsidRPr="00C14E66">
        <w:rPr>
          <w:sz w:val="24"/>
          <w:szCs w:val="24"/>
        </w:rPr>
        <w:t xml:space="preserve">Тюлькина Виталия Александровича </w:t>
      </w:r>
      <w:r w:rsidRPr="00C14E66">
        <w:rPr>
          <w:sz w:val="24"/>
          <w:szCs w:val="24"/>
        </w:rPr>
        <w:t xml:space="preserve">победителем аукциона по Лоту № 1 </w:t>
      </w:r>
      <w:r w:rsidR="007B0022" w:rsidRPr="00C14E66">
        <w:rPr>
          <w:sz w:val="24"/>
          <w:szCs w:val="24"/>
        </w:rPr>
        <w:t>–</w:t>
      </w:r>
      <w:r w:rsidRPr="00C14E66">
        <w:rPr>
          <w:sz w:val="24"/>
          <w:szCs w:val="24"/>
        </w:rPr>
        <w:t xml:space="preserve"> </w:t>
      </w:r>
      <w:r w:rsidR="007B0022" w:rsidRPr="00C14E66">
        <w:rPr>
          <w:sz w:val="24"/>
          <w:szCs w:val="24"/>
        </w:rPr>
        <w:t xml:space="preserve">по продаже </w:t>
      </w:r>
      <w:r w:rsidRPr="00C14E66">
        <w:rPr>
          <w:sz w:val="24"/>
          <w:szCs w:val="24"/>
        </w:rPr>
        <w:t>земельн</w:t>
      </w:r>
      <w:r w:rsidR="007B0022" w:rsidRPr="00C14E66">
        <w:rPr>
          <w:sz w:val="24"/>
          <w:szCs w:val="24"/>
        </w:rPr>
        <w:t>ого</w:t>
      </w:r>
      <w:r w:rsidRPr="00C14E66">
        <w:rPr>
          <w:sz w:val="24"/>
          <w:szCs w:val="24"/>
        </w:rPr>
        <w:t xml:space="preserve"> участк</w:t>
      </w:r>
      <w:r w:rsidR="007B0022" w:rsidRPr="00C14E66">
        <w:rPr>
          <w:sz w:val="24"/>
          <w:szCs w:val="24"/>
        </w:rPr>
        <w:t>а</w:t>
      </w:r>
      <w:r w:rsidRPr="00C14E66">
        <w:rPr>
          <w:sz w:val="24"/>
          <w:szCs w:val="24"/>
        </w:rPr>
        <w:t xml:space="preserve"> с кадастровым номером </w:t>
      </w:r>
      <w:r w:rsidR="007B0022" w:rsidRPr="00C14E66">
        <w:rPr>
          <w:sz w:val="24"/>
          <w:szCs w:val="24"/>
        </w:rPr>
        <w:t xml:space="preserve">47:26:0220001:1262, категория земель: земли населенных пунктов, вид разрешенного использования: для индивидуального жилищного строительства, площадь земельного участка 1260 кв. м., расположенного по адресу: </w:t>
      </w:r>
      <w:proofErr w:type="gramStart"/>
      <w:r w:rsidR="007B0022" w:rsidRPr="00C14E66">
        <w:rPr>
          <w:sz w:val="24"/>
          <w:szCs w:val="24"/>
        </w:rPr>
        <w:t xml:space="preserve">Ленинградская область, Тосненский муниципальный район, Красноборское городское поселение, г.п. Красный Бор, ул. Красная дорога, имеющий следующие ограничения по использованию: въезд на участок возможен только со стороны смежного участка КН 47:26:0206001:132 (Ленинградская область, Тосненский район, г.п. Красный Бор, ул. Красная дорога, д. 77) </w:t>
      </w:r>
      <w:r w:rsidRPr="00C14E66">
        <w:rPr>
          <w:sz w:val="24"/>
          <w:szCs w:val="24"/>
        </w:rPr>
        <w:t>поставлен председательствующим Комиссии на голосование членов Комиссии.</w:t>
      </w:r>
      <w:proofErr w:type="gramEnd"/>
    </w:p>
    <w:p w:rsidR="009D58EF" w:rsidRPr="00C14E66" w:rsidRDefault="00534AE8" w:rsidP="00C14E66">
      <w:pPr>
        <w:pStyle w:val="10"/>
        <w:keepNext/>
        <w:keepLines/>
        <w:shd w:val="clear" w:color="auto" w:fill="auto"/>
        <w:spacing w:line="276" w:lineRule="auto"/>
        <w:jc w:val="both"/>
        <w:rPr>
          <w:sz w:val="24"/>
          <w:szCs w:val="24"/>
        </w:rPr>
      </w:pPr>
      <w:bookmarkStart w:id="2" w:name="bookmark2"/>
      <w:r w:rsidRPr="00C14E66">
        <w:rPr>
          <w:sz w:val="24"/>
          <w:szCs w:val="24"/>
        </w:rPr>
        <w:lastRenderedPageBreak/>
        <w:t>ИТОГИ ГОЛОСОВАНИЯ:</w:t>
      </w:r>
      <w:bookmarkEnd w:id="2"/>
    </w:p>
    <w:p w:rsidR="009D58EF" w:rsidRPr="00C14E66" w:rsidRDefault="00534AE8" w:rsidP="00C14E66">
      <w:pPr>
        <w:pStyle w:val="20"/>
        <w:shd w:val="clear" w:color="auto" w:fill="auto"/>
        <w:spacing w:before="0" w:after="0" w:line="276" w:lineRule="auto"/>
        <w:rPr>
          <w:sz w:val="24"/>
          <w:szCs w:val="24"/>
        </w:rPr>
      </w:pPr>
      <w:r w:rsidRPr="00C14E66">
        <w:rPr>
          <w:sz w:val="24"/>
          <w:szCs w:val="24"/>
        </w:rPr>
        <w:t xml:space="preserve">«за» - </w:t>
      </w:r>
      <w:r w:rsidR="007B0022" w:rsidRPr="00C14E66">
        <w:rPr>
          <w:sz w:val="24"/>
          <w:szCs w:val="24"/>
        </w:rPr>
        <w:t>3</w:t>
      </w:r>
      <w:r w:rsidRPr="00C14E66">
        <w:rPr>
          <w:sz w:val="24"/>
          <w:szCs w:val="24"/>
        </w:rPr>
        <w:t xml:space="preserve"> чел;</w:t>
      </w:r>
    </w:p>
    <w:p w:rsidR="009D58EF" w:rsidRPr="00C14E66" w:rsidRDefault="00534AE8" w:rsidP="00C14E66">
      <w:pPr>
        <w:pStyle w:val="20"/>
        <w:shd w:val="clear" w:color="auto" w:fill="auto"/>
        <w:spacing w:before="0" w:after="0" w:line="276" w:lineRule="auto"/>
        <w:rPr>
          <w:sz w:val="24"/>
          <w:szCs w:val="24"/>
        </w:rPr>
      </w:pPr>
      <w:r w:rsidRPr="00C14E66">
        <w:rPr>
          <w:sz w:val="24"/>
          <w:szCs w:val="24"/>
        </w:rPr>
        <w:t>«против» - нет;</w:t>
      </w:r>
    </w:p>
    <w:p w:rsidR="009D58EF" w:rsidRPr="00C14E66" w:rsidRDefault="00534AE8" w:rsidP="00C14E66">
      <w:pPr>
        <w:pStyle w:val="20"/>
        <w:shd w:val="clear" w:color="auto" w:fill="auto"/>
        <w:spacing w:before="0" w:after="308" w:line="276" w:lineRule="auto"/>
        <w:rPr>
          <w:sz w:val="24"/>
          <w:szCs w:val="24"/>
        </w:rPr>
      </w:pPr>
      <w:r w:rsidRPr="00C14E66">
        <w:rPr>
          <w:sz w:val="24"/>
          <w:szCs w:val="24"/>
        </w:rPr>
        <w:t>«воздержались» - нет.</w:t>
      </w:r>
    </w:p>
    <w:p w:rsidR="009D58EF" w:rsidRPr="00C14E66" w:rsidRDefault="00534AE8" w:rsidP="00C14E66">
      <w:pPr>
        <w:pStyle w:val="30"/>
        <w:shd w:val="clear" w:color="auto" w:fill="auto"/>
        <w:spacing w:after="592" w:line="276" w:lineRule="auto"/>
        <w:jc w:val="both"/>
        <w:rPr>
          <w:sz w:val="24"/>
          <w:szCs w:val="24"/>
        </w:rPr>
      </w:pPr>
      <w:r w:rsidRPr="00C14E66">
        <w:rPr>
          <w:sz w:val="24"/>
          <w:szCs w:val="24"/>
        </w:rPr>
        <w:t xml:space="preserve">Решение принято: </w:t>
      </w:r>
      <w:r w:rsidRPr="00C14E66">
        <w:rPr>
          <w:rStyle w:val="31"/>
          <w:sz w:val="24"/>
          <w:szCs w:val="24"/>
        </w:rPr>
        <w:t>единогласно.</w:t>
      </w:r>
      <w:bookmarkStart w:id="3" w:name="_GoBack"/>
      <w:bookmarkEnd w:id="3"/>
    </w:p>
    <w:p w:rsidR="009D58EF" w:rsidRPr="00C14E66" w:rsidRDefault="00534AE8" w:rsidP="00C14E66">
      <w:pPr>
        <w:pStyle w:val="20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C14E66">
        <w:rPr>
          <w:sz w:val="24"/>
          <w:szCs w:val="24"/>
        </w:rPr>
        <w:t>Настоящий протокол составлен в 2 экземплярах, один из которых передается победителю аукциона, а второй остается у организатора аукциона.</w:t>
      </w:r>
    </w:p>
    <w:p w:rsidR="009D58EF" w:rsidRPr="00C14E66" w:rsidRDefault="00534AE8" w:rsidP="00C14E66">
      <w:pPr>
        <w:pStyle w:val="20"/>
        <w:shd w:val="clear" w:color="auto" w:fill="auto"/>
        <w:spacing w:before="0" w:after="308" w:line="276" w:lineRule="auto"/>
        <w:ind w:firstLine="740"/>
        <w:rPr>
          <w:sz w:val="24"/>
          <w:szCs w:val="24"/>
        </w:rPr>
      </w:pPr>
      <w:r w:rsidRPr="00C14E66">
        <w:rPr>
          <w:sz w:val="24"/>
          <w:szCs w:val="24"/>
        </w:rPr>
        <w:t xml:space="preserve">Настоящий протокол подлежит </w:t>
      </w:r>
      <w:r w:rsidR="007B0022" w:rsidRPr="00C14E66">
        <w:rPr>
          <w:sz w:val="24"/>
          <w:szCs w:val="24"/>
        </w:rPr>
        <w:t>размещению на сайте Красноборского городского поселения Тосненского района Ленинградской области www.krbor.ru, а также на официальном сайте Российской Федерации  http://www.torgi.gov.ru.</w:t>
      </w:r>
    </w:p>
    <w:p w:rsidR="009D58EF" w:rsidRDefault="00534AE8" w:rsidP="00C14E66">
      <w:pPr>
        <w:pStyle w:val="10"/>
        <w:keepNext/>
        <w:keepLines/>
        <w:shd w:val="clear" w:color="auto" w:fill="auto"/>
        <w:spacing w:line="276" w:lineRule="auto"/>
        <w:jc w:val="both"/>
        <w:rPr>
          <w:sz w:val="24"/>
          <w:szCs w:val="24"/>
        </w:rPr>
      </w:pPr>
      <w:bookmarkStart w:id="4" w:name="bookmark3"/>
      <w:r w:rsidRPr="00C14E66">
        <w:rPr>
          <w:sz w:val="24"/>
          <w:szCs w:val="24"/>
        </w:rPr>
        <w:t>Присутствующие на аукционе члены комиссии:</w:t>
      </w:r>
      <w:bookmarkEnd w:id="4"/>
    </w:p>
    <w:p w:rsidR="00C14E66" w:rsidRDefault="00C14E66" w:rsidP="00C14E66">
      <w:pPr>
        <w:pStyle w:val="10"/>
        <w:keepNext/>
        <w:keepLines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C14E66" w:rsidRPr="00C14E66" w:rsidRDefault="00C14E66" w:rsidP="00C14E66">
      <w:pPr>
        <w:pStyle w:val="10"/>
        <w:keepNext/>
        <w:keepLines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9D58EF" w:rsidRDefault="00534AE8" w:rsidP="00C14E66">
      <w:pPr>
        <w:pStyle w:val="20"/>
        <w:shd w:val="clear" w:color="auto" w:fill="auto"/>
        <w:tabs>
          <w:tab w:val="left" w:pos="6804"/>
        </w:tabs>
        <w:spacing w:before="0" w:after="0" w:line="276" w:lineRule="auto"/>
        <w:rPr>
          <w:sz w:val="24"/>
          <w:szCs w:val="24"/>
        </w:rPr>
      </w:pPr>
      <w:r w:rsidRPr="00C14E66">
        <w:rPr>
          <w:sz w:val="24"/>
          <w:szCs w:val="24"/>
        </w:rPr>
        <w:t>Председательствующий:</w:t>
      </w:r>
      <w:r w:rsidRPr="00C14E66">
        <w:rPr>
          <w:sz w:val="24"/>
          <w:szCs w:val="24"/>
        </w:rPr>
        <w:tab/>
      </w:r>
      <w:r w:rsidR="007B0022" w:rsidRPr="00C14E66">
        <w:rPr>
          <w:sz w:val="24"/>
          <w:szCs w:val="24"/>
        </w:rPr>
        <w:t>Н.И. Аксенов</w:t>
      </w:r>
    </w:p>
    <w:p w:rsidR="00C14E66" w:rsidRPr="00C14E66" w:rsidRDefault="00C14E66" w:rsidP="00C14E66">
      <w:pPr>
        <w:pStyle w:val="20"/>
        <w:shd w:val="clear" w:color="auto" w:fill="auto"/>
        <w:tabs>
          <w:tab w:val="left" w:pos="6804"/>
        </w:tabs>
        <w:spacing w:before="0" w:after="0" w:line="276" w:lineRule="auto"/>
        <w:rPr>
          <w:sz w:val="24"/>
          <w:szCs w:val="24"/>
        </w:rPr>
      </w:pPr>
    </w:p>
    <w:p w:rsidR="009D58EF" w:rsidRDefault="00534AE8" w:rsidP="00C14E66">
      <w:pPr>
        <w:pStyle w:val="20"/>
        <w:shd w:val="clear" w:color="auto" w:fill="auto"/>
        <w:tabs>
          <w:tab w:val="left" w:pos="6804"/>
        </w:tabs>
        <w:spacing w:before="0" w:after="0" w:line="276" w:lineRule="auto"/>
        <w:rPr>
          <w:sz w:val="24"/>
          <w:szCs w:val="24"/>
        </w:rPr>
      </w:pPr>
      <w:r w:rsidRPr="00C14E66">
        <w:rPr>
          <w:sz w:val="24"/>
          <w:szCs w:val="24"/>
        </w:rPr>
        <w:t>Члены комиссии:</w:t>
      </w:r>
      <w:r w:rsidR="00547FA8" w:rsidRPr="00C14E66">
        <w:rPr>
          <w:sz w:val="24"/>
          <w:szCs w:val="24"/>
        </w:rPr>
        <w:tab/>
        <w:t>Л.Л. Крылова</w:t>
      </w:r>
    </w:p>
    <w:p w:rsidR="00C14E66" w:rsidRPr="00C14E66" w:rsidRDefault="00C14E66" w:rsidP="00C14E66">
      <w:pPr>
        <w:pStyle w:val="20"/>
        <w:shd w:val="clear" w:color="auto" w:fill="auto"/>
        <w:tabs>
          <w:tab w:val="left" w:pos="6804"/>
        </w:tabs>
        <w:spacing w:before="0" w:after="0" w:line="276" w:lineRule="auto"/>
        <w:rPr>
          <w:sz w:val="24"/>
          <w:szCs w:val="24"/>
        </w:rPr>
      </w:pPr>
    </w:p>
    <w:p w:rsidR="00547FA8" w:rsidRPr="00C14E66" w:rsidRDefault="00547FA8" w:rsidP="00C14E66">
      <w:pPr>
        <w:pStyle w:val="20"/>
        <w:shd w:val="clear" w:color="auto" w:fill="auto"/>
        <w:tabs>
          <w:tab w:val="left" w:pos="6804"/>
        </w:tabs>
        <w:spacing w:before="0" w:after="0" w:line="276" w:lineRule="auto"/>
        <w:rPr>
          <w:sz w:val="24"/>
          <w:szCs w:val="24"/>
        </w:rPr>
      </w:pPr>
      <w:r w:rsidRPr="00C14E66">
        <w:rPr>
          <w:sz w:val="24"/>
          <w:szCs w:val="24"/>
        </w:rPr>
        <w:tab/>
        <w:t>Н.Б. Михайловская</w:t>
      </w:r>
    </w:p>
    <w:p w:rsidR="00547FA8" w:rsidRPr="00C14E66" w:rsidRDefault="00547FA8" w:rsidP="00C14E66">
      <w:pPr>
        <w:pStyle w:val="20"/>
        <w:shd w:val="clear" w:color="auto" w:fill="auto"/>
        <w:tabs>
          <w:tab w:val="left" w:pos="6804"/>
        </w:tabs>
        <w:spacing w:before="0" w:after="0" w:line="276" w:lineRule="auto"/>
        <w:rPr>
          <w:sz w:val="24"/>
          <w:szCs w:val="24"/>
        </w:rPr>
      </w:pPr>
    </w:p>
    <w:p w:rsidR="009D58EF" w:rsidRPr="00C14E66" w:rsidRDefault="00534AE8" w:rsidP="00C14E66">
      <w:pPr>
        <w:pStyle w:val="20"/>
        <w:shd w:val="clear" w:color="auto" w:fill="auto"/>
        <w:spacing w:before="0" w:after="0" w:line="276" w:lineRule="auto"/>
        <w:ind w:right="5180"/>
        <w:rPr>
          <w:sz w:val="24"/>
          <w:szCs w:val="24"/>
        </w:rPr>
      </w:pPr>
      <w:r w:rsidRPr="00C14E66">
        <w:rPr>
          <w:sz w:val="24"/>
          <w:szCs w:val="24"/>
        </w:rPr>
        <w:t xml:space="preserve">С условиями и порядком подписания договора </w:t>
      </w:r>
      <w:r w:rsidR="00F62F06" w:rsidRPr="00C14E66">
        <w:rPr>
          <w:sz w:val="24"/>
          <w:szCs w:val="24"/>
        </w:rPr>
        <w:t>купли-продажи</w:t>
      </w:r>
      <w:r w:rsidRPr="00C14E66">
        <w:rPr>
          <w:sz w:val="24"/>
          <w:szCs w:val="24"/>
        </w:rPr>
        <w:t xml:space="preserve"> земельн</w:t>
      </w:r>
      <w:r w:rsidR="00F62F06" w:rsidRPr="00C14E66">
        <w:rPr>
          <w:sz w:val="24"/>
          <w:szCs w:val="24"/>
        </w:rPr>
        <w:t>ого</w:t>
      </w:r>
      <w:r w:rsidRPr="00C14E66">
        <w:rPr>
          <w:sz w:val="24"/>
          <w:szCs w:val="24"/>
        </w:rPr>
        <w:t xml:space="preserve"> участк</w:t>
      </w:r>
      <w:r w:rsidR="00F62F06" w:rsidRPr="00C14E66">
        <w:rPr>
          <w:sz w:val="24"/>
          <w:szCs w:val="24"/>
        </w:rPr>
        <w:t>а</w:t>
      </w:r>
      <w:r w:rsidRPr="00C14E66">
        <w:rPr>
          <w:sz w:val="24"/>
          <w:szCs w:val="24"/>
        </w:rPr>
        <w:t xml:space="preserve"> </w:t>
      </w:r>
      <w:proofErr w:type="gramStart"/>
      <w:r w:rsidRPr="00C14E66">
        <w:rPr>
          <w:sz w:val="24"/>
          <w:szCs w:val="24"/>
        </w:rPr>
        <w:t>ознакомлен</w:t>
      </w:r>
      <w:proofErr w:type="gramEnd"/>
    </w:p>
    <w:p w:rsidR="00F62F06" w:rsidRPr="00C14E66" w:rsidRDefault="00F62F06" w:rsidP="00C14E66">
      <w:pPr>
        <w:pStyle w:val="20"/>
        <w:shd w:val="clear" w:color="auto" w:fill="auto"/>
        <w:spacing w:before="0" w:after="0" w:line="276" w:lineRule="auto"/>
        <w:ind w:right="5180"/>
        <w:rPr>
          <w:sz w:val="24"/>
          <w:szCs w:val="24"/>
        </w:rPr>
      </w:pPr>
    </w:p>
    <w:p w:rsidR="00547FA8" w:rsidRPr="00C14E66" w:rsidRDefault="00F62F06" w:rsidP="006B796D">
      <w:pPr>
        <w:pStyle w:val="20"/>
        <w:shd w:val="clear" w:color="auto" w:fill="auto"/>
        <w:tabs>
          <w:tab w:val="left" w:pos="5670"/>
        </w:tabs>
        <w:spacing w:before="0" w:after="0" w:line="276" w:lineRule="auto"/>
        <w:rPr>
          <w:sz w:val="24"/>
          <w:szCs w:val="24"/>
        </w:rPr>
      </w:pPr>
      <w:r w:rsidRPr="00C14E66">
        <w:rPr>
          <w:sz w:val="24"/>
          <w:szCs w:val="24"/>
        </w:rPr>
        <w:t>Победитель аукциона:</w:t>
      </w:r>
      <w:r w:rsidRPr="00C14E66">
        <w:rPr>
          <w:sz w:val="24"/>
          <w:szCs w:val="24"/>
        </w:rPr>
        <w:tab/>
      </w:r>
      <w:r w:rsidR="006B796D" w:rsidRPr="006B796D">
        <w:rPr>
          <w:sz w:val="24"/>
          <w:szCs w:val="24"/>
        </w:rPr>
        <w:t>Тюлькин</w:t>
      </w:r>
      <w:r w:rsidR="006B796D">
        <w:rPr>
          <w:sz w:val="24"/>
          <w:szCs w:val="24"/>
        </w:rPr>
        <w:t xml:space="preserve"> Виталий Александрович</w:t>
      </w:r>
    </w:p>
    <w:p w:rsidR="009D58EF" w:rsidRPr="00C14E66" w:rsidRDefault="009D58EF" w:rsidP="00C14E66">
      <w:pPr>
        <w:spacing w:line="276" w:lineRule="auto"/>
        <w:rPr>
          <w:rFonts w:ascii="Times New Roman" w:hAnsi="Times New Roman" w:cs="Times New Roman"/>
        </w:rPr>
      </w:pPr>
    </w:p>
    <w:p w:rsidR="009D58EF" w:rsidRPr="00C14E66" w:rsidRDefault="009D58EF" w:rsidP="00C14E66">
      <w:pPr>
        <w:spacing w:line="276" w:lineRule="auto"/>
        <w:rPr>
          <w:rFonts w:ascii="Times New Roman" w:hAnsi="Times New Roman" w:cs="Times New Roman"/>
        </w:rPr>
      </w:pPr>
    </w:p>
    <w:sectPr w:rsidR="009D58EF" w:rsidRPr="00C14E66" w:rsidSect="00F62F06">
      <w:footerReference w:type="default" r:id="rId10"/>
      <w:pgSz w:w="11900" w:h="16840"/>
      <w:pgMar w:top="851" w:right="1127" w:bottom="522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126" w:rsidRDefault="00AF2126">
      <w:r>
        <w:separator/>
      </w:r>
    </w:p>
  </w:endnote>
  <w:endnote w:type="continuationSeparator" w:id="0">
    <w:p w:rsidR="00AF2126" w:rsidRDefault="00AF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122433"/>
      <w:docPartObj>
        <w:docPartGallery w:val="Page Numbers (Bottom of Page)"/>
        <w:docPartUnique/>
      </w:docPartObj>
    </w:sdtPr>
    <w:sdtEndPr/>
    <w:sdtContent>
      <w:p w:rsidR="00F62F06" w:rsidRDefault="00F62F0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C69">
          <w:rPr>
            <w:noProof/>
          </w:rPr>
          <w:t>4</w:t>
        </w:r>
        <w:r>
          <w:fldChar w:fldCharType="end"/>
        </w:r>
      </w:p>
    </w:sdtContent>
  </w:sdt>
  <w:p w:rsidR="00F62F06" w:rsidRDefault="00F62F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126" w:rsidRDefault="00AF2126"/>
  </w:footnote>
  <w:footnote w:type="continuationSeparator" w:id="0">
    <w:p w:rsidR="00AF2126" w:rsidRDefault="00AF21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A0EBC"/>
    <w:multiLevelType w:val="multilevel"/>
    <w:tmpl w:val="F006BF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EF"/>
    <w:rsid w:val="000B39EB"/>
    <w:rsid w:val="000E174A"/>
    <w:rsid w:val="000F1137"/>
    <w:rsid w:val="00147959"/>
    <w:rsid w:val="004447FF"/>
    <w:rsid w:val="00534AE8"/>
    <w:rsid w:val="00547FA8"/>
    <w:rsid w:val="005D755A"/>
    <w:rsid w:val="005E7757"/>
    <w:rsid w:val="006B796D"/>
    <w:rsid w:val="007B0022"/>
    <w:rsid w:val="008E080A"/>
    <w:rsid w:val="009D58EF"/>
    <w:rsid w:val="00AF2126"/>
    <w:rsid w:val="00BD404D"/>
    <w:rsid w:val="00C14E66"/>
    <w:rsid w:val="00C61F4E"/>
    <w:rsid w:val="00C97C69"/>
    <w:rsid w:val="00D064BF"/>
    <w:rsid w:val="00E25186"/>
    <w:rsid w:val="00EF7EB8"/>
    <w:rsid w:val="00F0482F"/>
    <w:rsid w:val="00F6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66F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3pt">
    <w:name w:val="Основной текст (4) + 13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30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2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14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447F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47F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7FA8"/>
    <w:rPr>
      <w:color w:val="000000"/>
    </w:rPr>
  </w:style>
  <w:style w:type="paragraph" w:styleId="aa">
    <w:name w:val="footer"/>
    <w:basedOn w:val="a"/>
    <w:link w:val="ab"/>
    <w:uiPriority w:val="99"/>
    <w:unhideWhenUsed/>
    <w:rsid w:val="00547F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7FA8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C14E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4E6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66F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3pt">
    <w:name w:val="Основной текст (4) + 13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30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2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14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447F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47F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7FA8"/>
    <w:rPr>
      <w:color w:val="000000"/>
    </w:rPr>
  </w:style>
  <w:style w:type="paragraph" w:styleId="aa">
    <w:name w:val="footer"/>
    <w:basedOn w:val="a"/>
    <w:link w:val="ab"/>
    <w:uiPriority w:val="99"/>
    <w:unhideWhenUsed/>
    <w:rsid w:val="00547F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7FA8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C14E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4E6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bo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5</cp:revision>
  <cp:lastPrinted>2022-01-14T09:23:00Z</cp:lastPrinted>
  <dcterms:created xsi:type="dcterms:W3CDTF">2022-01-11T07:35:00Z</dcterms:created>
  <dcterms:modified xsi:type="dcterms:W3CDTF">2022-01-14T09:23:00Z</dcterms:modified>
</cp:coreProperties>
</file>