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bookmarkStart w:id="0" w:name="_GoBack"/>
      <w:bookmarkEnd w:id="0"/>
      <w:r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п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ротокол 01 о признании </w:t>
      </w:r>
      <w:r w:rsidR="00BA064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публичного предложения в электронной форме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</w:t>
      </w:r>
      <w:proofErr w:type="gram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несостоявшимся</w:t>
      </w:r>
      <w:proofErr w:type="gramEnd"/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г.п. Красный Бор 2</w:t>
      </w:r>
      <w:r w:rsidR="00BA064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3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.0</w:t>
      </w:r>
      <w:r w:rsidR="00BA064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8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.2019г.  1</w:t>
      </w:r>
      <w:r w:rsidR="00BA064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4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.00 час.</w:t>
      </w:r>
    </w:p>
    <w:p w:rsidR="003B3601" w:rsidRPr="003B3601" w:rsidRDefault="003B3601" w:rsidP="003B360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 </w:t>
      </w:r>
    </w:p>
    <w:p w:rsidR="003B3601" w:rsidRPr="003B3601" w:rsidRDefault="003B3601" w:rsidP="003B360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 xml:space="preserve">Организатор </w:t>
      </w:r>
      <w:r w:rsidR="000E7BFE" w:rsidRPr="000E7BFE">
        <w:rPr>
          <w:rFonts w:ascii="Lucida Sans Unicode" w:eastAsia="Times New Roman" w:hAnsi="Lucida Sans Unicode" w:cs="Lucida Sans Unicode"/>
          <w:b/>
          <w:color w:val="292929"/>
          <w:sz w:val="23"/>
          <w:szCs w:val="23"/>
          <w:lang w:eastAsia="ru-RU"/>
        </w:rPr>
        <w:t>публичного предложения в электронной форме</w:t>
      </w: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: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 администрация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Красноборского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городского поселения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Тосненского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района Ленинградской области.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</w:t>
      </w:r>
    </w:p>
    <w:p w:rsidR="003B3601" w:rsidRPr="003B3601" w:rsidRDefault="003B3601" w:rsidP="0011781D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proofErr w:type="gram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Извещение о проведении </w:t>
      </w:r>
      <w:r w:rsidR="0011781D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публичного предложения в электронной форме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</w:t>
      </w:r>
      <w:r w:rsidR="0011781D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25.07</w:t>
      </w:r>
      <w:r w:rsidR="0011781D"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.2019 года 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было опубликовано в газет</w:t>
      </w:r>
      <w:r w:rsidR="0011781D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е «</w:t>
      </w:r>
      <w:proofErr w:type="spellStart"/>
      <w:r w:rsidR="0011781D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Тосненский</w:t>
      </w:r>
      <w:proofErr w:type="spellEnd"/>
      <w:r w:rsidR="0011781D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Вестник» 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и размещено на официальном сайте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Красноборского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городского поселения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Тосненского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района Ленинградской области </w:t>
      </w:r>
      <w:hyperlink r:id="rId5" w:history="1">
        <w:r w:rsidRPr="003B3601">
          <w:rPr>
            <w:rFonts w:ascii="Lucida Sans Unicode" w:eastAsia="Times New Roman" w:hAnsi="Lucida Sans Unicode" w:cs="Lucida Sans Unicode"/>
            <w:color w:val="085C87"/>
            <w:sz w:val="23"/>
            <w:szCs w:val="23"/>
            <w:lang w:eastAsia="ru-RU"/>
          </w:rPr>
          <w:t>www.krbor.ru</w:t>
        </w:r>
      </w:hyperlink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, </w:t>
      </w:r>
      <w:r w:rsidR="0011781D" w:rsidRPr="0011781D">
        <w:rPr>
          <w:rFonts w:ascii="Lucida Sans Unicode" w:hAnsi="Lucida Sans Unicode" w:cs="Lucida Sans Unicode"/>
          <w:szCs w:val="24"/>
        </w:rPr>
        <w:t>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</w:t>
      </w:r>
      <w:r w:rsidR="0011781D">
        <w:rPr>
          <w:rFonts w:ascii="Lucida Sans Unicode" w:hAnsi="Lucida Sans Unicode" w:cs="Lucida Sans Unicode"/>
          <w:szCs w:val="24"/>
        </w:rPr>
        <w:t>,</w:t>
      </w:r>
      <w:r w:rsidR="0011781D">
        <w:rPr>
          <w:szCs w:val="24"/>
        </w:rPr>
        <w:t xml:space="preserve"> 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а также на официальном</w:t>
      </w:r>
      <w:proofErr w:type="gram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</w:t>
      </w:r>
      <w:proofErr w:type="gram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сайте</w:t>
      </w:r>
      <w:proofErr w:type="gram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Российской Федерации  </w:t>
      </w:r>
      <w:hyperlink r:id="rId6" w:history="1">
        <w:r w:rsidRPr="003B3601">
          <w:rPr>
            <w:rFonts w:ascii="Lucida Sans Unicode" w:eastAsia="Times New Roman" w:hAnsi="Lucida Sans Unicode" w:cs="Lucida Sans Unicode"/>
            <w:color w:val="085C87"/>
            <w:sz w:val="23"/>
            <w:szCs w:val="23"/>
            <w:lang w:eastAsia="ru-RU"/>
          </w:rPr>
          <w:t>http://www.torgi.gov.ru</w:t>
        </w:r>
      </w:hyperlink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..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</w:t>
      </w:r>
    </w:p>
    <w:p w:rsidR="003B3601" w:rsidRPr="003B3601" w:rsidRDefault="003B3601" w:rsidP="003B360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Наименование объекта:</w:t>
      </w:r>
    </w:p>
    <w:p w:rsidR="003B3601" w:rsidRPr="003B3601" w:rsidRDefault="003B3601" w:rsidP="003B36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Здание бани, назначение: нежилое, одноэтажное, общая площадь 364,1 кв</w:t>
      </w:r>
      <w:proofErr w:type="gram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.м</w:t>
      </w:r>
      <w:proofErr w:type="gram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, инв. № 12393, лит. А, </w:t>
      </w:r>
      <w:proofErr w:type="gram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находящееся</w:t>
      </w:r>
      <w:proofErr w:type="gram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в собственности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Красноборского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городского поселения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Тосненского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района Ленинградской области на основании свидетельства о государственной регистрации права от 10 августа 2007 года серии 78-АВ   № 894166, кадастровый (или 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u w:val="single"/>
          <w:lang w:eastAsia="ru-RU"/>
        </w:rPr>
        <w:t>условный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) номер: 47-78-29/047/2007-027.</w:t>
      </w:r>
    </w:p>
    <w:p w:rsidR="003B3601" w:rsidRPr="003B3601" w:rsidRDefault="003B3601" w:rsidP="003B36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Земельный участок, категория земель: земли населенных пунктов, разрешенное использование: размещение здания бани, общая площадь 2304 кв</w:t>
      </w:r>
      <w:proofErr w:type="gram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.м</w:t>
      </w:r>
      <w:proofErr w:type="gram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, находящийся в собственности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Красноборского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городского поселения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Тосненского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района Ленинградской области на основании свидетельства о государственной регистрации права от 05 августа 2015 года серии 47-АВ № 435364, 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u w:val="single"/>
          <w:lang w:eastAsia="ru-RU"/>
        </w:rPr>
        <w:t>кадастровый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(или условный) номер: 47:26:0206012:119 (далее - Имущество).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</w:t>
      </w:r>
    </w:p>
    <w:p w:rsidR="003B3601" w:rsidRPr="003B3601" w:rsidRDefault="003B3601" w:rsidP="003B360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Начальная цена продажи Имущества: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9 686 578,00 (Девять миллионов шестьсот восемьдесят шесть тысяч пятьсот семьдесят восемь) рублей 00 копеек, без учета НДС, в том числе: здание бани площадью 364,1 кв</w:t>
      </w:r>
      <w:proofErr w:type="gram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.м</w:t>
      </w:r>
      <w:proofErr w:type="gram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– 7 743 315,00 (Семь миллионов семьсот сорок три тысячи триста пятнадцать) рублей 00 копеек, без учета НДС, земельный участок площадью 2304 кв.м, 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u w:val="single"/>
          <w:lang w:eastAsia="ru-RU"/>
        </w:rPr>
        <w:t>кадастровый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 (или 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lastRenderedPageBreak/>
        <w:t>условный) номер: 47:26:0206012:119 –  1 943 263,00 (Один миллион девятьсот сорок три тысячи двести шестьдесят три) рубля 00 копеек.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НДС оплачивается в соответствии с действующим законодательством.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</w:t>
      </w:r>
    </w:p>
    <w:p w:rsidR="00C27BFE" w:rsidRPr="00C27BFE" w:rsidRDefault="003B3601" w:rsidP="00C27BFE">
      <w:pPr>
        <w:spacing w:after="0" w:line="240" w:lineRule="auto"/>
        <w:ind w:firstLine="720"/>
        <w:jc w:val="both"/>
        <w:rPr>
          <w:rFonts w:ascii="Lucida Sans Unicode" w:hAnsi="Lucida Sans Unicode" w:cs="Lucida Sans Unicode"/>
          <w:sz w:val="23"/>
          <w:szCs w:val="23"/>
        </w:rPr>
      </w:pP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Сумма задатка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для участия в аукционе в размере:</w:t>
      </w: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 20% от начальной цены продажи Имущества  в сумме 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1 937 315 (Один миллион девятьсот тридцать семь тысяч триста пятнадцать) рублей 60 копеек. Задаток должен быть внесен не позднее </w:t>
      </w:r>
      <w:r w:rsidR="0011781D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23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а</w:t>
      </w:r>
      <w:r w:rsidR="0011781D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вгуста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2019 года в соответствии с договором о задатке на расчетный счет </w:t>
      </w:r>
      <w:r w:rsidR="00C27BFE" w:rsidRPr="00C27BFE">
        <w:rPr>
          <w:rFonts w:ascii="Lucida Sans Unicode" w:hAnsi="Lucida Sans Unicode" w:cs="Lucida Sans Unicode"/>
          <w:sz w:val="23"/>
          <w:szCs w:val="23"/>
        </w:rPr>
        <w:t xml:space="preserve">универсальной торговой платформы ЗАО «Сбербанк-АСТ». Банковские реквизиты для внесения задатка: </w:t>
      </w:r>
    </w:p>
    <w:p w:rsidR="00C27BFE" w:rsidRPr="00C27BFE" w:rsidRDefault="00C27BFE" w:rsidP="00C27BFE">
      <w:pPr>
        <w:spacing w:after="0" w:line="240" w:lineRule="auto"/>
        <w:ind w:firstLine="720"/>
        <w:jc w:val="both"/>
        <w:rPr>
          <w:rFonts w:ascii="Lucida Sans Unicode" w:hAnsi="Lucida Sans Unicode" w:cs="Lucida Sans Unicode"/>
          <w:sz w:val="23"/>
          <w:szCs w:val="23"/>
        </w:rPr>
      </w:pPr>
      <w:r w:rsidRPr="00C27BFE">
        <w:rPr>
          <w:rFonts w:ascii="Lucida Sans Unicode" w:hAnsi="Lucida Sans Unicode" w:cs="Lucida Sans Unicode"/>
          <w:sz w:val="23"/>
          <w:szCs w:val="23"/>
        </w:rPr>
        <w:t>ПОЛУЧАТЕЛЬ:</w:t>
      </w:r>
    </w:p>
    <w:p w:rsidR="00C27BFE" w:rsidRPr="00C27BFE" w:rsidRDefault="00C27BFE" w:rsidP="00C27BFE">
      <w:pPr>
        <w:spacing w:after="0" w:line="240" w:lineRule="auto"/>
        <w:ind w:firstLine="720"/>
        <w:jc w:val="both"/>
        <w:rPr>
          <w:rFonts w:ascii="Lucida Sans Unicode" w:hAnsi="Lucida Sans Unicode" w:cs="Lucida Sans Unicode"/>
          <w:sz w:val="23"/>
          <w:szCs w:val="23"/>
        </w:rPr>
      </w:pPr>
      <w:r w:rsidRPr="00C27BFE">
        <w:rPr>
          <w:rFonts w:ascii="Lucida Sans Unicode" w:hAnsi="Lucida Sans Unicode" w:cs="Lucida Sans Unicode"/>
          <w:sz w:val="23"/>
          <w:szCs w:val="23"/>
        </w:rPr>
        <w:t>Наименование: ЗАО "Сбербанк-АСТ"</w:t>
      </w:r>
    </w:p>
    <w:p w:rsidR="00C27BFE" w:rsidRPr="00C27BFE" w:rsidRDefault="00C27BFE" w:rsidP="00C27BFE">
      <w:pPr>
        <w:spacing w:after="0" w:line="240" w:lineRule="auto"/>
        <w:ind w:firstLine="720"/>
        <w:jc w:val="both"/>
        <w:rPr>
          <w:rFonts w:ascii="Lucida Sans Unicode" w:hAnsi="Lucida Sans Unicode" w:cs="Lucida Sans Unicode"/>
          <w:sz w:val="23"/>
          <w:szCs w:val="23"/>
        </w:rPr>
      </w:pPr>
      <w:r w:rsidRPr="00C27BFE">
        <w:rPr>
          <w:rFonts w:ascii="Lucida Sans Unicode" w:hAnsi="Lucida Sans Unicode" w:cs="Lucida Sans Unicode"/>
          <w:sz w:val="23"/>
          <w:szCs w:val="23"/>
        </w:rPr>
        <w:t>ИНН: 7707308480</w:t>
      </w:r>
    </w:p>
    <w:p w:rsidR="00C27BFE" w:rsidRPr="00C27BFE" w:rsidRDefault="00C27BFE" w:rsidP="00C27BFE">
      <w:pPr>
        <w:spacing w:after="0" w:line="240" w:lineRule="auto"/>
        <w:ind w:firstLine="720"/>
        <w:jc w:val="both"/>
        <w:rPr>
          <w:rFonts w:ascii="Lucida Sans Unicode" w:hAnsi="Lucida Sans Unicode" w:cs="Lucida Sans Unicode"/>
          <w:sz w:val="23"/>
          <w:szCs w:val="23"/>
        </w:rPr>
      </w:pPr>
      <w:r w:rsidRPr="00C27BFE">
        <w:rPr>
          <w:rFonts w:ascii="Lucida Sans Unicode" w:hAnsi="Lucida Sans Unicode" w:cs="Lucida Sans Unicode"/>
          <w:sz w:val="23"/>
          <w:szCs w:val="23"/>
        </w:rPr>
        <w:t>КПП: 770701001</w:t>
      </w:r>
    </w:p>
    <w:p w:rsidR="00C27BFE" w:rsidRPr="00C27BFE" w:rsidRDefault="00C27BFE" w:rsidP="00C27BFE">
      <w:pPr>
        <w:spacing w:after="0" w:line="240" w:lineRule="auto"/>
        <w:ind w:firstLine="720"/>
        <w:jc w:val="both"/>
        <w:rPr>
          <w:rFonts w:ascii="Lucida Sans Unicode" w:hAnsi="Lucida Sans Unicode" w:cs="Lucida Sans Unicode"/>
          <w:sz w:val="23"/>
          <w:szCs w:val="23"/>
        </w:rPr>
      </w:pPr>
      <w:r w:rsidRPr="00C27BFE">
        <w:rPr>
          <w:rFonts w:ascii="Lucida Sans Unicode" w:hAnsi="Lucida Sans Unicode" w:cs="Lucida Sans Unicode"/>
          <w:sz w:val="23"/>
          <w:szCs w:val="23"/>
        </w:rPr>
        <w:t>Расчетный счет: 40702810300020038047</w:t>
      </w:r>
    </w:p>
    <w:p w:rsidR="00C27BFE" w:rsidRPr="00C27BFE" w:rsidRDefault="00C27BFE" w:rsidP="00C27BFE">
      <w:pPr>
        <w:spacing w:after="0" w:line="240" w:lineRule="auto"/>
        <w:ind w:firstLine="720"/>
        <w:jc w:val="both"/>
        <w:rPr>
          <w:rFonts w:ascii="Lucida Sans Unicode" w:hAnsi="Lucida Sans Unicode" w:cs="Lucida Sans Unicode"/>
          <w:sz w:val="23"/>
          <w:szCs w:val="23"/>
        </w:rPr>
      </w:pPr>
      <w:r w:rsidRPr="00C27BFE">
        <w:rPr>
          <w:rFonts w:ascii="Lucida Sans Unicode" w:hAnsi="Lucida Sans Unicode" w:cs="Lucida Sans Unicode"/>
          <w:sz w:val="23"/>
          <w:szCs w:val="23"/>
        </w:rPr>
        <w:t xml:space="preserve">БАНК ПОЛУЧАТЕЛЯ: </w:t>
      </w:r>
    </w:p>
    <w:p w:rsidR="00C27BFE" w:rsidRPr="00C27BFE" w:rsidRDefault="00C27BFE" w:rsidP="00C27BFE">
      <w:pPr>
        <w:spacing w:after="0" w:line="240" w:lineRule="auto"/>
        <w:ind w:firstLine="720"/>
        <w:jc w:val="both"/>
        <w:rPr>
          <w:rFonts w:ascii="Lucida Sans Unicode" w:hAnsi="Lucida Sans Unicode" w:cs="Lucida Sans Unicode"/>
          <w:sz w:val="23"/>
          <w:szCs w:val="23"/>
        </w:rPr>
      </w:pPr>
      <w:r w:rsidRPr="00C27BFE">
        <w:rPr>
          <w:rFonts w:ascii="Lucida Sans Unicode" w:hAnsi="Lucida Sans Unicode" w:cs="Lucida Sans Unicode"/>
          <w:sz w:val="23"/>
          <w:szCs w:val="23"/>
        </w:rPr>
        <w:t>Наименование банка: ПАО "СБЕРБАНК РОССИИ" Г. МОСКВА</w:t>
      </w:r>
    </w:p>
    <w:p w:rsidR="00C27BFE" w:rsidRPr="00C27BFE" w:rsidRDefault="00C27BFE" w:rsidP="00C27BFE">
      <w:pPr>
        <w:spacing w:after="0" w:line="240" w:lineRule="auto"/>
        <w:ind w:firstLine="720"/>
        <w:jc w:val="both"/>
        <w:rPr>
          <w:rFonts w:ascii="Lucida Sans Unicode" w:hAnsi="Lucida Sans Unicode" w:cs="Lucida Sans Unicode"/>
          <w:sz w:val="23"/>
          <w:szCs w:val="23"/>
        </w:rPr>
      </w:pPr>
      <w:r w:rsidRPr="00C27BFE">
        <w:rPr>
          <w:rFonts w:ascii="Lucida Sans Unicode" w:hAnsi="Lucida Sans Unicode" w:cs="Lucida Sans Unicode"/>
          <w:sz w:val="23"/>
          <w:szCs w:val="23"/>
        </w:rPr>
        <w:t>БИК: 044525225</w:t>
      </w:r>
    </w:p>
    <w:p w:rsidR="003B3601" w:rsidRPr="00C27BFE" w:rsidRDefault="00C27BFE" w:rsidP="00C27BF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C27BFE">
        <w:rPr>
          <w:rFonts w:ascii="Lucida Sans Unicode" w:hAnsi="Lucida Sans Unicode" w:cs="Lucida Sans Unicode"/>
          <w:sz w:val="23"/>
          <w:szCs w:val="23"/>
        </w:rPr>
        <w:t>Корреспондентский счет: 30101810400000000225</w:t>
      </w:r>
      <w:r w:rsidR="003B3601" w:rsidRPr="00C27BF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.</w:t>
      </w:r>
    </w:p>
    <w:p w:rsidR="003B3601" w:rsidRPr="003B3601" w:rsidRDefault="003B3601" w:rsidP="00C27BF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 </w:t>
      </w:r>
    </w:p>
    <w:p w:rsidR="00C27BFE" w:rsidRPr="00C27BFE" w:rsidRDefault="00C27BFE" w:rsidP="00F925B8">
      <w:pPr>
        <w:keepNext/>
        <w:spacing w:after="60"/>
        <w:jc w:val="both"/>
        <w:outlineLvl w:val="2"/>
        <w:rPr>
          <w:rFonts w:ascii="Lucida Sans Unicode" w:hAnsi="Lucida Sans Unicode" w:cs="Lucida Sans Unicode"/>
          <w:b/>
          <w:bCs/>
          <w:sz w:val="23"/>
          <w:szCs w:val="23"/>
        </w:rPr>
      </w:pPr>
      <w:r w:rsidRPr="00C27BFE">
        <w:rPr>
          <w:rFonts w:ascii="Lucida Sans Unicode" w:hAnsi="Lucida Sans Unicode" w:cs="Lucida Sans Unicode"/>
          <w:b/>
          <w:bCs/>
          <w:sz w:val="23"/>
          <w:szCs w:val="23"/>
        </w:rPr>
        <w:t>Минимальная цена предложения</w:t>
      </w:r>
      <w:r w:rsidRPr="00C27BFE">
        <w:rPr>
          <w:rFonts w:ascii="Lucida Sans Unicode" w:hAnsi="Lucida Sans Unicode" w:cs="Lucida Sans Unicode"/>
          <w:bCs/>
          <w:sz w:val="23"/>
          <w:szCs w:val="23"/>
        </w:rPr>
        <w:t xml:space="preserve">, по которой может быть продано Имущество </w:t>
      </w:r>
      <w:r w:rsidRPr="00C27BFE">
        <w:rPr>
          <w:rFonts w:ascii="Lucida Sans Unicode" w:hAnsi="Lucida Sans Unicode" w:cs="Lucida Sans Unicode"/>
          <w:b/>
          <w:bCs/>
          <w:sz w:val="23"/>
          <w:szCs w:val="23"/>
        </w:rPr>
        <w:t>(цена отсечения)</w:t>
      </w:r>
      <w:r w:rsidRPr="00C27BFE">
        <w:rPr>
          <w:rFonts w:ascii="Lucida Sans Unicode" w:hAnsi="Lucida Sans Unicode" w:cs="Lucida Sans Unicode"/>
          <w:bCs/>
          <w:sz w:val="23"/>
          <w:szCs w:val="23"/>
        </w:rPr>
        <w:t xml:space="preserve">: 4 843 289 (Четыре миллиона восемьсот сорок три тысячи двести восемьдесят девять) рублей 00 копеек, что составляет 50% от первоначального предложения. </w:t>
      </w:r>
    </w:p>
    <w:p w:rsidR="00C27BFE" w:rsidRPr="00C27BFE" w:rsidRDefault="00C27BFE" w:rsidP="00F925B8">
      <w:pPr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C27BFE">
        <w:rPr>
          <w:rFonts w:ascii="Lucida Sans Unicode" w:hAnsi="Lucida Sans Unicode" w:cs="Lucida Sans Unicode"/>
          <w:b/>
          <w:sz w:val="23"/>
          <w:szCs w:val="23"/>
        </w:rPr>
        <w:t xml:space="preserve">Шаг понижения </w:t>
      </w:r>
      <w:r w:rsidRPr="00C27BFE">
        <w:rPr>
          <w:rFonts w:ascii="Lucida Sans Unicode" w:hAnsi="Lucida Sans Unicode" w:cs="Lucida Sans Unicode"/>
          <w:sz w:val="23"/>
          <w:szCs w:val="23"/>
        </w:rPr>
        <w:t>в размере 10% от первоначальной стоимости Имущества составляет 968 657 (Девятьсот шестьдесят восемь тысяч шестьсот пятьдесят семь) рублей 80 копеек  и</w:t>
      </w:r>
      <w:r w:rsidRPr="00C27BFE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Pr="00C27BFE">
        <w:rPr>
          <w:rFonts w:ascii="Lucida Sans Unicode" w:hAnsi="Lucida Sans Unicode" w:cs="Lucida Sans Unicode"/>
          <w:sz w:val="23"/>
          <w:szCs w:val="23"/>
        </w:rPr>
        <w:t>не изменяется в течение всей процедуры продажи.</w:t>
      </w:r>
    </w:p>
    <w:p w:rsidR="003B3601" w:rsidRPr="00C27BFE" w:rsidRDefault="00C27BFE" w:rsidP="00C27BF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C27BFE">
        <w:rPr>
          <w:rFonts w:ascii="Lucida Sans Unicode" w:hAnsi="Lucida Sans Unicode" w:cs="Lucida Sans Unicode"/>
          <w:b/>
          <w:bCs/>
          <w:sz w:val="23"/>
          <w:szCs w:val="23"/>
        </w:rPr>
        <w:t>Шаг аукциона</w:t>
      </w:r>
      <w:r w:rsidRPr="00C27BFE">
        <w:rPr>
          <w:rFonts w:ascii="Lucida Sans Unicode" w:hAnsi="Lucida Sans Unicode" w:cs="Lucida Sans Unicode"/>
          <w:b/>
          <w:sz w:val="23"/>
          <w:szCs w:val="23"/>
        </w:rPr>
        <w:t> </w:t>
      </w:r>
      <w:r w:rsidRPr="00C27BFE">
        <w:rPr>
          <w:rFonts w:ascii="Lucida Sans Unicode" w:hAnsi="Lucida Sans Unicode" w:cs="Lucida Sans Unicode"/>
          <w:sz w:val="23"/>
          <w:szCs w:val="23"/>
        </w:rPr>
        <w:t>составляет 484 328 (Четыреста восемьдесят четыре тысячи триста двадцать восемь) рублей 90 копеек, что составляет 50%  «шага понижения» и</w:t>
      </w:r>
      <w:r w:rsidRPr="00C27BFE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Pr="00C27BFE">
        <w:rPr>
          <w:rFonts w:ascii="Lucida Sans Unicode" w:hAnsi="Lucida Sans Unicode" w:cs="Lucida Sans Unicode"/>
          <w:sz w:val="23"/>
          <w:szCs w:val="23"/>
        </w:rPr>
        <w:t>не изменяется в течение всей процедуры продажи.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</w:t>
      </w:r>
    </w:p>
    <w:p w:rsidR="003B3601" w:rsidRPr="003B3601" w:rsidRDefault="003B3601" w:rsidP="003B360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На заседании комиссии присутствовали:</w:t>
      </w:r>
    </w:p>
    <w:p w:rsidR="00C27BFE" w:rsidRDefault="00C27BFE" w:rsidP="00C27BFE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</w:pPr>
      <w:r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Председатель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 комиссии:</w:t>
      </w:r>
      <w:r w:rsidR="003B3601"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 </w:t>
      </w:r>
    </w:p>
    <w:p w:rsidR="00C27BFE" w:rsidRPr="003B3601" w:rsidRDefault="00C27BFE" w:rsidP="00C27BFE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Платонова О.В.  - 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глав</w:t>
      </w:r>
      <w:r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а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администрации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Красноборского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городского поселения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Тосненского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района Ленинградской области.</w:t>
      </w:r>
    </w:p>
    <w:p w:rsidR="003B3601" w:rsidRPr="003B3601" w:rsidRDefault="003B3601" w:rsidP="003B360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</w:p>
    <w:p w:rsid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lastRenderedPageBreak/>
        <w:t>Заместитель председателя  комиссии: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Семенихина В.А. – заместитель главы администрации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Красноборского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городского поселения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Тосненского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района Ленинградской области.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Секретарь: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Матвеев Д.Ю.  - главный специалист администрации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Красноборского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городского поселения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Тосненского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района Ленинградской области.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Члены комиссии: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Канцерев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А.В. – глава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Красноборского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городского поселения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Тосненского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района Ленинградской области.    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Комиссия правомочна осуществлять  свои функции.  Кворум имеется.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По окончании указанного в извещении о проведении </w:t>
      </w:r>
      <w:r w:rsidR="00C27BF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публичного предложения в электронной форме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срока подачи заявок на участие в </w:t>
      </w:r>
      <w:r w:rsidR="00C27BF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публичном предложении в электронной форме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до 13.00 час</w:t>
      </w:r>
      <w:proofErr w:type="gram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.</w:t>
      </w:r>
      <w:proofErr w:type="gram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(</w:t>
      </w:r>
      <w:proofErr w:type="gram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в</w:t>
      </w:r>
      <w:proofErr w:type="gram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ремя московское) </w:t>
      </w:r>
      <w:r w:rsidR="00C27BF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23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 а</w:t>
      </w:r>
      <w:r w:rsidR="00C27BF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вгуста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2019 года не поступило ни одной заявки на участие в </w:t>
      </w:r>
      <w:r w:rsidR="00C27BF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публичном предложении в электронной форме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.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На основании положений Федерального закона Российской Федерации от 21.12.2001г. № 178-ФЗ «О приватизации государственного и муниципального имущества» </w:t>
      </w:r>
      <w:r w:rsidR="00C27BFE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публичное предложение в электронной форме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по продаже муниципального имущества признать несостоявшимся.</w:t>
      </w:r>
    </w:p>
    <w:p w:rsidR="003B3601" w:rsidRPr="003B3601" w:rsidRDefault="003B3601" w:rsidP="00C27BF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proofErr w:type="gram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Настоящий протокол подлежит размещению</w:t>
      </w:r>
      <w:r w:rsidR="00C27BFE" w:rsidRPr="00C27BFE">
        <w:rPr>
          <w:rFonts w:ascii="Lucida Sans Unicode" w:hAnsi="Lucida Sans Unicode" w:cs="Lucida Sans Unicode"/>
          <w:szCs w:val="24"/>
        </w:rPr>
        <w:t xml:space="preserve"> </w:t>
      </w:r>
      <w:r w:rsidR="00C27BFE" w:rsidRPr="0011781D">
        <w:rPr>
          <w:rFonts w:ascii="Lucida Sans Unicode" w:hAnsi="Lucida Sans Unicode" w:cs="Lucida Sans Unicode"/>
          <w:szCs w:val="24"/>
        </w:rPr>
        <w:t>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</w:t>
      </w:r>
      <w:r w:rsidR="00C27BFE">
        <w:rPr>
          <w:rFonts w:ascii="Lucida Sans Unicode" w:hAnsi="Lucida Sans Unicode" w:cs="Lucida Sans Unicode"/>
          <w:szCs w:val="24"/>
        </w:rPr>
        <w:t>,</w:t>
      </w: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на официальном сайте Российской Федерации  </w:t>
      </w:r>
      <w:hyperlink r:id="rId7" w:history="1">
        <w:r w:rsidRPr="003B3601">
          <w:rPr>
            <w:rFonts w:ascii="Lucida Sans Unicode" w:eastAsia="Times New Roman" w:hAnsi="Lucida Sans Unicode" w:cs="Lucida Sans Unicode"/>
            <w:color w:val="085C87"/>
            <w:sz w:val="23"/>
            <w:szCs w:val="23"/>
            <w:lang w:eastAsia="ru-RU"/>
          </w:rPr>
          <w:t>http://www.torgi.gov.ru</w:t>
        </w:r>
      </w:hyperlink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 и на официальном сайте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Красноборского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городского поселения </w:t>
      </w:r>
      <w:proofErr w:type="spellStart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Тосненского</w:t>
      </w:r>
      <w:proofErr w:type="spellEnd"/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 xml:space="preserve"> района Ленинградской области </w:t>
      </w:r>
      <w:hyperlink r:id="rId8" w:history="1">
        <w:r w:rsidRPr="003B3601">
          <w:rPr>
            <w:rFonts w:ascii="Lucida Sans Unicode" w:eastAsia="Times New Roman" w:hAnsi="Lucida Sans Unicode" w:cs="Lucida Sans Unicode"/>
            <w:color w:val="085C87"/>
            <w:sz w:val="23"/>
            <w:szCs w:val="23"/>
            <w:lang w:eastAsia="ru-RU"/>
          </w:rPr>
          <w:t>www.krbor.ru</w:t>
        </w:r>
      </w:hyperlink>
      <w:proofErr w:type="gramEnd"/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    </w:t>
      </w:r>
    </w:p>
    <w:p w:rsidR="003B3601" w:rsidRPr="003B3601" w:rsidRDefault="003B3601" w:rsidP="003B360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Подписи членов Единой комиссии</w:t>
      </w:r>
    </w:p>
    <w:p w:rsidR="003B3601" w:rsidRPr="003B3601" w:rsidRDefault="003B3601" w:rsidP="003B360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b/>
          <w:bCs/>
          <w:color w:val="292929"/>
          <w:sz w:val="23"/>
          <w:szCs w:val="23"/>
          <w:lang w:eastAsia="ru-RU"/>
        </w:rPr>
        <w:t> </w:t>
      </w:r>
    </w:p>
    <w:p w:rsidR="003B3601" w:rsidRPr="003B3601" w:rsidRDefault="003B3601" w:rsidP="003B3601">
      <w:pPr>
        <w:shd w:val="clear" w:color="auto" w:fill="FFFFFF"/>
        <w:spacing w:after="225" w:line="240" w:lineRule="auto"/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</w:pPr>
      <w:r w:rsidRPr="003B3601">
        <w:rPr>
          <w:rFonts w:ascii="Lucida Sans Unicode" w:eastAsia="Times New Roman" w:hAnsi="Lucida Sans Unicode" w:cs="Lucida Sans Unicode"/>
          <w:color w:val="292929"/>
          <w:sz w:val="23"/>
          <w:szCs w:val="23"/>
          <w:lang w:eastAsia="ru-RU"/>
        </w:rPr>
        <w:t>Члены Единой комиссии, присутствующие на заседании: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5"/>
        <w:gridCol w:w="2490"/>
      </w:tblGrid>
      <w:tr w:rsidR="003B3601" w:rsidRPr="003B3601" w:rsidTr="003B3601">
        <w:tc>
          <w:tcPr>
            <w:tcW w:w="38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601" w:rsidRPr="003B3601" w:rsidRDefault="00C27BFE" w:rsidP="003B3601">
            <w:pPr>
              <w:spacing w:before="100" w:beforeAutospacing="1" w:after="225" w:line="240" w:lineRule="auto"/>
              <w:rPr>
                <w:rFonts w:ascii="Lucida Sans Unicode" w:eastAsia="Times New Roman" w:hAnsi="Lucida Sans Unicode" w:cs="Lucida Sans Unicode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292929"/>
                <w:sz w:val="23"/>
                <w:szCs w:val="23"/>
                <w:lang w:eastAsia="ru-RU"/>
              </w:rPr>
              <w:lastRenderedPageBreak/>
              <w:t>Председатель комиссии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601" w:rsidRPr="00C27BFE" w:rsidRDefault="00C27BFE" w:rsidP="003B3601">
            <w:pPr>
              <w:spacing w:beforeAutospacing="1" w:after="0" w:line="240" w:lineRule="auto"/>
              <w:rPr>
                <w:rFonts w:ascii="Lucida Sans Unicode" w:eastAsia="Times New Roman" w:hAnsi="Lucida Sans Unicode" w:cs="Lucida Sans Unicode"/>
                <w:b/>
                <w:color w:val="292929"/>
                <w:sz w:val="23"/>
                <w:szCs w:val="23"/>
                <w:lang w:eastAsia="ru-RU"/>
              </w:rPr>
            </w:pPr>
            <w:r w:rsidRPr="00C27BFE">
              <w:rPr>
                <w:rFonts w:ascii="Lucida Sans Unicode" w:eastAsia="Times New Roman" w:hAnsi="Lucida Sans Unicode" w:cs="Lucida Sans Unicode"/>
                <w:b/>
                <w:color w:val="292929"/>
                <w:sz w:val="23"/>
                <w:szCs w:val="23"/>
                <w:lang w:eastAsia="ru-RU"/>
              </w:rPr>
              <w:t xml:space="preserve">О.В. </w:t>
            </w:r>
            <w:proofErr w:type="spellStart"/>
            <w:r w:rsidRPr="00C27BFE">
              <w:rPr>
                <w:rFonts w:ascii="Lucida Sans Unicode" w:eastAsia="Times New Roman" w:hAnsi="Lucida Sans Unicode" w:cs="Lucida Sans Unicode"/>
                <w:b/>
                <w:color w:val="292929"/>
                <w:sz w:val="23"/>
                <w:szCs w:val="23"/>
                <w:lang w:eastAsia="ru-RU"/>
              </w:rPr>
              <w:t>Платтонова</w:t>
            </w:r>
            <w:proofErr w:type="spellEnd"/>
          </w:p>
        </w:tc>
      </w:tr>
      <w:tr w:rsidR="00C27BFE" w:rsidRPr="003B3601" w:rsidTr="003B3601">
        <w:tc>
          <w:tcPr>
            <w:tcW w:w="38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BFE" w:rsidRPr="003B3601" w:rsidRDefault="00C27BFE" w:rsidP="003B3601">
            <w:pPr>
              <w:spacing w:before="100" w:beforeAutospacing="1" w:after="225" w:line="240" w:lineRule="auto"/>
              <w:rPr>
                <w:rFonts w:ascii="Lucida Sans Unicode" w:eastAsia="Times New Roman" w:hAnsi="Lucida Sans Unicode" w:cs="Lucida Sans Unicode"/>
                <w:color w:val="292929"/>
                <w:sz w:val="23"/>
                <w:szCs w:val="23"/>
                <w:lang w:eastAsia="ru-RU"/>
              </w:rPr>
            </w:pPr>
            <w:r w:rsidRPr="003B3601">
              <w:rPr>
                <w:rFonts w:ascii="Lucida Sans Unicode" w:eastAsia="Times New Roman" w:hAnsi="Lucida Sans Unicode" w:cs="Lucida Sans Unicode"/>
                <w:color w:val="292929"/>
                <w:sz w:val="23"/>
                <w:szCs w:val="23"/>
                <w:lang w:eastAsia="ru-RU"/>
              </w:rPr>
              <w:t>Заместитель председателя комиссии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BFE" w:rsidRPr="003B3601" w:rsidRDefault="00C27BFE" w:rsidP="003B3601">
            <w:pPr>
              <w:spacing w:beforeAutospacing="1"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92929"/>
                <w:sz w:val="23"/>
                <w:szCs w:val="23"/>
                <w:lang w:eastAsia="ru-RU"/>
              </w:rPr>
            </w:pPr>
            <w:r w:rsidRPr="003B3601">
              <w:rPr>
                <w:rFonts w:ascii="Lucida Sans Unicode" w:eastAsia="Times New Roman" w:hAnsi="Lucida Sans Unicode" w:cs="Lucida Sans Unicode"/>
                <w:b/>
                <w:bCs/>
                <w:color w:val="292929"/>
                <w:sz w:val="23"/>
                <w:szCs w:val="23"/>
                <w:lang w:eastAsia="ru-RU"/>
              </w:rPr>
              <w:t>В.А. Семенихина</w:t>
            </w:r>
          </w:p>
        </w:tc>
      </w:tr>
      <w:tr w:rsidR="003B3601" w:rsidRPr="003B3601" w:rsidTr="003B3601">
        <w:tc>
          <w:tcPr>
            <w:tcW w:w="38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601" w:rsidRPr="003B3601" w:rsidRDefault="003B3601" w:rsidP="003B3601">
            <w:pPr>
              <w:spacing w:before="100" w:beforeAutospacing="1" w:after="225" w:line="240" w:lineRule="auto"/>
              <w:rPr>
                <w:rFonts w:ascii="Lucida Sans Unicode" w:eastAsia="Times New Roman" w:hAnsi="Lucida Sans Unicode" w:cs="Lucida Sans Unicode"/>
                <w:color w:val="292929"/>
                <w:sz w:val="23"/>
                <w:szCs w:val="23"/>
                <w:lang w:eastAsia="ru-RU"/>
              </w:rPr>
            </w:pPr>
            <w:r w:rsidRPr="003B3601">
              <w:rPr>
                <w:rFonts w:ascii="Lucida Sans Unicode" w:eastAsia="Times New Roman" w:hAnsi="Lucida Sans Unicode" w:cs="Lucida Sans Unicode"/>
                <w:color w:val="292929"/>
                <w:sz w:val="23"/>
                <w:szCs w:val="23"/>
                <w:lang w:eastAsia="ru-RU"/>
              </w:rPr>
              <w:t>Член комиссии 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601" w:rsidRPr="003B3601" w:rsidRDefault="003B3601" w:rsidP="003B3601">
            <w:pPr>
              <w:spacing w:beforeAutospacing="1" w:after="0" w:line="240" w:lineRule="auto"/>
              <w:rPr>
                <w:rFonts w:ascii="Lucida Sans Unicode" w:eastAsia="Times New Roman" w:hAnsi="Lucida Sans Unicode" w:cs="Lucida Sans Unicode"/>
                <w:color w:val="292929"/>
                <w:sz w:val="23"/>
                <w:szCs w:val="23"/>
                <w:lang w:eastAsia="ru-RU"/>
              </w:rPr>
            </w:pPr>
            <w:r w:rsidRPr="003B3601">
              <w:rPr>
                <w:rFonts w:ascii="Lucida Sans Unicode" w:eastAsia="Times New Roman" w:hAnsi="Lucida Sans Unicode" w:cs="Lucida Sans Unicode"/>
                <w:b/>
                <w:bCs/>
                <w:color w:val="292929"/>
                <w:sz w:val="23"/>
                <w:szCs w:val="23"/>
                <w:lang w:eastAsia="ru-RU"/>
              </w:rPr>
              <w:t xml:space="preserve">А.В. </w:t>
            </w:r>
            <w:proofErr w:type="spellStart"/>
            <w:r w:rsidRPr="003B3601">
              <w:rPr>
                <w:rFonts w:ascii="Lucida Sans Unicode" w:eastAsia="Times New Roman" w:hAnsi="Lucida Sans Unicode" w:cs="Lucida Sans Unicode"/>
                <w:b/>
                <w:bCs/>
                <w:color w:val="292929"/>
                <w:sz w:val="23"/>
                <w:szCs w:val="23"/>
                <w:lang w:eastAsia="ru-RU"/>
              </w:rPr>
              <w:t>Канцерев</w:t>
            </w:r>
            <w:proofErr w:type="spellEnd"/>
          </w:p>
        </w:tc>
      </w:tr>
      <w:tr w:rsidR="003B3601" w:rsidRPr="003B3601" w:rsidTr="003B3601">
        <w:tc>
          <w:tcPr>
            <w:tcW w:w="38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601" w:rsidRPr="003B3601" w:rsidRDefault="003B3601" w:rsidP="003B3601">
            <w:pPr>
              <w:spacing w:before="100" w:beforeAutospacing="1" w:after="225" w:line="240" w:lineRule="auto"/>
              <w:rPr>
                <w:rFonts w:ascii="Lucida Sans Unicode" w:eastAsia="Times New Roman" w:hAnsi="Lucida Sans Unicode" w:cs="Lucida Sans Unicode"/>
                <w:color w:val="292929"/>
                <w:sz w:val="23"/>
                <w:szCs w:val="23"/>
                <w:lang w:eastAsia="ru-RU"/>
              </w:rPr>
            </w:pPr>
            <w:r w:rsidRPr="003B3601">
              <w:rPr>
                <w:rFonts w:ascii="Lucida Sans Unicode" w:eastAsia="Times New Roman" w:hAnsi="Lucida Sans Unicode" w:cs="Lucida Sans Unicode"/>
                <w:color w:val="292929"/>
                <w:sz w:val="23"/>
                <w:szCs w:val="23"/>
                <w:lang w:eastAsia="ru-RU"/>
              </w:rPr>
              <w:t>Секретарь комиссии</w:t>
            </w:r>
          </w:p>
        </w:tc>
        <w:tc>
          <w:tcPr>
            <w:tcW w:w="24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601" w:rsidRPr="003B3601" w:rsidRDefault="003B3601" w:rsidP="003B3601">
            <w:pPr>
              <w:spacing w:beforeAutospacing="1" w:after="0" w:line="240" w:lineRule="auto"/>
              <w:rPr>
                <w:rFonts w:ascii="Lucida Sans Unicode" w:eastAsia="Times New Roman" w:hAnsi="Lucida Sans Unicode" w:cs="Lucida Sans Unicode"/>
                <w:color w:val="292929"/>
                <w:sz w:val="23"/>
                <w:szCs w:val="23"/>
                <w:lang w:eastAsia="ru-RU"/>
              </w:rPr>
            </w:pPr>
            <w:r w:rsidRPr="003B3601">
              <w:rPr>
                <w:rFonts w:ascii="Lucida Sans Unicode" w:eastAsia="Times New Roman" w:hAnsi="Lucida Sans Unicode" w:cs="Lucida Sans Unicode"/>
                <w:b/>
                <w:bCs/>
                <w:color w:val="292929"/>
                <w:sz w:val="23"/>
                <w:szCs w:val="23"/>
                <w:lang w:eastAsia="ru-RU"/>
              </w:rPr>
              <w:t>Д.Ю. Матвеев</w:t>
            </w:r>
          </w:p>
        </w:tc>
      </w:tr>
    </w:tbl>
    <w:p w:rsidR="00617AA2" w:rsidRDefault="00617AA2"/>
    <w:sectPr w:rsidR="00617AA2" w:rsidSect="00FF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86206"/>
    <w:multiLevelType w:val="multilevel"/>
    <w:tmpl w:val="7548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8F2"/>
    <w:rsid w:val="0000603D"/>
    <w:rsid w:val="00063D0C"/>
    <w:rsid w:val="000840D2"/>
    <w:rsid w:val="000846B6"/>
    <w:rsid w:val="000A7EDE"/>
    <w:rsid w:val="000D21C5"/>
    <w:rsid w:val="000E7BFE"/>
    <w:rsid w:val="000F02F1"/>
    <w:rsid w:val="000F31B8"/>
    <w:rsid w:val="000F448E"/>
    <w:rsid w:val="0011781D"/>
    <w:rsid w:val="00140CD6"/>
    <w:rsid w:val="001515C6"/>
    <w:rsid w:val="001521A2"/>
    <w:rsid w:val="00155551"/>
    <w:rsid w:val="001634E1"/>
    <w:rsid w:val="00166FFE"/>
    <w:rsid w:val="00191246"/>
    <w:rsid w:val="00192C74"/>
    <w:rsid w:val="001F12D9"/>
    <w:rsid w:val="002102E7"/>
    <w:rsid w:val="002147D9"/>
    <w:rsid w:val="0022137B"/>
    <w:rsid w:val="00225BF3"/>
    <w:rsid w:val="002374A1"/>
    <w:rsid w:val="00277581"/>
    <w:rsid w:val="002B6DAF"/>
    <w:rsid w:val="002E61BF"/>
    <w:rsid w:val="002F56EE"/>
    <w:rsid w:val="00300B29"/>
    <w:rsid w:val="0032306E"/>
    <w:rsid w:val="00352B26"/>
    <w:rsid w:val="00352CC1"/>
    <w:rsid w:val="003611A8"/>
    <w:rsid w:val="00361D4B"/>
    <w:rsid w:val="00380B6C"/>
    <w:rsid w:val="003B3601"/>
    <w:rsid w:val="003B4ABB"/>
    <w:rsid w:val="003E6A08"/>
    <w:rsid w:val="003F6B2B"/>
    <w:rsid w:val="00426E68"/>
    <w:rsid w:val="0044393F"/>
    <w:rsid w:val="004D0124"/>
    <w:rsid w:val="004D295B"/>
    <w:rsid w:val="00506BB6"/>
    <w:rsid w:val="00537C16"/>
    <w:rsid w:val="005A5D99"/>
    <w:rsid w:val="005C1838"/>
    <w:rsid w:val="005C7A1D"/>
    <w:rsid w:val="005D2350"/>
    <w:rsid w:val="005D239B"/>
    <w:rsid w:val="005E459E"/>
    <w:rsid w:val="005F310E"/>
    <w:rsid w:val="005F7299"/>
    <w:rsid w:val="006079E2"/>
    <w:rsid w:val="00617AA2"/>
    <w:rsid w:val="00663990"/>
    <w:rsid w:val="00681C4B"/>
    <w:rsid w:val="00692F59"/>
    <w:rsid w:val="006D55C4"/>
    <w:rsid w:val="006E6203"/>
    <w:rsid w:val="006F3EE0"/>
    <w:rsid w:val="0070567C"/>
    <w:rsid w:val="00714D9F"/>
    <w:rsid w:val="00731787"/>
    <w:rsid w:val="00734CF8"/>
    <w:rsid w:val="00774E5C"/>
    <w:rsid w:val="00784F9B"/>
    <w:rsid w:val="007D1945"/>
    <w:rsid w:val="007D61EF"/>
    <w:rsid w:val="007F631D"/>
    <w:rsid w:val="00812913"/>
    <w:rsid w:val="0084537D"/>
    <w:rsid w:val="00863CEE"/>
    <w:rsid w:val="00865CDE"/>
    <w:rsid w:val="008700EF"/>
    <w:rsid w:val="00877B75"/>
    <w:rsid w:val="00883913"/>
    <w:rsid w:val="008D0CF1"/>
    <w:rsid w:val="008D510C"/>
    <w:rsid w:val="00916E53"/>
    <w:rsid w:val="00931C4B"/>
    <w:rsid w:val="009355F3"/>
    <w:rsid w:val="00947824"/>
    <w:rsid w:val="00961571"/>
    <w:rsid w:val="00964286"/>
    <w:rsid w:val="00967FFE"/>
    <w:rsid w:val="009725F7"/>
    <w:rsid w:val="0099181E"/>
    <w:rsid w:val="00991E92"/>
    <w:rsid w:val="009D420A"/>
    <w:rsid w:val="009D7629"/>
    <w:rsid w:val="009F16DE"/>
    <w:rsid w:val="00A0168A"/>
    <w:rsid w:val="00A03AFF"/>
    <w:rsid w:val="00A07876"/>
    <w:rsid w:val="00A07D44"/>
    <w:rsid w:val="00A13551"/>
    <w:rsid w:val="00A37484"/>
    <w:rsid w:val="00A51248"/>
    <w:rsid w:val="00A71F5E"/>
    <w:rsid w:val="00A73E88"/>
    <w:rsid w:val="00A8527F"/>
    <w:rsid w:val="00AB685B"/>
    <w:rsid w:val="00AB7F0F"/>
    <w:rsid w:val="00B141E9"/>
    <w:rsid w:val="00B6268A"/>
    <w:rsid w:val="00B718F2"/>
    <w:rsid w:val="00BA064E"/>
    <w:rsid w:val="00BA66C1"/>
    <w:rsid w:val="00BC0746"/>
    <w:rsid w:val="00BE6E50"/>
    <w:rsid w:val="00BF62F6"/>
    <w:rsid w:val="00C27BFE"/>
    <w:rsid w:val="00C325A6"/>
    <w:rsid w:val="00C34F8E"/>
    <w:rsid w:val="00C52F5B"/>
    <w:rsid w:val="00C67D13"/>
    <w:rsid w:val="00C72CAE"/>
    <w:rsid w:val="00C957F3"/>
    <w:rsid w:val="00CB31F4"/>
    <w:rsid w:val="00CC6198"/>
    <w:rsid w:val="00D139E5"/>
    <w:rsid w:val="00D40308"/>
    <w:rsid w:val="00D50762"/>
    <w:rsid w:val="00D62259"/>
    <w:rsid w:val="00D65AB6"/>
    <w:rsid w:val="00D777C2"/>
    <w:rsid w:val="00D86DDF"/>
    <w:rsid w:val="00D95638"/>
    <w:rsid w:val="00DB1532"/>
    <w:rsid w:val="00DC6EBC"/>
    <w:rsid w:val="00DD0BEC"/>
    <w:rsid w:val="00DD483C"/>
    <w:rsid w:val="00E0077D"/>
    <w:rsid w:val="00E13F71"/>
    <w:rsid w:val="00E205E4"/>
    <w:rsid w:val="00E239CC"/>
    <w:rsid w:val="00E331CF"/>
    <w:rsid w:val="00E679D9"/>
    <w:rsid w:val="00EA1B40"/>
    <w:rsid w:val="00EA2003"/>
    <w:rsid w:val="00EA5E57"/>
    <w:rsid w:val="00EA7889"/>
    <w:rsid w:val="00EC1AA5"/>
    <w:rsid w:val="00ED0DB6"/>
    <w:rsid w:val="00ED7838"/>
    <w:rsid w:val="00EF503E"/>
    <w:rsid w:val="00F14BF6"/>
    <w:rsid w:val="00F1662A"/>
    <w:rsid w:val="00F4004E"/>
    <w:rsid w:val="00F770FD"/>
    <w:rsid w:val="00F868F9"/>
    <w:rsid w:val="00F925B8"/>
    <w:rsid w:val="00F94D86"/>
    <w:rsid w:val="00FB5E46"/>
    <w:rsid w:val="00FC040B"/>
    <w:rsid w:val="00FD0539"/>
    <w:rsid w:val="00FD3190"/>
    <w:rsid w:val="00FD439E"/>
    <w:rsid w:val="00FF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krb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dcterms:created xsi:type="dcterms:W3CDTF">2019-08-26T09:34:00Z</dcterms:created>
  <dcterms:modified xsi:type="dcterms:W3CDTF">2019-08-26T09:34:00Z</dcterms:modified>
</cp:coreProperties>
</file>