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43" w:rsidRDefault="00070C6E" w:rsidP="00C35551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-29.15pt;width:50.25pt;height:54pt;z-index:1">
            <v:imagedata r:id="rId9" o:title=""/>
          </v:shape>
        </w:pict>
      </w:r>
      <w:r w:rsidR="00956C43">
        <w:rPr>
          <w:b/>
        </w:rPr>
        <w:tab/>
      </w:r>
      <w:r w:rsidR="00956C43">
        <w:rPr>
          <w:b/>
        </w:rPr>
        <w:tab/>
      </w:r>
      <w:r w:rsidR="00956C43">
        <w:rPr>
          <w:b/>
        </w:rPr>
        <w:tab/>
      </w:r>
    </w:p>
    <w:p w:rsidR="00C35551" w:rsidRDefault="00C35551">
      <w:pPr>
        <w:jc w:val="center"/>
        <w:rPr>
          <w:b/>
        </w:rPr>
      </w:pPr>
    </w:p>
    <w:p w:rsidR="00BC6E95" w:rsidRDefault="00BC6E95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BC6E95" w:rsidRDefault="00BC6E95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BC6E95" w:rsidRDefault="00BC6E95">
      <w:pPr>
        <w:jc w:val="center"/>
      </w:pPr>
    </w:p>
    <w:p w:rsidR="00BC6E95" w:rsidRDefault="00BC6E9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C6E95" w:rsidRDefault="00BC6E95">
      <w:pPr>
        <w:jc w:val="center"/>
        <w:rPr>
          <w:b/>
          <w:sz w:val="28"/>
        </w:rPr>
      </w:pPr>
    </w:p>
    <w:p w:rsidR="00251463" w:rsidRPr="00F11C69" w:rsidRDefault="00BC6E95" w:rsidP="00F11C69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720BE" w:rsidRDefault="00C720BE">
      <w:pPr>
        <w:rPr>
          <w:b/>
          <w:sz w:val="28"/>
        </w:rPr>
      </w:pPr>
    </w:p>
    <w:p w:rsidR="00BC6E95" w:rsidRPr="007C0148" w:rsidRDefault="00235040" w:rsidP="007C0148">
      <w:pPr>
        <w:rPr>
          <w:b/>
          <w:sz w:val="28"/>
        </w:rPr>
      </w:pPr>
      <w:r w:rsidRPr="00235040">
        <w:rPr>
          <w:b/>
          <w:sz w:val="28"/>
        </w:rPr>
        <w:t>22</w:t>
      </w:r>
      <w:r w:rsidR="008642A4" w:rsidRPr="00235040">
        <w:rPr>
          <w:b/>
          <w:sz w:val="28"/>
        </w:rPr>
        <w:t>.</w:t>
      </w:r>
      <w:r w:rsidR="00E46364" w:rsidRPr="00235040">
        <w:rPr>
          <w:b/>
          <w:sz w:val="28"/>
        </w:rPr>
        <w:t>07</w:t>
      </w:r>
      <w:r w:rsidR="008642A4" w:rsidRPr="00235040">
        <w:rPr>
          <w:b/>
          <w:sz w:val="28"/>
        </w:rPr>
        <w:t>.2019</w:t>
      </w:r>
      <w:r w:rsidR="007C0148" w:rsidRPr="00235040">
        <w:rPr>
          <w:b/>
          <w:sz w:val="28"/>
        </w:rPr>
        <w:t xml:space="preserve"> </w:t>
      </w:r>
      <w:r w:rsidR="009A6E4A" w:rsidRPr="00235040">
        <w:rPr>
          <w:b/>
          <w:sz w:val="28"/>
        </w:rPr>
        <w:t>№</w:t>
      </w:r>
      <w:r w:rsidR="00E46364" w:rsidRPr="00235040">
        <w:rPr>
          <w:b/>
          <w:sz w:val="28"/>
        </w:rPr>
        <w:t xml:space="preserve"> </w:t>
      </w:r>
      <w:r>
        <w:rPr>
          <w:b/>
          <w:sz w:val="28"/>
        </w:rPr>
        <w:t>306</w:t>
      </w:r>
    </w:p>
    <w:p w:rsidR="009A6E4A" w:rsidRDefault="009A6E4A">
      <w:pPr>
        <w:rPr>
          <w:b/>
          <w:sz w:val="28"/>
        </w:rPr>
      </w:pPr>
    </w:p>
    <w:p w:rsidR="00E46364" w:rsidRPr="000723BF" w:rsidRDefault="00E46364" w:rsidP="00E46364">
      <w:r w:rsidRPr="000723BF">
        <w:t>О проведени</w:t>
      </w:r>
      <w:r>
        <w:t>и</w:t>
      </w:r>
      <w:r w:rsidRPr="000723BF">
        <w:t xml:space="preserve"> продажи </w:t>
      </w:r>
      <w:proofErr w:type="gramStart"/>
      <w:r w:rsidRPr="000723BF">
        <w:t>муниципального</w:t>
      </w:r>
      <w:proofErr w:type="gramEnd"/>
      <w:r w:rsidRPr="000723BF">
        <w:t xml:space="preserve"> </w:t>
      </w:r>
    </w:p>
    <w:p w:rsidR="009C6285" w:rsidRDefault="00E46364" w:rsidP="00E46364">
      <w:r w:rsidRPr="000723BF">
        <w:t>имущества посредством публичного</w:t>
      </w:r>
    </w:p>
    <w:p w:rsidR="00E46364" w:rsidRPr="000723BF" w:rsidRDefault="00E46364" w:rsidP="00E46364">
      <w:r w:rsidRPr="000723BF">
        <w:t xml:space="preserve">предложения </w:t>
      </w:r>
      <w:r w:rsidR="009C6285" w:rsidRPr="00863A11">
        <w:t>в электронной форме</w:t>
      </w:r>
      <w:r w:rsidRPr="000723BF">
        <w:t xml:space="preserve">  </w:t>
      </w:r>
    </w:p>
    <w:p w:rsidR="00FB2303" w:rsidRPr="00EC6C7A" w:rsidRDefault="00FB2303" w:rsidP="00FB2303">
      <w:pPr>
        <w:rPr>
          <w:sz w:val="23"/>
          <w:szCs w:val="23"/>
        </w:rPr>
      </w:pPr>
    </w:p>
    <w:p w:rsidR="00FB2303" w:rsidRPr="005E6F66" w:rsidRDefault="00FB2303" w:rsidP="00FB2303">
      <w:pPr>
        <w:pStyle w:val="31"/>
        <w:ind w:firstLine="720"/>
        <w:rPr>
          <w:sz w:val="23"/>
          <w:szCs w:val="23"/>
        </w:rPr>
      </w:pPr>
      <w:r w:rsidRPr="00EC6C7A">
        <w:rPr>
          <w:sz w:val="23"/>
          <w:szCs w:val="23"/>
        </w:rPr>
        <w:t>В соответствии с Федеральным законом от 21.12.</w:t>
      </w:r>
      <w:r w:rsidRPr="00C03CE1">
        <w:rPr>
          <w:sz w:val="23"/>
          <w:szCs w:val="23"/>
        </w:rPr>
        <w:t>2001 № 178-ФЗ «О приватизации государственного и муниципального имущества»,</w:t>
      </w:r>
      <w:r w:rsidR="001F5CF6">
        <w:rPr>
          <w:sz w:val="23"/>
          <w:szCs w:val="23"/>
        </w:rPr>
        <w:t xml:space="preserve"> </w:t>
      </w:r>
      <w:r w:rsidR="00B35ABE" w:rsidRPr="00863A11">
        <w:rPr>
          <w:szCs w:val="24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8642A4" w:rsidRPr="00C03CE1">
        <w:rPr>
          <w:sz w:val="23"/>
          <w:szCs w:val="23"/>
        </w:rPr>
        <w:t>,</w:t>
      </w:r>
      <w:r w:rsidR="00815A29">
        <w:rPr>
          <w:sz w:val="23"/>
          <w:szCs w:val="23"/>
        </w:rPr>
        <w:t xml:space="preserve"> </w:t>
      </w:r>
      <w:r w:rsidR="00815A29" w:rsidRPr="00815A29">
        <w:rPr>
          <w:sz w:val="23"/>
          <w:szCs w:val="23"/>
        </w:rPr>
        <w:t>решением совета депутатов Красноборского городского поселения Тосненского района Ленинградской области от 05.10.2011 № 83 «Об утверждении Положения о порядке и условиях приватизации муниципального имущества Красноборского городского поселения Тосненского района Ленинградской области»</w:t>
      </w:r>
      <w:r w:rsidR="00815A29">
        <w:rPr>
          <w:sz w:val="23"/>
          <w:szCs w:val="23"/>
        </w:rPr>
        <w:t xml:space="preserve">, </w:t>
      </w:r>
      <w:r w:rsidRPr="00C03CE1">
        <w:rPr>
          <w:sz w:val="23"/>
          <w:szCs w:val="23"/>
        </w:rPr>
        <w:t xml:space="preserve"> решением </w:t>
      </w:r>
      <w:r>
        <w:rPr>
          <w:sz w:val="23"/>
          <w:szCs w:val="23"/>
        </w:rPr>
        <w:t>с</w:t>
      </w:r>
      <w:r w:rsidRPr="00C03CE1">
        <w:rPr>
          <w:sz w:val="23"/>
          <w:szCs w:val="23"/>
        </w:rPr>
        <w:t xml:space="preserve">овета депутатов Красноборского городского поселения Тосненского района Ленинградской области от </w:t>
      </w:r>
      <w:r w:rsidR="008642A4">
        <w:rPr>
          <w:sz w:val="23"/>
          <w:szCs w:val="23"/>
        </w:rPr>
        <w:t>24.12</w:t>
      </w:r>
      <w:r w:rsidRPr="00C03CE1">
        <w:rPr>
          <w:sz w:val="23"/>
          <w:szCs w:val="23"/>
        </w:rPr>
        <w:t>.201</w:t>
      </w:r>
      <w:r w:rsidR="008642A4">
        <w:rPr>
          <w:sz w:val="23"/>
          <w:szCs w:val="23"/>
        </w:rPr>
        <w:t>8</w:t>
      </w:r>
      <w:r w:rsidRPr="00C03CE1">
        <w:rPr>
          <w:color w:val="FF0000"/>
          <w:sz w:val="23"/>
          <w:szCs w:val="23"/>
        </w:rPr>
        <w:t xml:space="preserve"> </w:t>
      </w:r>
      <w:r w:rsidRPr="00C03CE1">
        <w:rPr>
          <w:sz w:val="23"/>
          <w:szCs w:val="23"/>
        </w:rPr>
        <w:t xml:space="preserve">№ </w:t>
      </w:r>
      <w:r w:rsidR="008642A4">
        <w:rPr>
          <w:sz w:val="23"/>
          <w:szCs w:val="23"/>
        </w:rPr>
        <w:t>162</w:t>
      </w:r>
      <w:r w:rsidRPr="00C03CE1">
        <w:rPr>
          <w:sz w:val="23"/>
          <w:szCs w:val="23"/>
        </w:rPr>
        <w:t xml:space="preserve"> «О прогнозном плане (программе) приватизации муниципального имущества  Красноборского городского поселения Тосненского района Ленинградской области на 201</w:t>
      </w:r>
      <w:r w:rsidR="008642A4">
        <w:rPr>
          <w:sz w:val="23"/>
          <w:szCs w:val="23"/>
        </w:rPr>
        <w:t>9</w:t>
      </w:r>
      <w:r w:rsidRPr="00C03CE1">
        <w:rPr>
          <w:sz w:val="23"/>
          <w:szCs w:val="23"/>
        </w:rPr>
        <w:t xml:space="preserve"> год</w:t>
      </w:r>
      <w:r w:rsidR="00A57FC0">
        <w:rPr>
          <w:sz w:val="23"/>
          <w:szCs w:val="23"/>
        </w:rPr>
        <w:t>»</w:t>
      </w:r>
    </w:p>
    <w:p w:rsidR="00FB2303" w:rsidRPr="00EC6C7A" w:rsidRDefault="00FB2303" w:rsidP="00FB2303">
      <w:pPr>
        <w:pStyle w:val="31"/>
        <w:ind w:firstLine="720"/>
        <w:rPr>
          <w:sz w:val="23"/>
          <w:szCs w:val="23"/>
        </w:rPr>
      </w:pPr>
    </w:p>
    <w:p w:rsidR="00FB2303" w:rsidRDefault="00FB2303" w:rsidP="00FB2303">
      <w:pPr>
        <w:ind w:left="-993"/>
        <w:jc w:val="both"/>
        <w:rPr>
          <w:sz w:val="23"/>
          <w:szCs w:val="23"/>
        </w:rPr>
      </w:pPr>
      <w:r w:rsidRPr="00EC6C7A">
        <w:rPr>
          <w:sz w:val="23"/>
          <w:szCs w:val="23"/>
        </w:rPr>
        <w:t xml:space="preserve">                ПОСТАНОВЛЯЮ:</w:t>
      </w:r>
    </w:p>
    <w:p w:rsidR="008064D6" w:rsidRPr="00EC6C7A" w:rsidRDefault="008064D6" w:rsidP="00FB2303">
      <w:pPr>
        <w:ind w:left="-993"/>
        <w:jc w:val="both"/>
        <w:rPr>
          <w:sz w:val="23"/>
          <w:szCs w:val="23"/>
        </w:rPr>
      </w:pPr>
    </w:p>
    <w:p w:rsidR="00FB2303" w:rsidRPr="00EC6C7A" w:rsidRDefault="00373E04" w:rsidP="00FB230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FB2303" w:rsidRPr="00EC6C7A">
        <w:rPr>
          <w:sz w:val="23"/>
          <w:szCs w:val="23"/>
        </w:rPr>
        <w:t xml:space="preserve">1. </w:t>
      </w:r>
      <w:r w:rsidRPr="000723BF">
        <w:rPr>
          <w:color w:val="000000"/>
          <w:shd w:val="clear" w:color="auto" w:fill="FFFFFF"/>
        </w:rPr>
        <w:t>Организовать и провести продажу посредством публичного предложения</w:t>
      </w:r>
      <w:r w:rsidR="00877868">
        <w:rPr>
          <w:color w:val="000000"/>
          <w:shd w:val="clear" w:color="auto" w:fill="FFFFFF"/>
        </w:rPr>
        <w:t xml:space="preserve"> </w:t>
      </w:r>
      <w:r w:rsidR="00877868" w:rsidRPr="00863A11">
        <w:rPr>
          <w:color w:val="000000"/>
          <w:shd w:val="clear" w:color="auto" w:fill="FFFFFF"/>
        </w:rPr>
        <w:t>в электронной форме</w:t>
      </w:r>
      <w:r w:rsidR="00FB2303" w:rsidRPr="00EC6C7A">
        <w:rPr>
          <w:sz w:val="23"/>
          <w:szCs w:val="23"/>
        </w:rPr>
        <w:t xml:space="preserve"> здания </w:t>
      </w:r>
      <w:r w:rsidR="00800AC3">
        <w:rPr>
          <w:sz w:val="23"/>
          <w:szCs w:val="23"/>
        </w:rPr>
        <w:t>бани</w:t>
      </w:r>
      <w:r w:rsidR="007C5C10">
        <w:rPr>
          <w:sz w:val="23"/>
          <w:szCs w:val="23"/>
        </w:rPr>
        <w:t xml:space="preserve"> </w:t>
      </w:r>
      <w:r w:rsidR="00FB2303">
        <w:rPr>
          <w:sz w:val="23"/>
          <w:szCs w:val="23"/>
        </w:rPr>
        <w:t xml:space="preserve">площадью </w:t>
      </w:r>
      <w:r w:rsidR="00800AC3" w:rsidRPr="008642A4">
        <w:rPr>
          <w:sz w:val="23"/>
          <w:szCs w:val="23"/>
        </w:rPr>
        <w:t>364,1</w:t>
      </w:r>
      <w:r w:rsidR="00800AC3">
        <w:rPr>
          <w:sz w:val="23"/>
          <w:szCs w:val="23"/>
        </w:rPr>
        <w:t xml:space="preserve"> кв.м</w:t>
      </w:r>
      <w:r w:rsidR="00FB2303" w:rsidRPr="00EC6C7A">
        <w:rPr>
          <w:sz w:val="23"/>
          <w:szCs w:val="23"/>
        </w:rPr>
        <w:t xml:space="preserve">, расположенного на земельном участке, площадью </w:t>
      </w:r>
      <w:r w:rsidR="00FB2303">
        <w:rPr>
          <w:sz w:val="23"/>
          <w:szCs w:val="23"/>
        </w:rPr>
        <w:t xml:space="preserve"> </w:t>
      </w:r>
      <w:r w:rsidR="00800AC3" w:rsidRPr="008642A4">
        <w:rPr>
          <w:sz w:val="23"/>
          <w:szCs w:val="23"/>
        </w:rPr>
        <w:t>2304</w:t>
      </w:r>
      <w:r w:rsidR="00FB2303">
        <w:rPr>
          <w:sz w:val="23"/>
          <w:szCs w:val="23"/>
        </w:rPr>
        <w:t xml:space="preserve"> </w:t>
      </w:r>
      <w:r w:rsidR="00800AC3">
        <w:rPr>
          <w:sz w:val="23"/>
          <w:szCs w:val="23"/>
        </w:rPr>
        <w:t>кв.м</w:t>
      </w:r>
      <w:r w:rsidR="00FB2303" w:rsidRPr="00EC6C7A">
        <w:rPr>
          <w:sz w:val="23"/>
          <w:szCs w:val="23"/>
        </w:rPr>
        <w:t xml:space="preserve"> (</w:t>
      </w:r>
      <w:proofErr w:type="gramStart"/>
      <w:r w:rsidR="00FB2303" w:rsidRPr="00EC6C7A">
        <w:rPr>
          <w:sz w:val="23"/>
          <w:szCs w:val="23"/>
        </w:rPr>
        <w:t>кадастровый</w:t>
      </w:r>
      <w:proofErr w:type="gramEnd"/>
      <w:r w:rsidR="00F7066C">
        <w:rPr>
          <w:sz w:val="23"/>
          <w:szCs w:val="23"/>
        </w:rPr>
        <w:t xml:space="preserve">  № </w:t>
      </w:r>
      <w:r w:rsidR="00800AC3" w:rsidRPr="00800AC3">
        <w:rPr>
          <w:sz w:val="23"/>
          <w:szCs w:val="23"/>
        </w:rPr>
        <w:t>47:26:0206012:119</w:t>
      </w:r>
      <w:r w:rsidR="00FB2303" w:rsidRPr="00EC6C7A">
        <w:rPr>
          <w:sz w:val="23"/>
          <w:szCs w:val="23"/>
        </w:rPr>
        <w:t>), по адресу: Ленинград</w:t>
      </w:r>
      <w:r w:rsidR="00F7066C">
        <w:rPr>
          <w:sz w:val="23"/>
          <w:szCs w:val="23"/>
        </w:rPr>
        <w:t xml:space="preserve">ская область, Тосненский район, </w:t>
      </w:r>
      <w:r w:rsidR="00FB2303" w:rsidRPr="00EC6C7A">
        <w:rPr>
          <w:sz w:val="23"/>
          <w:szCs w:val="23"/>
        </w:rPr>
        <w:t>г.п.</w:t>
      </w:r>
      <w:r w:rsidR="00FB2303" w:rsidRPr="006967F0">
        <w:rPr>
          <w:sz w:val="23"/>
          <w:szCs w:val="23"/>
        </w:rPr>
        <w:t xml:space="preserve"> </w:t>
      </w:r>
      <w:r w:rsidR="00FB2303">
        <w:rPr>
          <w:sz w:val="23"/>
          <w:szCs w:val="23"/>
        </w:rPr>
        <w:t>Красный Бор</w:t>
      </w:r>
      <w:r w:rsidR="00FB2303" w:rsidRPr="00EC6C7A">
        <w:rPr>
          <w:sz w:val="23"/>
          <w:szCs w:val="23"/>
        </w:rPr>
        <w:t xml:space="preserve">, </w:t>
      </w:r>
      <w:r w:rsidR="00FB2303">
        <w:rPr>
          <w:sz w:val="23"/>
          <w:szCs w:val="23"/>
        </w:rPr>
        <w:t>ул</w:t>
      </w:r>
      <w:r w:rsidR="00FB2303" w:rsidRPr="00EC6C7A">
        <w:rPr>
          <w:sz w:val="23"/>
          <w:szCs w:val="23"/>
        </w:rPr>
        <w:t>.</w:t>
      </w:r>
      <w:r w:rsidR="00FB2303">
        <w:rPr>
          <w:sz w:val="23"/>
          <w:szCs w:val="23"/>
        </w:rPr>
        <w:t xml:space="preserve"> </w:t>
      </w:r>
      <w:r w:rsidR="001B2416" w:rsidRPr="00800AC3">
        <w:rPr>
          <w:sz w:val="23"/>
          <w:szCs w:val="23"/>
        </w:rPr>
        <w:t>Комсомольская</w:t>
      </w:r>
      <w:r w:rsidR="001B2416">
        <w:rPr>
          <w:sz w:val="23"/>
          <w:szCs w:val="23"/>
        </w:rPr>
        <w:t>, д.</w:t>
      </w:r>
      <w:r w:rsidR="007C5C10">
        <w:rPr>
          <w:sz w:val="23"/>
          <w:szCs w:val="23"/>
        </w:rPr>
        <w:t xml:space="preserve"> </w:t>
      </w:r>
      <w:r w:rsidR="001B2416">
        <w:rPr>
          <w:sz w:val="23"/>
          <w:szCs w:val="23"/>
        </w:rPr>
        <w:t>25</w:t>
      </w:r>
      <w:r w:rsidR="00FB2303">
        <w:rPr>
          <w:sz w:val="23"/>
          <w:szCs w:val="23"/>
        </w:rPr>
        <w:t>,</w:t>
      </w:r>
      <w:r w:rsidR="00FB2303" w:rsidRPr="00EC6C7A">
        <w:rPr>
          <w:sz w:val="23"/>
          <w:szCs w:val="23"/>
        </w:rPr>
        <w:t xml:space="preserve"> одним лотом с подачей предложений о цене в открытой форме:</w:t>
      </w:r>
    </w:p>
    <w:p w:rsidR="00FB2303" w:rsidRPr="006967F0" w:rsidRDefault="00373E04" w:rsidP="00373E0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FB2303" w:rsidRPr="00EC6C7A">
        <w:rPr>
          <w:sz w:val="23"/>
          <w:szCs w:val="23"/>
        </w:rPr>
        <w:t xml:space="preserve">1.1. </w:t>
      </w:r>
      <w:r w:rsidR="00FB2303" w:rsidRPr="006967F0">
        <w:rPr>
          <w:sz w:val="23"/>
          <w:szCs w:val="23"/>
        </w:rPr>
        <w:t xml:space="preserve">Здание </w:t>
      </w:r>
      <w:r w:rsidR="001B2416" w:rsidRPr="001B2416">
        <w:rPr>
          <w:sz w:val="23"/>
          <w:szCs w:val="23"/>
        </w:rPr>
        <w:t>бани</w:t>
      </w:r>
      <w:r w:rsidR="001B2416">
        <w:rPr>
          <w:sz w:val="23"/>
          <w:szCs w:val="23"/>
        </w:rPr>
        <w:t>, назначение: нежилое, одно</w:t>
      </w:r>
      <w:r w:rsidR="00FB2303" w:rsidRPr="006967F0">
        <w:rPr>
          <w:sz w:val="23"/>
          <w:szCs w:val="23"/>
        </w:rPr>
        <w:t xml:space="preserve">этажное, общая площадь </w:t>
      </w:r>
      <w:r w:rsidR="001B2416" w:rsidRPr="001B2416">
        <w:rPr>
          <w:sz w:val="23"/>
          <w:szCs w:val="23"/>
        </w:rPr>
        <w:t>364,1</w:t>
      </w:r>
      <w:r w:rsidR="001B2416">
        <w:rPr>
          <w:sz w:val="23"/>
          <w:szCs w:val="23"/>
        </w:rPr>
        <w:t xml:space="preserve"> кв.м</w:t>
      </w:r>
      <w:r w:rsidR="00FB2303" w:rsidRPr="006967F0">
        <w:rPr>
          <w:sz w:val="23"/>
          <w:szCs w:val="23"/>
        </w:rPr>
        <w:t>, инв.</w:t>
      </w:r>
      <w:r w:rsidR="001B2416">
        <w:rPr>
          <w:sz w:val="23"/>
          <w:szCs w:val="23"/>
        </w:rPr>
        <w:t xml:space="preserve">          </w:t>
      </w:r>
      <w:r w:rsidR="00FB2303" w:rsidRPr="006967F0">
        <w:rPr>
          <w:sz w:val="23"/>
          <w:szCs w:val="23"/>
        </w:rPr>
        <w:t>№</w:t>
      </w:r>
      <w:r w:rsidR="001B2416">
        <w:t xml:space="preserve"> </w:t>
      </w:r>
      <w:r w:rsidR="001B2416" w:rsidRPr="001B2416">
        <w:rPr>
          <w:sz w:val="23"/>
          <w:szCs w:val="23"/>
        </w:rPr>
        <w:t>12393</w:t>
      </w:r>
      <w:r w:rsidR="00F7066C">
        <w:rPr>
          <w:sz w:val="23"/>
          <w:szCs w:val="23"/>
        </w:rPr>
        <w:t xml:space="preserve">, </w:t>
      </w:r>
      <w:proofErr w:type="gramStart"/>
      <w:r w:rsidR="00F7066C">
        <w:rPr>
          <w:sz w:val="23"/>
          <w:szCs w:val="23"/>
        </w:rPr>
        <w:t>лит</w:t>
      </w:r>
      <w:proofErr w:type="gramEnd"/>
      <w:r w:rsidR="00F7066C">
        <w:rPr>
          <w:sz w:val="23"/>
          <w:szCs w:val="23"/>
        </w:rPr>
        <w:t xml:space="preserve">. </w:t>
      </w:r>
      <w:r w:rsidR="00FB2303" w:rsidRPr="006967F0">
        <w:rPr>
          <w:sz w:val="23"/>
          <w:szCs w:val="23"/>
        </w:rPr>
        <w:t xml:space="preserve">А, </w:t>
      </w:r>
      <w:proofErr w:type="gramStart"/>
      <w:r w:rsidR="00FB2303" w:rsidRPr="006967F0">
        <w:rPr>
          <w:sz w:val="23"/>
          <w:szCs w:val="23"/>
        </w:rPr>
        <w:t>находящееся</w:t>
      </w:r>
      <w:proofErr w:type="gramEnd"/>
      <w:r w:rsidR="00FB2303" w:rsidRPr="006967F0">
        <w:rPr>
          <w:sz w:val="23"/>
          <w:szCs w:val="23"/>
        </w:rPr>
        <w:t xml:space="preserve"> в собственности Красноборского городского поселения  Тосненского района Ленинградской области на основании свидетельства о государ</w:t>
      </w:r>
      <w:r w:rsidR="00F7267D">
        <w:rPr>
          <w:sz w:val="23"/>
          <w:szCs w:val="23"/>
        </w:rPr>
        <w:t>ственной регистрации права от 10</w:t>
      </w:r>
      <w:r w:rsidR="00FB2303" w:rsidRPr="006967F0">
        <w:rPr>
          <w:sz w:val="23"/>
          <w:szCs w:val="23"/>
        </w:rPr>
        <w:t xml:space="preserve"> </w:t>
      </w:r>
      <w:r w:rsidR="00F7267D">
        <w:rPr>
          <w:sz w:val="23"/>
          <w:szCs w:val="23"/>
        </w:rPr>
        <w:t>августа 2007 года серии 78-АВ</w:t>
      </w:r>
      <w:r w:rsidR="00FB2303" w:rsidRPr="006967F0">
        <w:rPr>
          <w:sz w:val="23"/>
          <w:szCs w:val="23"/>
        </w:rPr>
        <w:t xml:space="preserve"> № </w:t>
      </w:r>
      <w:r w:rsidR="00F7267D">
        <w:rPr>
          <w:sz w:val="23"/>
          <w:szCs w:val="23"/>
        </w:rPr>
        <w:t>894166</w:t>
      </w:r>
      <w:r w:rsidR="00FB2303" w:rsidRPr="006967F0">
        <w:rPr>
          <w:sz w:val="23"/>
          <w:szCs w:val="23"/>
        </w:rPr>
        <w:t xml:space="preserve">, кадастровый (или </w:t>
      </w:r>
      <w:r w:rsidR="00FB2303" w:rsidRPr="006967F0">
        <w:rPr>
          <w:sz w:val="23"/>
          <w:szCs w:val="23"/>
          <w:u w:val="single"/>
        </w:rPr>
        <w:t>условный</w:t>
      </w:r>
      <w:r w:rsidR="00FB2303" w:rsidRPr="006967F0">
        <w:rPr>
          <w:sz w:val="23"/>
          <w:szCs w:val="23"/>
        </w:rPr>
        <w:t xml:space="preserve">) номер: </w:t>
      </w:r>
      <w:r w:rsidR="001B2416" w:rsidRPr="001B2416">
        <w:rPr>
          <w:sz w:val="23"/>
          <w:szCs w:val="23"/>
        </w:rPr>
        <w:t>47-78-29/047/2007-027</w:t>
      </w:r>
      <w:r w:rsidR="00FB2303" w:rsidRPr="006967F0">
        <w:rPr>
          <w:sz w:val="23"/>
          <w:szCs w:val="23"/>
        </w:rPr>
        <w:t>.</w:t>
      </w:r>
    </w:p>
    <w:p w:rsidR="00FB2303" w:rsidRPr="006967F0" w:rsidRDefault="00373E04" w:rsidP="00373E0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FB2303" w:rsidRPr="00EC6C7A">
        <w:rPr>
          <w:sz w:val="23"/>
          <w:szCs w:val="23"/>
        </w:rPr>
        <w:t>1.2</w:t>
      </w:r>
      <w:r w:rsidR="00FB2303">
        <w:rPr>
          <w:sz w:val="23"/>
          <w:szCs w:val="23"/>
        </w:rPr>
        <w:t>.</w:t>
      </w:r>
      <w:r w:rsidR="00FB2303" w:rsidRPr="00EC6C7A">
        <w:rPr>
          <w:sz w:val="23"/>
          <w:szCs w:val="23"/>
        </w:rPr>
        <w:t xml:space="preserve">  </w:t>
      </w:r>
      <w:r w:rsidR="00FB2303" w:rsidRPr="006967F0">
        <w:rPr>
          <w:sz w:val="23"/>
          <w:szCs w:val="23"/>
        </w:rPr>
        <w:t xml:space="preserve">Земельный участок, категория земель: земли населенных пунктов, разрешенное использование: размещение здания </w:t>
      </w:r>
      <w:r w:rsidR="00F7267D">
        <w:rPr>
          <w:sz w:val="23"/>
          <w:szCs w:val="23"/>
        </w:rPr>
        <w:t>бани</w:t>
      </w:r>
      <w:r w:rsidR="00FB2303" w:rsidRPr="006967F0">
        <w:rPr>
          <w:sz w:val="23"/>
          <w:szCs w:val="23"/>
        </w:rPr>
        <w:t xml:space="preserve">, общая площадь </w:t>
      </w:r>
      <w:r w:rsidR="00F7267D" w:rsidRPr="008642A4">
        <w:rPr>
          <w:sz w:val="23"/>
          <w:szCs w:val="23"/>
        </w:rPr>
        <w:t>2304</w:t>
      </w:r>
      <w:r w:rsidR="00FB2303" w:rsidRPr="006967F0">
        <w:rPr>
          <w:sz w:val="23"/>
          <w:szCs w:val="23"/>
        </w:rPr>
        <w:t xml:space="preserve"> кв.м, находящийся в собственности Красноборского городского поселения  Тосненского района Ленинградской области на основании свидетельства о государственной регистрации права от </w:t>
      </w:r>
      <w:r w:rsidR="00157C40">
        <w:rPr>
          <w:sz w:val="23"/>
          <w:szCs w:val="23"/>
        </w:rPr>
        <w:t>05</w:t>
      </w:r>
      <w:r w:rsidR="00FB2303" w:rsidRPr="006967F0">
        <w:rPr>
          <w:sz w:val="23"/>
          <w:szCs w:val="23"/>
        </w:rPr>
        <w:t xml:space="preserve"> </w:t>
      </w:r>
      <w:r w:rsidR="00157C40">
        <w:rPr>
          <w:sz w:val="23"/>
          <w:szCs w:val="23"/>
        </w:rPr>
        <w:t>августа</w:t>
      </w:r>
      <w:r w:rsidR="00FB2303" w:rsidRPr="006967F0">
        <w:rPr>
          <w:sz w:val="23"/>
          <w:szCs w:val="23"/>
        </w:rPr>
        <w:t xml:space="preserve"> 2015 года серии 47-АВ № 4</w:t>
      </w:r>
      <w:r w:rsidR="00157C40">
        <w:rPr>
          <w:sz w:val="23"/>
          <w:szCs w:val="23"/>
        </w:rPr>
        <w:t>35364</w:t>
      </w:r>
      <w:r w:rsidR="00FB2303" w:rsidRPr="006967F0">
        <w:rPr>
          <w:sz w:val="23"/>
          <w:szCs w:val="23"/>
        </w:rPr>
        <w:t xml:space="preserve">, </w:t>
      </w:r>
      <w:r w:rsidR="00FB2303" w:rsidRPr="00157C40">
        <w:rPr>
          <w:sz w:val="23"/>
          <w:szCs w:val="23"/>
          <w:u w:val="single"/>
        </w:rPr>
        <w:t>кадастровый</w:t>
      </w:r>
      <w:r w:rsidR="00FB2303" w:rsidRPr="006967F0">
        <w:rPr>
          <w:sz w:val="23"/>
          <w:szCs w:val="23"/>
        </w:rPr>
        <w:t xml:space="preserve"> (или условный) номер: </w:t>
      </w:r>
      <w:r w:rsidR="00157C40" w:rsidRPr="00157C40">
        <w:rPr>
          <w:sz w:val="23"/>
          <w:szCs w:val="23"/>
        </w:rPr>
        <w:t>47:26:0206012:119</w:t>
      </w:r>
      <w:r w:rsidR="00FB2303" w:rsidRPr="006967F0">
        <w:rPr>
          <w:sz w:val="23"/>
          <w:szCs w:val="23"/>
        </w:rPr>
        <w:t>.</w:t>
      </w:r>
    </w:p>
    <w:p w:rsidR="00FB2303" w:rsidRPr="00EC6C7A" w:rsidRDefault="00373E04" w:rsidP="00373E0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FB2303">
        <w:rPr>
          <w:sz w:val="23"/>
          <w:szCs w:val="23"/>
        </w:rPr>
        <w:t>1.3. Объекты недвижимо</w:t>
      </w:r>
      <w:r w:rsidR="007C5C10">
        <w:rPr>
          <w:sz w:val="23"/>
          <w:szCs w:val="23"/>
        </w:rPr>
        <w:t>го имущества, указанные в п.</w:t>
      </w:r>
      <w:r w:rsidR="003948C0">
        <w:rPr>
          <w:sz w:val="23"/>
          <w:szCs w:val="23"/>
        </w:rPr>
        <w:t xml:space="preserve"> 1.1 и </w:t>
      </w:r>
      <w:r w:rsidR="007C5C10">
        <w:rPr>
          <w:sz w:val="23"/>
          <w:szCs w:val="23"/>
        </w:rPr>
        <w:t>п.</w:t>
      </w:r>
      <w:r w:rsidR="00E92CC7">
        <w:rPr>
          <w:sz w:val="23"/>
          <w:szCs w:val="23"/>
        </w:rPr>
        <w:t xml:space="preserve"> </w:t>
      </w:r>
      <w:r w:rsidR="007C5C10">
        <w:rPr>
          <w:sz w:val="23"/>
          <w:szCs w:val="23"/>
        </w:rPr>
        <w:t>1.2</w:t>
      </w:r>
      <w:r w:rsidR="00FB2303" w:rsidRPr="00EC6C7A">
        <w:rPr>
          <w:sz w:val="23"/>
          <w:szCs w:val="23"/>
        </w:rPr>
        <w:t xml:space="preserve"> </w:t>
      </w:r>
      <w:r w:rsidR="00FB2303">
        <w:rPr>
          <w:sz w:val="23"/>
          <w:szCs w:val="23"/>
        </w:rPr>
        <w:t xml:space="preserve">настоящего постановления </w:t>
      </w:r>
      <w:r w:rsidR="00FB2303" w:rsidRPr="00EC6C7A">
        <w:rPr>
          <w:sz w:val="23"/>
          <w:szCs w:val="23"/>
        </w:rPr>
        <w:t xml:space="preserve">далее </w:t>
      </w:r>
      <w:r w:rsidR="00FB2303">
        <w:rPr>
          <w:sz w:val="23"/>
          <w:szCs w:val="23"/>
        </w:rPr>
        <w:t>именовать -</w:t>
      </w:r>
      <w:r w:rsidR="00FB2303" w:rsidRPr="00EC6C7A">
        <w:rPr>
          <w:sz w:val="23"/>
          <w:szCs w:val="23"/>
        </w:rPr>
        <w:t xml:space="preserve"> Имущество.</w:t>
      </w:r>
    </w:p>
    <w:p w:rsidR="00FB2303" w:rsidRPr="00EC6C7A" w:rsidRDefault="00FB2303" w:rsidP="00FB230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373E04">
        <w:rPr>
          <w:sz w:val="23"/>
          <w:szCs w:val="23"/>
        </w:rPr>
        <w:t xml:space="preserve"> </w:t>
      </w:r>
      <w:r w:rsidRPr="00EC6C7A">
        <w:rPr>
          <w:sz w:val="23"/>
          <w:szCs w:val="23"/>
        </w:rPr>
        <w:t>2.</w:t>
      </w:r>
      <w:r>
        <w:rPr>
          <w:sz w:val="23"/>
          <w:szCs w:val="23"/>
        </w:rPr>
        <w:t xml:space="preserve"> </w:t>
      </w:r>
      <w:r w:rsidRPr="00EC6C7A">
        <w:rPr>
          <w:sz w:val="23"/>
          <w:szCs w:val="23"/>
        </w:rPr>
        <w:t xml:space="preserve">Назначить Продавцом администрацию </w:t>
      </w:r>
      <w:r>
        <w:rPr>
          <w:sz w:val="23"/>
          <w:szCs w:val="23"/>
        </w:rPr>
        <w:t>Краснобор</w:t>
      </w:r>
      <w:r w:rsidRPr="00EC6C7A">
        <w:rPr>
          <w:sz w:val="23"/>
          <w:szCs w:val="23"/>
        </w:rPr>
        <w:t>ского городского поселения  Тосненского района Ленинградской области.</w:t>
      </w:r>
    </w:p>
    <w:p w:rsidR="00A174D8" w:rsidRPr="00877868" w:rsidRDefault="00FB2303" w:rsidP="00877868">
      <w:pPr>
        <w:ind w:firstLine="567"/>
        <w:jc w:val="both"/>
        <w:rPr>
          <w:color w:val="000000"/>
          <w:shd w:val="clear" w:color="auto" w:fill="FFFFFF"/>
        </w:rPr>
      </w:pPr>
      <w:r w:rsidRPr="00EC6C7A">
        <w:rPr>
          <w:sz w:val="23"/>
          <w:szCs w:val="23"/>
        </w:rPr>
        <w:t xml:space="preserve">3. </w:t>
      </w:r>
      <w:r w:rsidR="00FF0977">
        <w:rPr>
          <w:sz w:val="23"/>
          <w:szCs w:val="23"/>
        </w:rPr>
        <w:t xml:space="preserve"> </w:t>
      </w:r>
      <w:r w:rsidR="00A174D8">
        <w:rPr>
          <w:color w:val="000000"/>
          <w:shd w:val="clear" w:color="auto" w:fill="FFFFFF"/>
        </w:rPr>
        <w:t>Утвердить д</w:t>
      </w:r>
      <w:r w:rsidR="00A174D8" w:rsidRPr="000723BF">
        <w:rPr>
          <w:color w:val="000000"/>
          <w:shd w:val="clear" w:color="auto" w:fill="FFFFFF"/>
        </w:rPr>
        <w:t xml:space="preserve">окументацию для проведения продажи </w:t>
      </w:r>
      <w:r w:rsidR="00A174D8">
        <w:rPr>
          <w:color w:val="000000"/>
          <w:shd w:val="clear" w:color="auto" w:fill="FFFFFF"/>
        </w:rPr>
        <w:t>Имущества</w:t>
      </w:r>
      <w:r w:rsidR="00A174D8" w:rsidRPr="000723BF">
        <w:rPr>
          <w:color w:val="000000"/>
          <w:shd w:val="clear" w:color="auto" w:fill="FFFFFF"/>
        </w:rPr>
        <w:t xml:space="preserve"> посредством публ</w:t>
      </w:r>
      <w:r w:rsidR="001F5CF6">
        <w:rPr>
          <w:color w:val="000000"/>
          <w:shd w:val="clear" w:color="auto" w:fill="FFFFFF"/>
        </w:rPr>
        <w:t xml:space="preserve">ичного </w:t>
      </w:r>
      <w:r w:rsidR="001F5CF6" w:rsidRPr="00863A11">
        <w:rPr>
          <w:color w:val="000000"/>
          <w:shd w:val="clear" w:color="auto" w:fill="FFFFFF"/>
        </w:rPr>
        <w:t>предложения</w:t>
      </w:r>
      <w:r w:rsidR="00877868" w:rsidRPr="00863A11">
        <w:rPr>
          <w:color w:val="000000"/>
          <w:shd w:val="clear" w:color="auto" w:fill="FFFFFF"/>
        </w:rPr>
        <w:t xml:space="preserve"> в электронной форме</w:t>
      </w:r>
      <w:r w:rsidR="001F5CF6">
        <w:rPr>
          <w:color w:val="000000"/>
          <w:shd w:val="clear" w:color="auto" w:fill="FFFFFF"/>
        </w:rPr>
        <w:t xml:space="preserve"> (П</w:t>
      </w:r>
      <w:r w:rsidR="00A174D8">
        <w:rPr>
          <w:color w:val="000000"/>
          <w:shd w:val="clear" w:color="auto" w:fill="FFFFFF"/>
        </w:rPr>
        <w:t>риложение</w:t>
      </w:r>
      <w:r w:rsidR="00A174D8" w:rsidRPr="000723BF">
        <w:rPr>
          <w:color w:val="000000"/>
          <w:shd w:val="clear" w:color="auto" w:fill="FFFFFF"/>
        </w:rPr>
        <w:t>).</w:t>
      </w:r>
    </w:p>
    <w:p w:rsidR="00FB2303" w:rsidRPr="00112E9F" w:rsidRDefault="00A174D8" w:rsidP="00FB2303">
      <w:pPr>
        <w:pStyle w:val="a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</w:t>
      </w:r>
      <w:r w:rsidR="00877868">
        <w:rPr>
          <w:color w:val="auto"/>
          <w:sz w:val="23"/>
          <w:szCs w:val="23"/>
        </w:rPr>
        <w:t>4</w:t>
      </w:r>
      <w:r w:rsidR="00FB2303" w:rsidRPr="00112E9F">
        <w:rPr>
          <w:color w:val="auto"/>
          <w:sz w:val="23"/>
          <w:szCs w:val="23"/>
        </w:rPr>
        <w:t>. Установить дату, вре</w:t>
      </w:r>
      <w:r w:rsidR="00E92CC7">
        <w:rPr>
          <w:color w:val="auto"/>
          <w:sz w:val="23"/>
          <w:szCs w:val="23"/>
        </w:rPr>
        <w:t xml:space="preserve">мя и место проведения </w:t>
      </w:r>
      <w:r w:rsidR="0099290B">
        <w:rPr>
          <w:bCs/>
          <w:szCs w:val="24"/>
        </w:rPr>
        <w:t>продажи И</w:t>
      </w:r>
      <w:r w:rsidR="0099290B" w:rsidRPr="000723BF">
        <w:rPr>
          <w:bCs/>
          <w:szCs w:val="24"/>
        </w:rPr>
        <w:t>мущества</w:t>
      </w:r>
      <w:r w:rsidR="0099290B" w:rsidRPr="00132A54">
        <w:rPr>
          <w:szCs w:val="24"/>
          <w:shd w:val="clear" w:color="auto" w:fill="FFFFFF"/>
        </w:rPr>
        <w:t xml:space="preserve"> </w:t>
      </w:r>
      <w:r w:rsidR="0099290B" w:rsidRPr="000723BF">
        <w:rPr>
          <w:szCs w:val="24"/>
          <w:shd w:val="clear" w:color="auto" w:fill="FFFFFF"/>
        </w:rPr>
        <w:t xml:space="preserve">посредством публичного </w:t>
      </w:r>
      <w:r w:rsidR="0099290B" w:rsidRPr="00F7066C">
        <w:rPr>
          <w:szCs w:val="24"/>
          <w:shd w:val="clear" w:color="auto" w:fill="FFFFFF"/>
        </w:rPr>
        <w:t>предложения</w:t>
      </w:r>
      <w:r w:rsidR="00B83B65" w:rsidRPr="00F7066C">
        <w:rPr>
          <w:shd w:val="clear" w:color="auto" w:fill="FFFFFF"/>
        </w:rPr>
        <w:t xml:space="preserve"> в электронной форме</w:t>
      </w:r>
      <w:r w:rsidR="00E92CC7" w:rsidRPr="00F7066C">
        <w:rPr>
          <w:color w:val="auto"/>
          <w:sz w:val="23"/>
          <w:szCs w:val="23"/>
        </w:rPr>
        <w:t>:</w:t>
      </w:r>
      <w:r w:rsidR="00F11C69" w:rsidRPr="00F7066C">
        <w:rPr>
          <w:color w:val="auto"/>
          <w:sz w:val="23"/>
          <w:szCs w:val="23"/>
        </w:rPr>
        <w:t xml:space="preserve"> </w:t>
      </w:r>
      <w:r w:rsidR="00F7066C">
        <w:rPr>
          <w:color w:val="auto"/>
          <w:sz w:val="23"/>
          <w:szCs w:val="23"/>
        </w:rPr>
        <w:t>03</w:t>
      </w:r>
      <w:r w:rsidR="00F11C69" w:rsidRPr="00F7066C">
        <w:rPr>
          <w:color w:val="auto"/>
          <w:sz w:val="23"/>
          <w:szCs w:val="23"/>
        </w:rPr>
        <w:t xml:space="preserve"> </w:t>
      </w:r>
      <w:r w:rsidR="00F7066C">
        <w:rPr>
          <w:color w:val="auto"/>
          <w:sz w:val="23"/>
          <w:szCs w:val="23"/>
        </w:rPr>
        <w:t>сентября</w:t>
      </w:r>
      <w:r w:rsidR="00E10910" w:rsidRPr="00F7066C">
        <w:rPr>
          <w:color w:val="auto"/>
          <w:sz w:val="23"/>
          <w:szCs w:val="23"/>
        </w:rPr>
        <w:t xml:space="preserve"> </w:t>
      </w:r>
      <w:r w:rsidR="00FB2303" w:rsidRPr="00F7066C">
        <w:rPr>
          <w:color w:val="auto"/>
          <w:sz w:val="23"/>
          <w:szCs w:val="23"/>
        </w:rPr>
        <w:t>201</w:t>
      </w:r>
      <w:r w:rsidR="00AE47DC" w:rsidRPr="00F7066C">
        <w:rPr>
          <w:color w:val="auto"/>
          <w:sz w:val="23"/>
          <w:szCs w:val="23"/>
        </w:rPr>
        <w:t>9</w:t>
      </w:r>
      <w:r w:rsidR="00FB2303" w:rsidRPr="00F7066C">
        <w:rPr>
          <w:color w:val="auto"/>
          <w:sz w:val="23"/>
          <w:szCs w:val="23"/>
        </w:rPr>
        <w:t xml:space="preserve"> года в 10</w:t>
      </w:r>
      <w:r w:rsidR="00FB2303" w:rsidRPr="00F7066C">
        <w:rPr>
          <w:color w:val="auto"/>
          <w:sz w:val="23"/>
          <w:szCs w:val="23"/>
          <w:u w:val="single"/>
          <w:vertAlign w:val="superscript"/>
        </w:rPr>
        <w:t>00</w:t>
      </w:r>
      <w:r w:rsidR="00F7066C">
        <w:rPr>
          <w:color w:val="auto"/>
          <w:sz w:val="23"/>
          <w:szCs w:val="23"/>
        </w:rPr>
        <w:t xml:space="preserve"> </w:t>
      </w:r>
      <w:r w:rsidR="00B83B65" w:rsidRPr="00F7066C">
        <w:rPr>
          <w:szCs w:val="24"/>
        </w:rPr>
        <w:t>на электронной площадке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</w:t>
      </w:r>
    </w:p>
    <w:p w:rsidR="00FB2303" w:rsidRPr="00112E9F" w:rsidRDefault="00FB2303" w:rsidP="00157C40">
      <w:pPr>
        <w:tabs>
          <w:tab w:val="left" w:pos="709"/>
        </w:tabs>
        <w:jc w:val="both"/>
        <w:rPr>
          <w:sz w:val="23"/>
          <w:szCs w:val="23"/>
        </w:rPr>
      </w:pPr>
      <w:r w:rsidRPr="00112E9F">
        <w:rPr>
          <w:sz w:val="23"/>
          <w:szCs w:val="23"/>
        </w:rPr>
        <w:lastRenderedPageBreak/>
        <w:t xml:space="preserve">         </w:t>
      </w:r>
      <w:r w:rsidR="00B83B65">
        <w:rPr>
          <w:sz w:val="23"/>
          <w:szCs w:val="23"/>
        </w:rPr>
        <w:t>5</w:t>
      </w:r>
      <w:r w:rsidRPr="00112E9F">
        <w:rPr>
          <w:sz w:val="23"/>
          <w:szCs w:val="23"/>
        </w:rPr>
        <w:t>. Определить место, даты начала и окончания приема заявок и дату рассмотрения заявок и документов:  заявки на участие в аук</w:t>
      </w:r>
      <w:r w:rsidR="001F5CF6">
        <w:rPr>
          <w:sz w:val="23"/>
          <w:szCs w:val="23"/>
        </w:rPr>
        <w:t xml:space="preserve">ционе принимаются </w:t>
      </w:r>
      <w:r w:rsidR="00863A11">
        <w:rPr>
          <w:sz w:val="23"/>
          <w:szCs w:val="23"/>
        </w:rPr>
        <w:t>с 29</w:t>
      </w:r>
      <w:r w:rsidR="00B132CC" w:rsidRPr="00863A11">
        <w:rPr>
          <w:sz w:val="23"/>
          <w:szCs w:val="23"/>
        </w:rPr>
        <w:t xml:space="preserve"> </w:t>
      </w:r>
      <w:r w:rsidR="001F5CF6" w:rsidRPr="00863A11">
        <w:rPr>
          <w:sz w:val="23"/>
          <w:szCs w:val="23"/>
        </w:rPr>
        <w:t>июля</w:t>
      </w:r>
      <w:r w:rsidR="00B132CC" w:rsidRPr="00863A11">
        <w:rPr>
          <w:sz w:val="23"/>
          <w:szCs w:val="23"/>
        </w:rPr>
        <w:t xml:space="preserve"> </w:t>
      </w:r>
      <w:r w:rsidRPr="00863A11">
        <w:rPr>
          <w:sz w:val="23"/>
          <w:szCs w:val="23"/>
        </w:rPr>
        <w:t>201</w:t>
      </w:r>
      <w:r w:rsidR="004A187B" w:rsidRPr="00863A11">
        <w:rPr>
          <w:sz w:val="23"/>
          <w:szCs w:val="23"/>
        </w:rPr>
        <w:t>9</w:t>
      </w:r>
      <w:r w:rsidRPr="00863A11">
        <w:rPr>
          <w:sz w:val="23"/>
          <w:szCs w:val="23"/>
        </w:rPr>
        <w:t xml:space="preserve"> года с 9</w:t>
      </w:r>
      <w:r w:rsidRPr="00863A11">
        <w:rPr>
          <w:sz w:val="23"/>
          <w:szCs w:val="23"/>
          <w:u w:val="single"/>
          <w:vertAlign w:val="superscript"/>
        </w:rPr>
        <w:t>00</w:t>
      </w:r>
      <w:r w:rsidRPr="00112E9F">
        <w:rPr>
          <w:sz w:val="23"/>
          <w:szCs w:val="23"/>
        </w:rPr>
        <w:t xml:space="preserve">  </w:t>
      </w:r>
      <w:r w:rsidR="00B83B65" w:rsidRPr="00863A11">
        <w:t>на электронной площадке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</w:t>
      </w:r>
      <w:r w:rsidRPr="00112E9F">
        <w:rPr>
          <w:sz w:val="23"/>
          <w:szCs w:val="23"/>
        </w:rPr>
        <w:t xml:space="preserve">. Окончание приема заявок </w:t>
      </w:r>
      <w:r w:rsidRPr="00863A11">
        <w:rPr>
          <w:sz w:val="23"/>
          <w:szCs w:val="23"/>
        </w:rPr>
        <w:t>в 13</w:t>
      </w:r>
      <w:r w:rsidRPr="00863A11">
        <w:rPr>
          <w:sz w:val="23"/>
          <w:szCs w:val="23"/>
          <w:u w:val="single"/>
          <w:vertAlign w:val="superscript"/>
        </w:rPr>
        <w:t>00</w:t>
      </w:r>
      <w:r w:rsidR="00863A11">
        <w:rPr>
          <w:sz w:val="23"/>
          <w:szCs w:val="23"/>
        </w:rPr>
        <w:t xml:space="preserve"> 23</w:t>
      </w:r>
      <w:r w:rsidR="00F11C69" w:rsidRPr="00863A11">
        <w:rPr>
          <w:sz w:val="23"/>
          <w:szCs w:val="23"/>
        </w:rPr>
        <w:t xml:space="preserve"> августа</w:t>
      </w:r>
      <w:r w:rsidR="00184294" w:rsidRPr="00863A11">
        <w:rPr>
          <w:sz w:val="23"/>
          <w:szCs w:val="23"/>
        </w:rPr>
        <w:t xml:space="preserve"> </w:t>
      </w:r>
      <w:r w:rsidRPr="00863A11">
        <w:rPr>
          <w:sz w:val="23"/>
          <w:szCs w:val="23"/>
        </w:rPr>
        <w:t>201</w:t>
      </w:r>
      <w:r w:rsidR="00AE47DC" w:rsidRPr="00863A11">
        <w:rPr>
          <w:sz w:val="23"/>
          <w:szCs w:val="23"/>
        </w:rPr>
        <w:t>9</w:t>
      </w:r>
      <w:r w:rsidRPr="00112E9F">
        <w:rPr>
          <w:sz w:val="23"/>
          <w:szCs w:val="23"/>
        </w:rPr>
        <w:t xml:space="preserve"> года. </w:t>
      </w:r>
      <w:r w:rsidR="00997F0C" w:rsidRPr="00112E9F">
        <w:rPr>
          <w:sz w:val="23"/>
          <w:szCs w:val="23"/>
        </w:rPr>
        <w:t>Рассмотрение</w:t>
      </w:r>
      <w:r w:rsidR="004D2E12">
        <w:rPr>
          <w:sz w:val="23"/>
          <w:szCs w:val="23"/>
        </w:rPr>
        <w:t xml:space="preserve"> Продавцом</w:t>
      </w:r>
      <w:r w:rsidR="00997F0C" w:rsidRPr="00112E9F">
        <w:rPr>
          <w:sz w:val="23"/>
          <w:szCs w:val="23"/>
        </w:rPr>
        <w:t xml:space="preserve"> заявок и документов претендентов на</w:t>
      </w:r>
      <w:r w:rsidRPr="00112E9F">
        <w:rPr>
          <w:sz w:val="23"/>
          <w:szCs w:val="23"/>
        </w:rPr>
        <w:t xml:space="preserve"> участ</w:t>
      </w:r>
      <w:r w:rsidR="00997F0C" w:rsidRPr="00112E9F">
        <w:rPr>
          <w:sz w:val="23"/>
          <w:szCs w:val="23"/>
        </w:rPr>
        <w:t xml:space="preserve">ие </w:t>
      </w:r>
      <w:r w:rsidRPr="00112E9F">
        <w:rPr>
          <w:sz w:val="23"/>
          <w:szCs w:val="23"/>
        </w:rPr>
        <w:t>в аукцион</w:t>
      </w:r>
      <w:r w:rsidR="00997F0C" w:rsidRPr="00112E9F">
        <w:rPr>
          <w:sz w:val="23"/>
          <w:szCs w:val="23"/>
        </w:rPr>
        <w:t>е</w:t>
      </w:r>
      <w:r w:rsidRPr="00112E9F">
        <w:rPr>
          <w:sz w:val="23"/>
          <w:szCs w:val="23"/>
        </w:rPr>
        <w:t xml:space="preserve"> состоится </w:t>
      </w:r>
      <w:r w:rsidRPr="00F7066C">
        <w:rPr>
          <w:sz w:val="23"/>
          <w:szCs w:val="23"/>
        </w:rPr>
        <w:t>в 10</w:t>
      </w:r>
      <w:r w:rsidRPr="00F7066C">
        <w:rPr>
          <w:sz w:val="23"/>
          <w:szCs w:val="23"/>
          <w:u w:val="single"/>
          <w:vertAlign w:val="superscript"/>
        </w:rPr>
        <w:t>00</w:t>
      </w:r>
      <w:r w:rsidR="00F7066C">
        <w:rPr>
          <w:sz w:val="23"/>
          <w:szCs w:val="23"/>
        </w:rPr>
        <w:t xml:space="preserve"> 30 </w:t>
      </w:r>
      <w:r w:rsidR="00F11C69" w:rsidRPr="00F7066C">
        <w:rPr>
          <w:sz w:val="23"/>
          <w:szCs w:val="23"/>
        </w:rPr>
        <w:t xml:space="preserve">августа </w:t>
      </w:r>
      <w:r w:rsidRPr="00F7066C">
        <w:rPr>
          <w:sz w:val="23"/>
          <w:szCs w:val="23"/>
        </w:rPr>
        <w:t>201</w:t>
      </w:r>
      <w:r w:rsidR="00AE47DC" w:rsidRPr="00F7066C">
        <w:rPr>
          <w:sz w:val="23"/>
          <w:szCs w:val="23"/>
        </w:rPr>
        <w:t>9</w:t>
      </w:r>
      <w:r w:rsidRPr="00F7066C">
        <w:rPr>
          <w:sz w:val="23"/>
          <w:szCs w:val="23"/>
        </w:rPr>
        <w:t xml:space="preserve"> года</w:t>
      </w:r>
      <w:r w:rsidRPr="00112E9F">
        <w:rPr>
          <w:sz w:val="23"/>
          <w:szCs w:val="23"/>
        </w:rPr>
        <w:t>.</w:t>
      </w:r>
    </w:p>
    <w:p w:rsidR="005329A6" w:rsidRPr="001A5D5F" w:rsidRDefault="005329A6" w:rsidP="00543C76">
      <w:pPr>
        <w:tabs>
          <w:tab w:val="left" w:pos="567"/>
        </w:tabs>
        <w:jc w:val="both"/>
      </w:pPr>
      <w:r>
        <w:rPr>
          <w:sz w:val="23"/>
          <w:szCs w:val="23"/>
        </w:rPr>
        <w:t xml:space="preserve">         </w:t>
      </w:r>
      <w:r w:rsidR="00B83B65">
        <w:rPr>
          <w:sz w:val="23"/>
          <w:szCs w:val="23"/>
        </w:rPr>
        <w:t>6</w:t>
      </w:r>
      <w:r w:rsidR="00FB2303" w:rsidRPr="00112E9F">
        <w:rPr>
          <w:sz w:val="23"/>
          <w:szCs w:val="23"/>
        </w:rPr>
        <w:t>.</w:t>
      </w:r>
      <w:r w:rsidR="003948C0">
        <w:rPr>
          <w:sz w:val="23"/>
          <w:szCs w:val="23"/>
        </w:rPr>
        <w:t xml:space="preserve"> </w:t>
      </w:r>
      <w:proofErr w:type="gramStart"/>
      <w:r w:rsidRPr="000723BF">
        <w:rPr>
          <w:color w:val="000000"/>
          <w:shd w:val="clear" w:color="auto" w:fill="FFFFFF"/>
        </w:rPr>
        <w:t xml:space="preserve">Опубликовать </w:t>
      </w:r>
      <w:r w:rsidRPr="000723BF">
        <w:t xml:space="preserve">информационное сообщение о проведении и об итогах продажи </w:t>
      </w:r>
      <w:r>
        <w:rPr>
          <w:color w:val="000000"/>
          <w:shd w:val="clear" w:color="auto" w:fill="FFFFFF"/>
        </w:rPr>
        <w:t>Имущества</w:t>
      </w:r>
      <w:r w:rsidRPr="000723BF">
        <w:rPr>
          <w:color w:val="000000"/>
          <w:shd w:val="clear" w:color="auto" w:fill="FFFFFF"/>
        </w:rPr>
        <w:t xml:space="preserve"> посредством публичного предложения</w:t>
      </w:r>
      <w:r w:rsidR="001A6F84">
        <w:rPr>
          <w:color w:val="000000"/>
          <w:shd w:val="clear" w:color="auto" w:fill="FFFFFF"/>
        </w:rPr>
        <w:t xml:space="preserve"> </w:t>
      </w:r>
      <w:r w:rsidR="001A6F84" w:rsidRPr="00F7066C">
        <w:rPr>
          <w:color w:val="000000"/>
          <w:shd w:val="clear" w:color="auto" w:fill="FFFFFF"/>
        </w:rPr>
        <w:t>в электронной форме</w:t>
      </w:r>
      <w:r w:rsidRPr="000723BF">
        <w:t xml:space="preserve"> в газете «Тосненский вестник»</w:t>
      </w:r>
      <w:r>
        <w:t xml:space="preserve">, </w:t>
      </w:r>
      <w:r w:rsidRPr="00132A54">
        <w:t xml:space="preserve">в информационно-телекоммуникационной сети </w:t>
      </w:r>
      <w:r>
        <w:t>«</w:t>
      </w:r>
      <w:r w:rsidRPr="00132A54">
        <w:t>Интернет</w:t>
      </w:r>
      <w:r>
        <w:t>» на официальном сайте</w:t>
      </w:r>
      <w:r w:rsidRPr="00132A54">
        <w:t xml:space="preserve"> Р</w:t>
      </w:r>
      <w:r>
        <w:t xml:space="preserve">оссийской </w:t>
      </w:r>
      <w:r w:rsidRPr="00132A54">
        <w:t>Ф</w:t>
      </w:r>
      <w:r>
        <w:t>едерации</w:t>
      </w:r>
      <w:r w:rsidRPr="00132A54">
        <w:t xml:space="preserve"> для размещения</w:t>
      </w:r>
      <w:r w:rsidRPr="000723BF">
        <w:t xml:space="preserve"> информации о проведении торгов </w:t>
      </w:r>
      <w:hyperlink r:id="rId10" w:history="1">
        <w:r w:rsidRPr="000723BF">
          <w:rPr>
            <w:rStyle w:val="a7"/>
          </w:rPr>
          <w:t>www.torgi.gov.ru</w:t>
        </w:r>
      </w:hyperlink>
      <w:r w:rsidRPr="00F7066C">
        <w:t>,</w:t>
      </w:r>
      <w:r w:rsidR="00B83B65" w:rsidRPr="00F7066C">
        <w:t xml:space="preserve"> на электронной площадке – универсальная торговая платформа ЗАО «Сбербанк-АСТ», размещенная на сайте http://utp.sberbank-ast.ru в сети Интернет (торговая секция «приватизация</w:t>
      </w:r>
      <w:proofErr w:type="gramEnd"/>
      <w:r w:rsidR="00B83B65" w:rsidRPr="00F7066C">
        <w:t>, аренда и продажа прав»</w:t>
      </w:r>
      <w:r w:rsidR="00B83B65">
        <w:t>),</w:t>
      </w:r>
      <w:r w:rsidRPr="000723BF">
        <w:t xml:space="preserve"> </w:t>
      </w:r>
      <w:r>
        <w:t xml:space="preserve">на сайте </w:t>
      </w:r>
      <w:r w:rsidRPr="000723BF">
        <w:t xml:space="preserve">Красноборского городского поселения Тосненского района Ленинградской области </w:t>
      </w:r>
      <w:hyperlink r:id="rId11" w:history="1">
        <w:r w:rsidR="00543C76" w:rsidRPr="00543C76">
          <w:rPr>
            <w:rStyle w:val="a7"/>
            <w:lang w:val="en-US"/>
          </w:rPr>
          <w:t>www</w:t>
        </w:r>
        <w:r w:rsidR="00543C76" w:rsidRPr="00543C76">
          <w:rPr>
            <w:rStyle w:val="a7"/>
          </w:rPr>
          <w:t>.</w:t>
        </w:r>
        <w:r w:rsidR="00543C76" w:rsidRPr="00543C76">
          <w:rPr>
            <w:rStyle w:val="a7"/>
            <w:lang w:val="en-US"/>
          </w:rPr>
          <w:t>krbor</w:t>
        </w:r>
        <w:r w:rsidR="00543C76" w:rsidRPr="00543C76">
          <w:rPr>
            <w:rStyle w:val="a7"/>
          </w:rPr>
          <w:t>.</w:t>
        </w:r>
        <w:r w:rsidR="00543C76" w:rsidRPr="00543C76">
          <w:rPr>
            <w:rStyle w:val="a7"/>
            <w:lang w:val="en-US"/>
          </w:rPr>
          <w:t>ru</w:t>
        </w:r>
      </w:hyperlink>
      <w:r>
        <w:t>.</w:t>
      </w:r>
    </w:p>
    <w:p w:rsidR="005329A6" w:rsidRPr="00F7066C" w:rsidRDefault="005329A6" w:rsidP="00235040">
      <w:pPr>
        <w:pStyle w:val="21"/>
        <w:tabs>
          <w:tab w:val="clear" w:pos="1140"/>
        </w:tabs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</w:t>
      </w:r>
      <w:r w:rsidR="00B83B65">
        <w:rPr>
          <w:rFonts w:ascii="Times New Roman" w:hAnsi="Times New Roman"/>
          <w:sz w:val="23"/>
          <w:szCs w:val="23"/>
        </w:rPr>
        <w:t>7</w:t>
      </w:r>
      <w:r w:rsidR="00FB2303" w:rsidRPr="00EC6C7A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AE6B12">
        <w:rPr>
          <w:rFonts w:ascii="Times New Roman" w:hAnsi="Times New Roman"/>
          <w:sz w:val="23"/>
          <w:szCs w:val="23"/>
        </w:rPr>
        <w:t>Главному специалисту</w:t>
      </w:r>
      <w:r w:rsidR="003948C0">
        <w:rPr>
          <w:rFonts w:ascii="Times New Roman" w:hAnsi="Times New Roman"/>
          <w:sz w:val="23"/>
          <w:szCs w:val="23"/>
        </w:rPr>
        <w:t xml:space="preserve"> </w:t>
      </w:r>
      <w:r w:rsidR="003948C0" w:rsidRPr="00600A52">
        <w:rPr>
          <w:rFonts w:ascii="Times New Roman" w:hAnsi="Times New Roman"/>
          <w:szCs w:val="24"/>
        </w:rPr>
        <w:t>по вопросам учёта и распределения жилья, содействия опеке и попечительству, по вопросам управления муниципальным имуществом</w:t>
      </w:r>
      <w:r w:rsidR="00FB2303">
        <w:rPr>
          <w:rFonts w:ascii="Times New Roman" w:hAnsi="Times New Roman"/>
          <w:sz w:val="23"/>
          <w:szCs w:val="23"/>
        </w:rPr>
        <w:t xml:space="preserve"> </w:t>
      </w:r>
      <w:r w:rsidR="00FB2303" w:rsidRPr="00EC6C7A">
        <w:rPr>
          <w:rFonts w:ascii="Times New Roman" w:hAnsi="Times New Roman"/>
          <w:sz w:val="23"/>
          <w:szCs w:val="23"/>
        </w:rPr>
        <w:t xml:space="preserve">администрации  </w:t>
      </w:r>
      <w:r w:rsidR="00FB2303">
        <w:rPr>
          <w:rFonts w:ascii="Times New Roman" w:hAnsi="Times New Roman"/>
          <w:sz w:val="23"/>
          <w:szCs w:val="23"/>
        </w:rPr>
        <w:t>Красноборского</w:t>
      </w:r>
      <w:r w:rsidR="00FB2303" w:rsidRPr="00EC6C7A">
        <w:rPr>
          <w:rFonts w:ascii="Times New Roman" w:hAnsi="Times New Roman"/>
          <w:sz w:val="23"/>
          <w:szCs w:val="23"/>
        </w:rPr>
        <w:t xml:space="preserve"> городского поселения Тосненского района Ленинградской области </w:t>
      </w:r>
      <w:r w:rsidR="003948C0">
        <w:rPr>
          <w:rFonts w:ascii="Times New Roman" w:hAnsi="Times New Roman"/>
          <w:sz w:val="23"/>
          <w:szCs w:val="23"/>
        </w:rPr>
        <w:t xml:space="preserve">                 </w:t>
      </w:r>
      <w:r w:rsidR="00152B10">
        <w:rPr>
          <w:rFonts w:ascii="Times New Roman" w:hAnsi="Times New Roman"/>
          <w:sz w:val="23"/>
          <w:szCs w:val="23"/>
        </w:rPr>
        <w:t>Матвееву Д.Ю.</w:t>
      </w:r>
      <w:r w:rsidR="00FB2303" w:rsidRPr="00EC6C7A">
        <w:rPr>
          <w:rFonts w:ascii="Times New Roman" w:hAnsi="Times New Roman"/>
          <w:sz w:val="23"/>
          <w:szCs w:val="23"/>
        </w:rPr>
        <w:t xml:space="preserve"> исключить Имущество из реестра</w:t>
      </w:r>
      <w:r w:rsidR="00152B10">
        <w:rPr>
          <w:rFonts w:ascii="Times New Roman" w:hAnsi="Times New Roman"/>
          <w:sz w:val="23"/>
          <w:szCs w:val="23"/>
        </w:rPr>
        <w:t xml:space="preserve"> муниципального</w:t>
      </w:r>
      <w:r w:rsidR="00FB2303" w:rsidRPr="00EC6C7A">
        <w:rPr>
          <w:rFonts w:ascii="Times New Roman" w:hAnsi="Times New Roman"/>
          <w:sz w:val="23"/>
          <w:szCs w:val="23"/>
        </w:rPr>
        <w:t xml:space="preserve"> имущества </w:t>
      </w:r>
      <w:r w:rsidR="00FB2303">
        <w:rPr>
          <w:rFonts w:ascii="Times New Roman" w:hAnsi="Times New Roman"/>
          <w:sz w:val="23"/>
          <w:szCs w:val="23"/>
        </w:rPr>
        <w:t>Краснобор</w:t>
      </w:r>
      <w:r w:rsidR="00FB2303" w:rsidRPr="00EC6C7A">
        <w:rPr>
          <w:rFonts w:ascii="Times New Roman" w:hAnsi="Times New Roman"/>
          <w:sz w:val="23"/>
          <w:szCs w:val="23"/>
        </w:rPr>
        <w:t>ского городского поселения Тосненского района Ленинградской области после проведения процедуры продажи Имущества</w:t>
      </w:r>
      <w:r w:rsidR="003948C0">
        <w:rPr>
          <w:rFonts w:ascii="Times New Roman" w:hAnsi="Times New Roman"/>
          <w:sz w:val="23"/>
          <w:szCs w:val="23"/>
        </w:rPr>
        <w:t xml:space="preserve"> </w:t>
      </w:r>
      <w:r w:rsidR="003948C0" w:rsidRPr="003948C0">
        <w:rPr>
          <w:rFonts w:ascii="Times New Roman" w:hAnsi="Times New Roman"/>
          <w:sz w:val="23"/>
          <w:szCs w:val="23"/>
        </w:rPr>
        <w:t xml:space="preserve">посредством публичного </w:t>
      </w:r>
      <w:r w:rsidR="003948C0" w:rsidRPr="00F7066C">
        <w:rPr>
          <w:rFonts w:ascii="Times New Roman" w:hAnsi="Times New Roman"/>
          <w:sz w:val="23"/>
          <w:szCs w:val="23"/>
        </w:rPr>
        <w:t>предложения</w:t>
      </w:r>
      <w:r w:rsidR="0002156D" w:rsidRPr="00F7066C">
        <w:t xml:space="preserve"> </w:t>
      </w:r>
      <w:r w:rsidR="0002156D" w:rsidRPr="00F7066C">
        <w:rPr>
          <w:rFonts w:ascii="Times New Roman" w:hAnsi="Times New Roman"/>
        </w:rPr>
        <w:t>в электронной форме</w:t>
      </w:r>
      <w:r w:rsidR="00FB2303" w:rsidRPr="00F7066C">
        <w:rPr>
          <w:rFonts w:ascii="Times New Roman" w:hAnsi="Times New Roman"/>
          <w:sz w:val="23"/>
          <w:szCs w:val="23"/>
        </w:rPr>
        <w:t>.</w:t>
      </w:r>
      <w:r w:rsidRPr="00F7066C">
        <w:t xml:space="preserve"> </w:t>
      </w:r>
      <w:proofErr w:type="gramEnd"/>
    </w:p>
    <w:p w:rsidR="00235040" w:rsidRPr="00F7066C" w:rsidRDefault="00235040" w:rsidP="00235040">
      <w:pPr>
        <w:jc w:val="both"/>
      </w:pPr>
      <w:r w:rsidRPr="00F7066C">
        <w:t xml:space="preserve">       </w:t>
      </w:r>
      <w:r w:rsidR="00F7066C">
        <w:t xml:space="preserve"> </w:t>
      </w:r>
      <w:r w:rsidRPr="00F7066C">
        <w:t>8. Признать утратившим силу постановление администрации</w:t>
      </w:r>
      <w:r w:rsidRPr="00F7066C">
        <w:rPr>
          <w:sz w:val="23"/>
          <w:szCs w:val="23"/>
        </w:rPr>
        <w:t xml:space="preserve"> Красноборского городского поселения Тосненского района Ленинградской области от 04.07.2019 № 282 «О проведении</w:t>
      </w:r>
      <w:r w:rsidRPr="00F7066C">
        <w:t xml:space="preserve"> продажи муниципального имущества посредством публичного предложения».</w:t>
      </w:r>
      <w:r w:rsidR="001A6F84" w:rsidRPr="00F7066C">
        <w:t xml:space="preserve"> </w:t>
      </w:r>
      <w:r w:rsidR="004D2E12">
        <w:t xml:space="preserve">          </w:t>
      </w:r>
      <w:r w:rsidR="001A6F84" w:rsidRPr="00F7066C">
        <w:t xml:space="preserve">До публикации информационного сообщение о проведении продажи </w:t>
      </w:r>
      <w:r w:rsidR="001A6F84" w:rsidRPr="00F7066C">
        <w:rPr>
          <w:color w:val="000000"/>
          <w:shd w:val="clear" w:color="auto" w:fill="FFFFFF"/>
        </w:rPr>
        <w:t>Имущества посредством публичного предложения в электронной форме в соответствии с пунктом 6 настоящего постановления</w:t>
      </w:r>
      <w:r w:rsidRPr="00F7066C">
        <w:t xml:space="preserve"> </w:t>
      </w:r>
      <w:r w:rsidR="001A6F84" w:rsidRPr="00F7066C">
        <w:t>о</w:t>
      </w:r>
      <w:r w:rsidRPr="00F7066C">
        <w:t>существить отмену продажи Имущества</w:t>
      </w:r>
      <w:r w:rsidRPr="00F7066C">
        <w:rPr>
          <w:color w:val="000000"/>
          <w:shd w:val="clear" w:color="auto" w:fill="FFFFFF"/>
        </w:rPr>
        <w:t xml:space="preserve"> посредством публичного предложения </w:t>
      </w:r>
      <w:r w:rsidRPr="00F7066C">
        <w:t xml:space="preserve"> на официальном сайте Российской Федерации для размещения информации о проведении торгов </w:t>
      </w:r>
      <w:hyperlink r:id="rId12" w:history="1">
        <w:r w:rsidRPr="00F7066C">
          <w:rPr>
            <w:rStyle w:val="a7"/>
          </w:rPr>
          <w:t>www.torgi.gov.ru</w:t>
        </w:r>
      </w:hyperlink>
      <w:r w:rsidR="001A6F84" w:rsidRPr="00F7066C">
        <w:t xml:space="preserve">. </w:t>
      </w:r>
      <w:r w:rsidRPr="00F7066C">
        <w:rPr>
          <w:color w:val="000000"/>
          <w:shd w:val="clear" w:color="auto" w:fill="FFFFFF"/>
        </w:rPr>
        <w:t xml:space="preserve">Опубликовать </w:t>
      </w:r>
      <w:r w:rsidRPr="00F7066C">
        <w:t xml:space="preserve">информационное сообщение об отмене продажи </w:t>
      </w:r>
      <w:r w:rsidRPr="00F7066C">
        <w:rPr>
          <w:color w:val="000000"/>
          <w:shd w:val="clear" w:color="auto" w:fill="FFFFFF"/>
        </w:rPr>
        <w:t>Имущества посредством публичного предложения</w:t>
      </w:r>
      <w:r w:rsidRPr="00F7066C">
        <w:t xml:space="preserve"> в газете «Тосненский вестник», на сайте Красноборского городского поселения Тосненского района Ленинградской области </w:t>
      </w:r>
      <w:hyperlink r:id="rId13" w:history="1">
        <w:r w:rsidR="00543C76" w:rsidRPr="00543C76">
          <w:rPr>
            <w:rStyle w:val="a7"/>
            <w:lang w:val="en-US"/>
          </w:rPr>
          <w:t>www</w:t>
        </w:r>
        <w:r w:rsidR="00543C76" w:rsidRPr="00543C76">
          <w:rPr>
            <w:rStyle w:val="a7"/>
          </w:rPr>
          <w:t>.</w:t>
        </w:r>
        <w:r w:rsidR="00543C76" w:rsidRPr="00543C76">
          <w:rPr>
            <w:rStyle w:val="a7"/>
            <w:lang w:val="en-US"/>
          </w:rPr>
          <w:t>krbor</w:t>
        </w:r>
        <w:r w:rsidR="00543C76" w:rsidRPr="00543C76">
          <w:rPr>
            <w:rStyle w:val="a7"/>
          </w:rPr>
          <w:t>.</w:t>
        </w:r>
        <w:r w:rsidR="00543C76" w:rsidRPr="00543C76">
          <w:rPr>
            <w:rStyle w:val="a7"/>
            <w:lang w:val="en-US"/>
          </w:rPr>
          <w:t>ru</w:t>
        </w:r>
      </w:hyperlink>
      <w:r w:rsidRPr="00F7066C">
        <w:t>.</w:t>
      </w:r>
    </w:p>
    <w:p w:rsidR="00235040" w:rsidRPr="005329A6" w:rsidRDefault="00480236" w:rsidP="00F7066C">
      <w:pPr>
        <w:tabs>
          <w:tab w:val="left" w:pos="567"/>
        </w:tabs>
        <w:jc w:val="both"/>
      </w:pPr>
      <w:r>
        <w:t xml:space="preserve">        </w:t>
      </w:r>
      <w:r w:rsidR="00235040">
        <w:t>9</w:t>
      </w:r>
      <w:r w:rsidR="00235040" w:rsidRPr="000723BF">
        <w:t>.</w:t>
      </w:r>
      <w:r w:rsidR="00235040">
        <w:t xml:space="preserve"> </w:t>
      </w:r>
      <w:proofErr w:type="gramStart"/>
      <w:r w:rsidR="00235040">
        <w:t>Разместить</w:t>
      </w:r>
      <w:proofErr w:type="gramEnd"/>
      <w:r w:rsidR="00235040">
        <w:t xml:space="preserve"> настоящее постановление </w:t>
      </w:r>
      <w:r w:rsidR="00235040" w:rsidRPr="000723BF">
        <w:t xml:space="preserve">на сайте Красноборского городского поселения Тосненского района Ленинградской области в сети «Интернет» </w:t>
      </w:r>
      <w:hyperlink r:id="rId14" w:history="1">
        <w:r w:rsidR="00235040" w:rsidRPr="00BA4AE9">
          <w:rPr>
            <w:rStyle w:val="a7"/>
            <w:lang w:val="en-US"/>
          </w:rPr>
          <w:t>www</w:t>
        </w:r>
        <w:r w:rsidR="00235040" w:rsidRPr="00BA4AE9">
          <w:rPr>
            <w:rStyle w:val="a7"/>
          </w:rPr>
          <w:t>.</w:t>
        </w:r>
        <w:r w:rsidR="00235040" w:rsidRPr="00BA4AE9">
          <w:rPr>
            <w:rStyle w:val="a7"/>
            <w:lang w:val="en-US"/>
          </w:rPr>
          <w:t>krbor</w:t>
        </w:r>
        <w:r w:rsidR="00235040" w:rsidRPr="00BA4AE9">
          <w:rPr>
            <w:rStyle w:val="a7"/>
          </w:rPr>
          <w:t>.</w:t>
        </w:r>
        <w:r w:rsidR="00235040" w:rsidRPr="00BA4AE9">
          <w:rPr>
            <w:rStyle w:val="a7"/>
            <w:lang w:val="en-US"/>
          </w:rPr>
          <w:t>ru</w:t>
        </w:r>
      </w:hyperlink>
      <w:r w:rsidR="00235040">
        <w:t>.</w:t>
      </w:r>
    </w:p>
    <w:p w:rsidR="00FB2303" w:rsidRPr="00EC6C7A" w:rsidRDefault="007B4CDE" w:rsidP="007B4CD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235040">
        <w:rPr>
          <w:sz w:val="23"/>
          <w:szCs w:val="23"/>
        </w:rPr>
        <w:t>10</w:t>
      </w:r>
      <w:r w:rsidR="00FB2303" w:rsidRPr="00EC6C7A">
        <w:rPr>
          <w:sz w:val="23"/>
          <w:szCs w:val="23"/>
        </w:rPr>
        <w:t xml:space="preserve">. </w:t>
      </w:r>
      <w:proofErr w:type="gramStart"/>
      <w:r w:rsidR="00FB2303" w:rsidRPr="00EC6C7A">
        <w:rPr>
          <w:sz w:val="23"/>
          <w:szCs w:val="23"/>
        </w:rPr>
        <w:t>Контроль за</w:t>
      </w:r>
      <w:proofErr w:type="gramEnd"/>
      <w:r w:rsidR="00FB2303" w:rsidRPr="00EC6C7A">
        <w:rPr>
          <w:sz w:val="23"/>
          <w:szCs w:val="23"/>
        </w:rPr>
        <w:t xml:space="preserve"> исполнением настоящего постановления оставляю за собой.</w:t>
      </w:r>
    </w:p>
    <w:p w:rsidR="00FB2303" w:rsidRPr="007B4CDE" w:rsidRDefault="00FB2303" w:rsidP="00FB2303">
      <w:pPr>
        <w:pStyle w:val="1"/>
        <w:ind w:left="0"/>
        <w:rPr>
          <w:sz w:val="23"/>
          <w:szCs w:val="23"/>
        </w:rPr>
      </w:pPr>
    </w:p>
    <w:p w:rsidR="00FB2303" w:rsidRDefault="00FB2303" w:rsidP="00FB2303">
      <w:pPr>
        <w:pStyle w:val="1"/>
        <w:ind w:left="0"/>
        <w:rPr>
          <w:sz w:val="23"/>
          <w:szCs w:val="23"/>
        </w:rPr>
      </w:pPr>
    </w:p>
    <w:p w:rsidR="00FB2303" w:rsidRPr="00EC6C7A" w:rsidRDefault="00FB2303" w:rsidP="00FB2303">
      <w:pPr>
        <w:pStyle w:val="1"/>
        <w:ind w:left="0"/>
        <w:rPr>
          <w:color w:val="000000"/>
          <w:sz w:val="23"/>
          <w:szCs w:val="23"/>
        </w:rPr>
      </w:pPr>
      <w:r w:rsidRPr="00EC6C7A">
        <w:rPr>
          <w:sz w:val="23"/>
          <w:szCs w:val="23"/>
        </w:rPr>
        <w:t xml:space="preserve"> Глава администрации                                                                                    </w:t>
      </w:r>
      <w:r w:rsidR="00AE6B12">
        <w:rPr>
          <w:sz w:val="23"/>
          <w:szCs w:val="23"/>
        </w:rPr>
        <w:t>О</w:t>
      </w:r>
      <w:r w:rsidRPr="00EC6C7A">
        <w:rPr>
          <w:sz w:val="23"/>
          <w:szCs w:val="23"/>
        </w:rPr>
        <w:t>.</w:t>
      </w:r>
      <w:r w:rsidR="00AE6B12">
        <w:rPr>
          <w:sz w:val="23"/>
          <w:szCs w:val="23"/>
        </w:rPr>
        <w:t>В</w:t>
      </w:r>
      <w:r w:rsidRPr="00EC6C7A">
        <w:rPr>
          <w:sz w:val="23"/>
          <w:szCs w:val="23"/>
        </w:rPr>
        <w:t>.</w:t>
      </w:r>
      <w:r w:rsidR="003C530F">
        <w:rPr>
          <w:sz w:val="23"/>
          <w:szCs w:val="23"/>
        </w:rPr>
        <w:t xml:space="preserve"> </w:t>
      </w:r>
      <w:r w:rsidR="00AE6B12">
        <w:rPr>
          <w:sz w:val="23"/>
          <w:szCs w:val="23"/>
        </w:rPr>
        <w:t>Платонова</w:t>
      </w:r>
    </w:p>
    <w:p w:rsidR="00FB2303" w:rsidRDefault="00FB2303" w:rsidP="00FB2303">
      <w:pPr>
        <w:tabs>
          <w:tab w:val="left" w:pos="825"/>
        </w:tabs>
        <w:ind w:firstLine="567"/>
        <w:rPr>
          <w:color w:val="000000"/>
          <w:sz w:val="22"/>
          <w:szCs w:val="22"/>
        </w:rPr>
      </w:pPr>
    </w:p>
    <w:p w:rsidR="00FB2303" w:rsidRDefault="00FB2303" w:rsidP="00FB2303">
      <w:pPr>
        <w:tabs>
          <w:tab w:val="left" w:pos="825"/>
        </w:tabs>
        <w:rPr>
          <w:color w:val="000000"/>
          <w:sz w:val="22"/>
          <w:szCs w:val="22"/>
        </w:rPr>
      </w:pPr>
    </w:p>
    <w:p w:rsidR="00FB2303" w:rsidRDefault="00FB2303" w:rsidP="00FB2303">
      <w:pPr>
        <w:tabs>
          <w:tab w:val="left" w:pos="825"/>
        </w:tabs>
        <w:rPr>
          <w:color w:val="000000"/>
          <w:sz w:val="22"/>
          <w:szCs w:val="22"/>
        </w:rPr>
      </w:pPr>
    </w:p>
    <w:p w:rsidR="00FB2303" w:rsidRDefault="00FB2303" w:rsidP="00FB2303">
      <w:pPr>
        <w:tabs>
          <w:tab w:val="left" w:pos="825"/>
        </w:tabs>
        <w:rPr>
          <w:color w:val="000000"/>
          <w:sz w:val="22"/>
          <w:szCs w:val="22"/>
        </w:rPr>
      </w:pPr>
    </w:p>
    <w:p w:rsidR="00FB2303" w:rsidRDefault="00FB2303" w:rsidP="00FB2303">
      <w:pPr>
        <w:tabs>
          <w:tab w:val="left" w:pos="825"/>
        </w:tabs>
        <w:rPr>
          <w:color w:val="000000"/>
          <w:sz w:val="22"/>
          <w:szCs w:val="22"/>
        </w:rPr>
      </w:pPr>
    </w:p>
    <w:p w:rsidR="00FB2303" w:rsidRDefault="00FB2303" w:rsidP="00FB2303">
      <w:pPr>
        <w:tabs>
          <w:tab w:val="left" w:pos="825"/>
        </w:tabs>
        <w:rPr>
          <w:color w:val="000000"/>
          <w:sz w:val="22"/>
          <w:szCs w:val="22"/>
        </w:rPr>
      </w:pPr>
    </w:p>
    <w:p w:rsidR="00735305" w:rsidRDefault="00735305" w:rsidP="00FB2303">
      <w:pPr>
        <w:tabs>
          <w:tab w:val="left" w:pos="825"/>
        </w:tabs>
        <w:rPr>
          <w:color w:val="000000"/>
          <w:sz w:val="22"/>
          <w:szCs w:val="22"/>
        </w:rPr>
      </w:pPr>
    </w:p>
    <w:p w:rsidR="00CD261B" w:rsidRDefault="00CD261B" w:rsidP="00EC7EBF">
      <w:pPr>
        <w:tabs>
          <w:tab w:val="left" w:pos="4140"/>
        </w:tabs>
        <w:ind w:right="4959"/>
        <w:rPr>
          <w:sz w:val="16"/>
          <w:szCs w:val="16"/>
        </w:rPr>
      </w:pPr>
    </w:p>
    <w:p w:rsidR="0029576E" w:rsidRDefault="0029576E" w:rsidP="00EC7EBF">
      <w:pPr>
        <w:tabs>
          <w:tab w:val="left" w:pos="4140"/>
        </w:tabs>
        <w:ind w:right="4959"/>
        <w:rPr>
          <w:sz w:val="16"/>
          <w:szCs w:val="16"/>
        </w:rPr>
      </w:pPr>
    </w:p>
    <w:p w:rsidR="0029576E" w:rsidRDefault="0029576E" w:rsidP="00EC7EBF">
      <w:pPr>
        <w:tabs>
          <w:tab w:val="left" w:pos="4140"/>
        </w:tabs>
        <w:ind w:right="4959"/>
        <w:rPr>
          <w:sz w:val="16"/>
          <w:szCs w:val="16"/>
        </w:rPr>
      </w:pPr>
    </w:p>
    <w:p w:rsidR="0029576E" w:rsidRDefault="0029576E" w:rsidP="00EC7EBF">
      <w:pPr>
        <w:tabs>
          <w:tab w:val="left" w:pos="4140"/>
        </w:tabs>
        <w:ind w:right="4959"/>
        <w:rPr>
          <w:sz w:val="16"/>
          <w:szCs w:val="16"/>
        </w:rPr>
      </w:pPr>
    </w:p>
    <w:p w:rsidR="0029576E" w:rsidRDefault="0029576E" w:rsidP="00EC7EBF">
      <w:pPr>
        <w:tabs>
          <w:tab w:val="left" w:pos="4140"/>
        </w:tabs>
        <w:ind w:right="4959"/>
        <w:rPr>
          <w:sz w:val="16"/>
          <w:szCs w:val="16"/>
        </w:rPr>
      </w:pPr>
    </w:p>
    <w:p w:rsidR="00146474" w:rsidRDefault="00146474" w:rsidP="00EC7EBF">
      <w:pPr>
        <w:tabs>
          <w:tab w:val="left" w:pos="4140"/>
        </w:tabs>
        <w:ind w:right="4959"/>
        <w:rPr>
          <w:sz w:val="16"/>
          <w:szCs w:val="16"/>
        </w:rPr>
      </w:pPr>
    </w:p>
    <w:p w:rsidR="00146474" w:rsidRDefault="00146474" w:rsidP="00EC7EBF">
      <w:pPr>
        <w:tabs>
          <w:tab w:val="left" w:pos="4140"/>
        </w:tabs>
        <w:ind w:right="4959"/>
        <w:rPr>
          <w:sz w:val="16"/>
          <w:szCs w:val="16"/>
        </w:rPr>
      </w:pPr>
    </w:p>
    <w:p w:rsidR="0029576E" w:rsidRDefault="0029576E" w:rsidP="00EC7EBF">
      <w:pPr>
        <w:tabs>
          <w:tab w:val="left" w:pos="4140"/>
        </w:tabs>
        <w:ind w:right="4959"/>
        <w:rPr>
          <w:sz w:val="16"/>
          <w:szCs w:val="16"/>
        </w:rPr>
      </w:pPr>
    </w:p>
    <w:p w:rsidR="0029576E" w:rsidRDefault="0029576E" w:rsidP="00EC7EBF">
      <w:pPr>
        <w:tabs>
          <w:tab w:val="left" w:pos="4140"/>
        </w:tabs>
        <w:ind w:right="4959"/>
        <w:rPr>
          <w:sz w:val="16"/>
          <w:szCs w:val="16"/>
        </w:rPr>
      </w:pPr>
    </w:p>
    <w:p w:rsidR="00F11C69" w:rsidRDefault="00F11C69" w:rsidP="00EC7EBF">
      <w:pPr>
        <w:tabs>
          <w:tab w:val="left" w:pos="4140"/>
        </w:tabs>
        <w:ind w:right="4959"/>
        <w:rPr>
          <w:sz w:val="14"/>
          <w:szCs w:val="14"/>
        </w:rPr>
      </w:pPr>
    </w:p>
    <w:p w:rsidR="00F11C69" w:rsidRDefault="00F11C69" w:rsidP="00EC7EBF">
      <w:pPr>
        <w:tabs>
          <w:tab w:val="left" w:pos="4140"/>
        </w:tabs>
        <w:ind w:right="4959"/>
        <w:rPr>
          <w:sz w:val="14"/>
          <w:szCs w:val="14"/>
        </w:rPr>
      </w:pPr>
    </w:p>
    <w:p w:rsidR="00F11C69" w:rsidRDefault="00F11C69" w:rsidP="00EC7EBF">
      <w:pPr>
        <w:tabs>
          <w:tab w:val="left" w:pos="4140"/>
        </w:tabs>
        <w:ind w:right="4959"/>
        <w:rPr>
          <w:sz w:val="14"/>
          <w:szCs w:val="14"/>
        </w:rPr>
      </w:pPr>
    </w:p>
    <w:p w:rsidR="00F11C69" w:rsidRDefault="0029576E" w:rsidP="00EC7EBF">
      <w:pPr>
        <w:tabs>
          <w:tab w:val="left" w:pos="4140"/>
        </w:tabs>
        <w:ind w:right="4959"/>
        <w:rPr>
          <w:sz w:val="14"/>
          <w:szCs w:val="14"/>
        </w:rPr>
      </w:pPr>
      <w:r w:rsidRPr="00CD1239">
        <w:rPr>
          <w:sz w:val="14"/>
          <w:szCs w:val="14"/>
        </w:rPr>
        <w:t>Матвеев Д.Ю. 8(813)6162260</w:t>
      </w:r>
    </w:p>
    <w:p w:rsidR="005E63FE" w:rsidRDefault="005E63FE" w:rsidP="00EC7EBF">
      <w:pPr>
        <w:tabs>
          <w:tab w:val="left" w:pos="4140"/>
        </w:tabs>
        <w:ind w:right="4959"/>
        <w:rPr>
          <w:sz w:val="16"/>
          <w:szCs w:val="16"/>
        </w:rPr>
      </w:pPr>
    </w:p>
    <w:p w:rsidR="00B83B65" w:rsidRDefault="00152B10" w:rsidP="004A7B21">
      <w:pPr>
        <w:tabs>
          <w:tab w:val="left" w:pos="825"/>
        </w:tabs>
        <w:ind w:firstLine="567"/>
        <w:jc w:val="both"/>
      </w:pPr>
      <w:r>
        <w:t xml:space="preserve">                                                              </w:t>
      </w:r>
      <w:r w:rsidR="004A7B21">
        <w:t xml:space="preserve">                                                            </w:t>
      </w:r>
      <w:r>
        <w:t xml:space="preserve"> </w:t>
      </w:r>
      <w:r w:rsidR="00F11C69">
        <w:t xml:space="preserve">    </w:t>
      </w:r>
    </w:p>
    <w:p w:rsidR="00B83B65" w:rsidRDefault="00B83B65" w:rsidP="004A7B21">
      <w:pPr>
        <w:tabs>
          <w:tab w:val="left" w:pos="825"/>
        </w:tabs>
        <w:ind w:firstLine="567"/>
        <w:jc w:val="both"/>
      </w:pPr>
    </w:p>
    <w:p w:rsidR="00B83B65" w:rsidRDefault="00B83B65" w:rsidP="004A7B21">
      <w:pPr>
        <w:tabs>
          <w:tab w:val="left" w:pos="825"/>
        </w:tabs>
        <w:ind w:firstLine="567"/>
        <w:jc w:val="both"/>
      </w:pPr>
    </w:p>
    <w:p w:rsidR="00152B10" w:rsidRDefault="00152B10" w:rsidP="00B83B65">
      <w:pPr>
        <w:tabs>
          <w:tab w:val="left" w:pos="825"/>
        </w:tabs>
        <w:ind w:left="5529" w:firstLine="567"/>
        <w:jc w:val="both"/>
      </w:pPr>
      <w:r w:rsidRPr="009A7683">
        <w:lastRenderedPageBreak/>
        <w:t xml:space="preserve">Приложение </w:t>
      </w:r>
    </w:p>
    <w:p w:rsidR="004A7B21" w:rsidRPr="009C33CB" w:rsidRDefault="004A7B21" w:rsidP="004A7B21">
      <w:pPr>
        <w:tabs>
          <w:tab w:val="left" w:pos="825"/>
        </w:tabs>
        <w:ind w:firstLine="567"/>
        <w:jc w:val="both"/>
      </w:pPr>
      <w:r>
        <w:t xml:space="preserve">                                                                                         </w:t>
      </w:r>
      <w:r w:rsidR="00F11C69">
        <w:t xml:space="preserve">  </w:t>
      </w:r>
      <w:r>
        <w:t xml:space="preserve"> </w:t>
      </w:r>
      <w:r w:rsidRPr="009A7683">
        <w:rPr>
          <w:color w:val="000000"/>
        </w:rPr>
        <w:t>к постановлению администрации</w:t>
      </w:r>
    </w:p>
    <w:p w:rsidR="004A7B21" w:rsidRPr="009A7683" w:rsidRDefault="004A7B21" w:rsidP="004A7B21">
      <w:pPr>
        <w:pStyle w:val="Preformat"/>
        <w:ind w:left="43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Красноборского</w:t>
      </w:r>
      <w:r w:rsidRPr="009A7683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</w:t>
      </w:r>
    </w:p>
    <w:p w:rsidR="004A7B21" w:rsidRPr="009A7683" w:rsidRDefault="004A7B21" w:rsidP="004A7B21">
      <w:pPr>
        <w:pStyle w:val="Preformat"/>
        <w:ind w:left="43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9A7683">
        <w:rPr>
          <w:rFonts w:ascii="Times New Roman" w:hAnsi="Times New Roman"/>
          <w:color w:val="000000"/>
          <w:sz w:val="24"/>
          <w:szCs w:val="24"/>
        </w:rPr>
        <w:t>Тосненского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7683">
        <w:rPr>
          <w:rFonts w:ascii="Times New Roman" w:hAnsi="Times New Roman"/>
          <w:color w:val="000000"/>
          <w:sz w:val="24"/>
          <w:szCs w:val="24"/>
        </w:rPr>
        <w:t xml:space="preserve">Ленинградской области </w:t>
      </w:r>
    </w:p>
    <w:p w:rsidR="00D84624" w:rsidRDefault="004A7B21" w:rsidP="00735305">
      <w:pPr>
        <w:ind w:left="3600"/>
        <w:jc w:val="both"/>
      </w:pPr>
      <w:r>
        <w:t xml:space="preserve">                                                         от </w:t>
      </w:r>
      <w:r w:rsidR="0002156D">
        <w:t>22</w:t>
      </w:r>
      <w:r w:rsidR="00D84624">
        <w:t>.07</w:t>
      </w:r>
      <w:r w:rsidR="00723223">
        <w:t xml:space="preserve">.2019 </w:t>
      </w:r>
      <w:r>
        <w:t>№</w:t>
      </w:r>
      <w:r w:rsidR="00D84624">
        <w:t xml:space="preserve"> </w:t>
      </w:r>
      <w:r w:rsidR="0002156D">
        <w:t>306</w:t>
      </w: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D84624" w:rsidRDefault="00D84624" w:rsidP="00735305">
      <w:pPr>
        <w:ind w:left="3600"/>
        <w:jc w:val="both"/>
      </w:pPr>
    </w:p>
    <w:p w:rsidR="00152B10" w:rsidRDefault="00152B10" w:rsidP="00735305">
      <w:pPr>
        <w:ind w:left="3600"/>
        <w:jc w:val="both"/>
      </w:pPr>
      <w:r>
        <w:tab/>
      </w:r>
      <w:r w:rsidRPr="00A33869">
        <w:t xml:space="preserve"> </w:t>
      </w:r>
    </w:p>
    <w:p w:rsidR="00D84624" w:rsidRPr="007B78EE" w:rsidRDefault="00D84624" w:rsidP="00D84624">
      <w:pPr>
        <w:jc w:val="center"/>
        <w:rPr>
          <w:b/>
        </w:rPr>
      </w:pPr>
      <w:r w:rsidRPr="007B78EE">
        <w:rPr>
          <w:b/>
        </w:rPr>
        <w:t>ДОКУМЕНТАЦИЯ</w:t>
      </w:r>
    </w:p>
    <w:p w:rsidR="00D84624" w:rsidRDefault="00D84624" w:rsidP="00D84624">
      <w:pPr>
        <w:jc w:val="center"/>
        <w:rPr>
          <w:b/>
          <w:i/>
        </w:rPr>
      </w:pPr>
      <w:r w:rsidRPr="007B78EE">
        <w:rPr>
          <w:b/>
          <w:i/>
        </w:rPr>
        <w:t xml:space="preserve">для проведения продажи муниципального имущества посредством публичного </w:t>
      </w:r>
      <w:r w:rsidRPr="005B7A2C">
        <w:rPr>
          <w:b/>
          <w:i/>
        </w:rPr>
        <w:t>предложения</w:t>
      </w:r>
      <w:r w:rsidR="0002156D" w:rsidRPr="005B7A2C">
        <w:rPr>
          <w:b/>
          <w:i/>
        </w:rPr>
        <w:t xml:space="preserve"> в электронной форме</w:t>
      </w: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146474" w:rsidRDefault="00146474" w:rsidP="00D84624">
      <w:pPr>
        <w:jc w:val="center"/>
        <w:rPr>
          <w:b/>
          <w:i/>
        </w:rPr>
      </w:pPr>
    </w:p>
    <w:p w:rsidR="00146474" w:rsidRDefault="00146474" w:rsidP="00D84624">
      <w:pPr>
        <w:jc w:val="center"/>
        <w:rPr>
          <w:b/>
          <w:i/>
        </w:rPr>
      </w:pPr>
    </w:p>
    <w:p w:rsidR="00146474" w:rsidRDefault="00146474" w:rsidP="00D84624">
      <w:pPr>
        <w:jc w:val="center"/>
        <w:rPr>
          <w:b/>
          <w:i/>
        </w:rPr>
      </w:pPr>
    </w:p>
    <w:p w:rsidR="00146474" w:rsidRDefault="00146474" w:rsidP="00D84624">
      <w:pPr>
        <w:jc w:val="center"/>
        <w:rPr>
          <w:b/>
          <w:i/>
        </w:rPr>
      </w:pPr>
    </w:p>
    <w:p w:rsidR="00146474" w:rsidRDefault="0014647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Default="00D84624" w:rsidP="0002156D">
      <w:pPr>
        <w:rPr>
          <w:b/>
          <w:i/>
        </w:rPr>
      </w:pPr>
    </w:p>
    <w:p w:rsidR="00D84624" w:rsidRDefault="00D84624" w:rsidP="00D84624">
      <w:pPr>
        <w:jc w:val="center"/>
        <w:rPr>
          <w:b/>
          <w:i/>
        </w:rPr>
      </w:pPr>
    </w:p>
    <w:p w:rsidR="00D84624" w:rsidRPr="00D84624" w:rsidRDefault="00D84624" w:rsidP="00D84624">
      <w:pPr>
        <w:jc w:val="center"/>
        <w:rPr>
          <w:b/>
        </w:rPr>
      </w:pPr>
      <w:r w:rsidRPr="00D84624">
        <w:rPr>
          <w:b/>
        </w:rPr>
        <w:t xml:space="preserve">г.п. Красный Бор </w:t>
      </w:r>
    </w:p>
    <w:p w:rsidR="00D84624" w:rsidRPr="00D84624" w:rsidRDefault="00D84624" w:rsidP="00D84624">
      <w:pPr>
        <w:jc w:val="center"/>
        <w:rPr>
          <w:b/>
        </w:rPr>
      </w:pPr>
      <w:r w:rsidRPr="00D84624">
        <w:rPr>
          <w:b/>
        </w:rPr>
        <w:t>201</w:t>
      </w:r>
      <w:r>
        <w:rPr>
          <w:b/>
        </w:rPr>
        <w:t>9</w:t>
      </w:r>
    </w:p>
    <w:p w:rsidR="00F11C69" w:rsidRDefault="00F11C69" w:rsidP="00D84624">
      <w:pPr>
        <w:jc w:val="center"/>
        <w:rPr>
          <w:b/>
        </w:rPr>
      </w:pPr>
    </w:p>
    <w:p w:rsidR="00146474" w:rsidRPr="00D84624" w:rsidRDefault="00146474" w:rsidP="00D84624">
      <w:pPr>
        <w:jc w:val="center"/>
        <w:rPr>
          <w:b/>
        </w:rPr>
      </w:pPr>
      <w:bookmarkStart w:id="0" w:name="_GoBack"/>
      <w:bookmarkEnd w:id="0"/>
    </w:p>
    <w:p w:rsidR="007B5BAA" w:rsidRDefault="007B5BAA" w:rsidP="007B5BAA">
      <w:pPr>
        <w:autoSpaceDE w:val="0"/>
        <w:autoSpaceDN w:val="0"/>
        <w:adjustRightInd w:val="0"/>
        <w:jc w:val="both"/>
        <w:outlineLvl w:val="1"/>
      </w:pPr>
    </w:p>
    <w:p w:rsidR="0002156D" w:rsidRPr="00EF67EF" w:rsidRDefault="0002156D" w:rsidP="0002156D">
      <w:pPr>
        <w:jc w:val="center"/>
        <w:rPr>
          <w:b/>
          <w:color w:val="000000"/>
        </w:rPr>
      </w:pPr>
      <w:r w:rsidRPr="00EF67EF">
        <w:rPr>
          <w:b/>
          <w:color w:val="000000"/>
        </w:rPr>
        <w:lastRenderedPageBreak/>
        <w:t>Информационное сообщение</w:t>
      </w:r>
    </w:p>
    <w:p w:rsidR="0002156D" w:rsidRPr="00EF67EF" w:rsidRDefault="0002156D" w:rsidP="0002156D">
      <w:pPr>
        <w:jc w:val="center"/>
        <w:rPr>
          <w:b/>
          <w:bCs/>
          <w:color w:val="000000"/>
        </w:rPr>
      </w:pPr>
      <w:r w:rsidRPr="00EF67EF">
        <w:rPr>
          <w:b/>
          <w:color w:val="000000"/>
        </w:rPr>
        <w:t xml:space="preserve"> о продаже муниципального имущества посредством публичного предложения</w:t>
      </w:r>
      <w:r w:rsidRPr="00EF67EF">
        <w:rPr>
          <w:b/>
          <w:bCs/>
          <w:color w:val="000000"/>
        </w:rPr>
        <w:t xml:space="preserve"> </w:t>
      </w:r>
      <w:r w:rsidRPr="005B7A2C">
        <w:rPr>
          <w:b/>
          <w:bCs/>
          <w:color w:val="000000"/>
        </w:rPr>
        <w:t>в электронной форме</w:t>
      </w:r>
    </w:p>
    <w:p w:rsidR="0002156D" w:rsidRPr="00EF67EF" w:rsidRDefault="0002156D" w:rsidP="0002156D">
      <w:pPr>
        <w:jc w:val="center"/>
      </w:pPr>
    </w:p>
    <w:p w:rsidR="0002156D" w:rsidRPr="00EF67EF" w:rsidRDefault="0002156D" w:rsidP="0002156D">
      <w:pPr>
        <w:ind w:firstLine="720"/>
        <w:jc w:val="both"/>
      </w:pPr>
      <w:r w:rsidRPr="00EF67EF">
        <w:rPr>
          <w:b/>
        </w:rPr>
        <w:t>Продавец</w:t>
      </w:r>
      <w:r w:rsidRPr="00EF67EF">
        <w:t xml:space="preserve"> - администрация Красноборского городского поселения Тосненского района Ленинградской области.</w:t>
      </w:r>
    </w:p>
    <w:p w:rsidR="0002156D" w:rsidRPr="00EF67EF" w:rsidRDefault="0002156D" w:rsidP="0002156D">
      <w:pPr>
        <w:ind w:firstLine="720"/>
        <w:jc w:val="both"/>
      </w:pPr>
      <w:r w:rsidRPr="00EF67EF">
        <w:rPr>
          <w:b/>
        </w:rPr>
        <w:t xml:space="preserve">Способ приватизации имущества </w:t>
      </w:r>
      <w:r w:rsidRPr="00EF67EF">
        <w:t>– продажа муниципального имущества посредством публичного предложения</w:t>
      </w:r>
      <w:r w:rsidRPr="009B697D">
        <w:rPr>
          <w:b/>
          <w:bCs/>
          <w:color w:val="000000"/>
        </w:rPr>
        <w:t xml:space="preserve"> </w:t>
      </w:r>
      <w:r w:rsidRPr="005B7A2C">
        <w:rPr>
          <w:bCs/>
          <w:color w:val="000000"/>
        </w:rPr>
        <w:t>в электронной форме</w:t>
      </w:r>
      <w:r w:rsidRPr="005B7A2C">
        <w:t>.</w:t>
      </w:r>
    </w:p>
    <w:p w:rsidR="0002156D" w:rsidRPr="00EF67EF" w:rsidRDefault="0002156D" w:rsidP="0002156D">
      <w:pPr>
        <w:ind w:right="-142" w:firstLine="720"/>
        <w:jc w:val="both"/>
      </w:pPr>
      <w:r w:rsidRPr="00EF67EF">
        <w:t>Продажа муниципального имущества посредством публичного предложения</w:t>
      </w:r>
      <w:r w:rsidRPr="009B697D">
        <w:rPr>
          <w:bCs/>
          <w:color w:val="000000"/>
        </w:rPr>
        <w:t xml:space="preserve"> </w:t>
      </w:r>
      <w:r w:rsidRPr="005B7A2C">
        <w:rPr>
          <w:bCs/>
          <w:color w:val="000000"/>
        </w:rPr>
        <w:t>в электронной форме</w:t>
      </w:r>
      <w:r w:rsidRPr="00EF67EF">
        <w:t xml:space="preserve"> (далее - продажа имущества) проводится в соответствии с решением совета депутатов Красноборского городского поселения Тосненского района Ленинградской области от 24.12.2018 № 162 «О прогнозном плане (программе) приватизации муниципального имущества  Красноборского городского поселения Тосненского района Ленинградской области на 2019 год», постановлением администрация Красноборского городского поселения Тосненского района Ленинградской области от </w:t>
      </w:r>
      <w:r w:rsidRPr="0002156D">
        <w:t xml:space="preserve">22.07.2019 № </w:t>
      </w:r>
      <w:r>
        <w:t>306</w:t>
      </w:r>
      <w:r w:rsidRPr="00EF67EF">
        <w:t xml:space="preserve"> «О проведении продажи муниципального имущества посредством публичного предложения</w:t>
      </w:r>
      <w:r w:rsidRPr="009B697D">
        <w:rPr>
          <w:bCs/>
          <w:color w:val="000000"/>
        </w:rPr>
        <w:t xml:space="preserve"> </w:t>
      </w:r>
      <w:r w:rsidRPr="005B7A2C">
        <w:rPr>
          <w:bCs/>
          <w:color w:val="000000"/>
        </w:rPr>
        <w:t>в электронной форме</w:t>
      </w:r>
      <w:r w:rsidRPr="005B7A2C">
        <w:t xml:space="preserve">»,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Регламентом электронной площадки «Сбербанк-АСТ» (размещен по адресу: </w:t>
      </w:r>
      <w:r w:rsidRPr="005B7A2C">
        <w:rPr>
          <w:u w:val="single"/>
        </w:rPr>
        <w:t>http://utp.sberbank-ast.ru/AP/Notice/1027/Instructions</w:t>
      </w:r>
      <w:r w:rsidRPr="005B7A2C">
        <w:t>) .</w:t>
      </w:r>
    </w:p>
    <w:p w:rsidR="0002156D" w:rsidRPr="00EF67EF" w:rsidRDefault="0002156D" w:rsidP="0002156D">
      <w:pPr>
        <w:ind w:firstLine="720"/>
        <w:jc w:val="both"/>
        <w:rPr>
          <w:b/>
        </w:rPr>
      </w:pPr>
      <w:r w:rsidRPr="00EF67EF">
        <w:rPr>
          <w:b/>
          <w:bCs/>
          <w:color w:val="000000"/>
        </w:rPr>
        <w:t>Сведения обо всех предыдущих торгах:</w:t>
      </w:r>
      <w:r w:rsidRPr="00EF67EF">
        <w:t xml:space="preserve"> аукцион по продаже муниципального имущества, назначенный на 29 апреля 2019 года был признан несостоявшимся по причине отсутствия заявок.</w:t>
      </w:r>
    </w:p>
    <w:p w:rsidR="0002156D" w:rsidRPr="00EF67EF" w:rsidRDefault="0002156D" w:rsidP="0002156D">
      <w:pPr>
        <w:ind w:firstLine="720"/>
        <w:jc w:val="both"/>
        <w:rPr>
          <w:color w:val="000000"/>
        </w:rPr>
      </w:pPr>
      <w:r w:rsidRPr="00EF67EF">
        <w:rPr>
          <w:b/>
        </w:rPr>
        <w:t>Дата, время и место проведения продажи имущества:</w:t>
      </w:r>
      <w:r w:rsidRPr="00EF67EF">
        <w:t xml:space="preserve"> </w:t>
      </w:r>
      <w:r w:rsidR="005B7A2C">
        <w:t>03 сентября</w:t>
      </w:r>
      <w:r w:rsidRPr="005B7A2C">
        <w:t xml:space="preserve"> 2019 года в 10</w:t>
      </w:r>
      <w:r w:rsidRPr="005B7A2C">
        <w:rPr>
          <w:u w:val="single"/>
          <w:vertAlign w:val="superscript"/>
        </w:rPr>
        <w:t>00</w:t>
      </w:r>
      <w:r w:rsidRPr="005B7A2C">
        <w:t xml:space="preserve"> на электронной площадке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  <w:r w:rsidRPr="00EF67EF">
        <w:t xml:space="preserve"> </w:t>
      </w:r>
      <w:r w:rsidRPr="00EF67EF">
        <w:rPr>
          <w:color w:val="000000"/>
        </w:rPr>
        <w:t>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продажи.</w:t>
      </w:r>
    </w:p>
    <w:p w:rsidR="0002156D" w:rsidRPr="00EF67EF" w:rsidRDefault="0002156D" w:rsidP="0002156D">
      <w:pPr>
        <w:ind w:firstLine="720"/>
        <w:jc w:val="both"/>
        <w:rPr>
          <w:b/>
          <w:color w:val="000000"/>
        </w:rPr>
      </w:pPr>
      <w:r w:rsidRPr="00EF67EF">
        <w:rPr>
          <w:b/>
          <w:color w:val="000000"/>
        </w:rPr>
        <w:t xml:space="preserve">Предмет аукциона: </w:t>
      </w:r>
    </w:p>
    <w:p w:rsidR="0002156D" w:rsidRPr="00EF67EF" w:rsidRDefault="0002156D" w:rsidP="0002156D">
      <w:pPr>
        <w:ind w:firstLine="720"/>
        <w:jc w:val="both"/>
        <w:rPr>
          <w:b/>
        </w:rPr>
      </w:pPr>
      <w:r w:rsidRPr="00EF67EF">
        <w:rPr>
          <w:b/>
          <w:color w:val="000000"/>
        </w:rPr>
        <w:t>Лот № 1:</w:t>
      </w:r>
      <w:r w:rsidRPr="00EF67EF">
        <w:rPr>
          <w:b/>
        </w:rPr>
        <w:t xml:space="preserve"> </w:t>
      </w:r>
    </w:p>
    <w:p w:rsidR="0002156D" w:rsidRPr="00EF67EF" w:rsidRDefault="0002156D" w:rsidP="0002156D">
      <w:pPr>
        <w:ind w:firstLine="720"/>
        <w:jc w:val="both"/>
      </w:pPr>
      <w:r w:rsidRPr="00EF67EF">
        <w:t xml:space="preserve">1.1. Здание бани, назначение: нежилое, одноэтажное, общая площадь 364,1 кв.м, инв. № 12393, </w:t>
      </w:r>
      <w:proofErr w:type="gramStart"/>
      <w:r w:rsidRPr="00EF67EF">
        <w:t>лит</w:t>
      </w:r>
      <w:proofErr w:type="gramEnd"/>
      <w:r w:rsidRPr="00EF67EF">
        <w:t xml:space="preserve">. А, </w:t>
      </w:r>
      <w:proofErr w:type="gramStart"/>
      <w:r w:rsidRPr="00EF67EF">
        <w:t>находящееся</w:t>
      </w:r>
      <w:proofErr w:type="gramEnd"/>
      <w:r w:rsidRPr="00EF67EF">
        <w:t xml:space="preserve"> в собственности Красноборского городского поселения  Тосненского района Ленинградской области на основании свидетельства о государственной регистрации права от 10 августа 2007 года серии 78-АВ № 894166, кадастровый (или </w:t>
      </w:r>
      <w:r w:rsidRPr="00EF67EF">
        <w:rPr>
          <w:u w:val="single"/>
        </w:rPr>
        <w:t>условный</w:t>
      </w:r>
      <w:r w:rsidRPr="00EF67EF">
        <w:t>) номер: 47-78-29/047/2007-027.</w:t>
      </w:r>
    </w:p>
    <w:p w:rsidR="0002156D" w:rsidRPr="00EF67EF" w:rsidRDefault="0002156D" w:rsidP="0002156D">
      <w:pPr>
        <w:ind w:firstLine="720"/>
        <w:jc w:val="both"/>
      </w:pPr>
      <w:r w:rsidRPr="00EF67EF">
        <w:t xml:space="preserve">2.1. </w:t>
      </w:r>
      <w:proofErr w:type="gramStart"/>
      <w:r w:rsidRPr="00EF67EF">
        <w:t xml:space="preserve">Земельный участок, категория земель: земли населенных пунктов, разрешенное использование: размещение здания бани, общая площадь 2304 кв.м, находящийся в собственности Красноборского городского поселения  Тосненского района Ленинградской области на основании свидетельства о государственной регистрации права от 05 августа 2015 года серии 47-АВ № 435364, </w:t>
      </w:r>
      <w:r w:rsidRPr="00EF67EF">
        <w:rPr>
          <w:u w:val="single"/>
        </w:rPr>
        <w:t>кадастровый</w:t>
      </w:r>
      <w:r w:rsidRPr="00EF67EF">
        <w:t xml:space="preserve"> (или условный) номер: 47:26:0206012:119 (далее - Имущество).</w:t>
      </w:r>
      <w:proofErr w:type="gramEnd"/>
    </w:p>
    <w:p w:rsidR="0002156D" w:rsidRPr="00EF67EF" w:rsidRDefault="0002156D" w:rsidP="0002156D">
      <w:pPr>
        <w:ind w:firstLine="720"/>
        <w:jc w:val="both"/>
        <w:rPr>
          <w:sz w:val="23"/>
          <w:szCs w:val="23"/>
        </w:rPr>
      </w:pPr>
      <w:proofErr w:type="gramStart"/>
      <w:r w:rsidRPr="00EF67EF">
        <w:rPr>
          <w:b/>
        </w:rPr>
        <w:t>Начальная цена продажи Имущества:</w:t>
      </w:r>
      <w:r w:rsidRPr="00EF67EF">
        <w:t xml:space="preserve"> </w:t>
      </w:r>
      <w:r w:rsidRPr="00EF67EF">
        <w:rPr>
          <w:sz w:val="23"/>
          <w:szCs w:val="23"/>
        </w:rPr>
        <w:t xml:space="preserve">9 686 578 (Девять миллионов шестьсот восемьдесят шесть тысяч пятьсот семьдесят восемь) рублей 00 копеек, без учета НДС, в том числе: здание бани площадью 364,1 кв.м – 7 743 315,00 (Семь миллионов семьсот сорок три тысячи триста пятнадцать) рублей 00 копеек, без учета НДС, земельный участок площадью 2304 кв.м, </w:t>
      </w:r>
      <w:r w:rsidRPr="00EF67EF">
        <w:rPr>
          <w:sz w:val="23"/>
          <w:szCs w:val="23"/>
          <w:u w:val="single"/>
        </w:rPr>
        <w:t>кадастровый</w:t>
      </w:r>
      <w:r w:rsidRPr="00EF67EF">
        <w:rPr>
          <w:sz w:val="23"/>
          <w:szCs w:val="23"/>
        </w:rPr>
        <w:t xml:space="preserve"> (или условный) номер: 47:26:0206012:119</w:t>
      </w:r>
      <w:proofErr w:type="gramEnd"/>
      <w:r w:rsidRPr="00EF67EF">
        <w:rPr>
          <w:sz w:val="23"/>
          <w:szCs w:val="23"/>
        </w:rPr>
        <w:t xml:space="preserve"> –  1 943 263,00 (Один миллион девятьсот сорок три тысячи двести шестьдесят три) рубля 00 копеек.</w:t>
      </w:r>
    </w:p>
    <w:p w:rsidR="0002156D" w:rsidRPr="00EF67EF" w:rsidRDefault="0002156D" w:rsidP="0002156D">
      <w:pPr>
        <w:ind w:firstLine="720"/>
        <w:jc w:val="both"/>
        <w:rPr>
          <w:color w:val="000000"/>
        </w:rPr>
      </w:pPr>
      <w:r w:rsidRPr="00EF67EF">
        <w:rPr>
          <w:color w:val="000000"/>
        </w:rPr>
        <w:t>НДС оплачивается в соответствии с действующим законодательством.</w:t>
      </w:r>
    </w:p>
    <w:p w:rsidR="00BA3611" w:rsidRDefault="0002156D" w:rsidP="00BA3611">
      <w:pPr>
        <w:ind w:firstLine="720"/>
        <w:jc w:val="both"/>
      </w:pPr>
      <w:r w:rsidRPr="00EF67EF">
        <w:rPr>
          <w:b/>
        </w:rPr>
        <w:t xml:space="preserve">Сумма задатка для участия в продаже имущества в размере: 20% от начальной цены продажи Имущества в сумме </w:t>
      </w:r>
      <w:r w:rsidRPr="00EF67EF">
        <w:t xml:space="preserve">1 937 315 (Один миллион девятьсот тридцать семь тысяч триста пятнадцать) рублей 60 копеек. Задаток должен быть внесен не позднее          </w:t>
      </w:r>
      <w:r w:rsidR="00790576">
        <w:t xml:space="preserve">          </w:t>
      </w:r>
      <w:r w:rsidRPr="00EF67EF">
        <w:t xml:space="preserve"> </w:t>
      </w:r>
      <w:r w:rsidR="00790576">
        <w:t xml:space="preserve">23 </w:t>
      </w:r>
      <w:r w:rsidRPr="00EF67EF">
        <w:t xml:space="preserve">августа 2019 года в соответствии с договором о задатке </w:t>
      </w:r>
      <w:r w:rsidR="00BA3611">
        <w:t xml:space="preserve">на расчетный счет </w:t>
      </w:r>
      <w:r w:rsidR="00BA3611">
        <w:lastRenderedPageBreak/>
        <w:t xml:space="preserve">универсальной торговой платформы ЗАО «Сбербанк-АСТ». Банковские реквизиты для внесения задатка: </w:t>
      </w:r>
    </w:p>
    <w:p w:rsidR="00BA3611" w:rsidRDefault="00BA3611" w:rsidP="00BA3611">
      <w:pPr>
        <w:ind w:firstLine="720"/>
        <w:jc w:val="both"/>
      </w:pPr>
      <w:r>
        <w:t>ПОЛУЧАТЕЛЬ:</w:t>
      </w:r>
    </w:p>
    <w:p w:rsidR="00BA3611" w:rsidRDefault="00BA3611" w:rsidP="00BA3611">
      <w:pPr>
        <w:ind w:firstLine="720"/>
        <w:jc w:val="both"/>
      </w:pPr>
      <w:r>
        <w:t>Наименование: ЗАО "Сбербанк-АСТ"</w:t>
      </w:r>
    </w:p>
    <w:p w:rsidR="00BA3611" w:rsidRDefault="00BA3611" w:rsidP="00BA3611">
      <w:pPr>
        <w:ind w:firstLine="720"/>
        <w:jc w:val="both"/>
      </w:pPr>
      <w:r>
        <w:t>ИНН: 7707308480</w:t>
      </w:r>
    </w:p>
    <w:p w:rsidR="00BA3611" w:rsidRDefault="00BA3611" w:rsidP="00BA3611">
      <w:pPr>
        <w:ind w:firstLine="720"/>
        <w:jc w:val="both"/>
      </w:pPr>
      <w:r>
        <w:t>КПП: 770701001</w:t>
      </w:r>
    </w:p>
    <w:p w:rsidR="00BA3611" w:rsidRDefault="00BA3611" w:rsidP="00BA3611">
      <w:pPr>
        <w:ind w:firstLine="720"/>
        <w:jc w:val="both"/>
      </w:pPr>
      <w:r>
        <w:t>Расчетный счет: 40702810300020038047</w:t>
      </w:r>
    </w:p>
    <w:p w:rsidR="00BA3611" w:rsidRDefault="00BA3611" w:rsidP="00BA3611">
      <w:pPr>
        <w:ind w:firstLine="720"/>
        <w:jc w:val="both"/>
      </w:pPr>
      <w:r>
        <w:t xml:space="preserve">БАНК ПОЛУЧАТЕЛЯ: </w:t>
      </w:r>
    </w:p>
    <w:p w:rsidR="00BA3611" w:rsidRDefault="00BA3611" w:rsidP="00BA3611">
      <w:pPr>
        <w:ind w:firstLine="720"/>
        <w:jc w:val="both"/>
      </w:pPr>
      <w:r>
        <w:t>Наименование банка: ПАО "СБЕРБАНК РОССИИ" Г. МОСКВА</w:t>
      </w:r>
    </w:p>
    <w:p w:rsidR="00BA3611" w:rsidRDefault="00BA3611" w:rsidP="00BA3611">
      <w:pPr>
        <w:ind w:firstLine="720"/>
        <w:jc w:val="both"/>
      </w:pPr>
      <w:r>
        <w:t>БИК: 044525225</w:t>
      </w:r>
    </w:p>
    <w:p w:rsidR="00BA3611" w:rsidRDefault="00BA3611" w:rsidP="00BA3611">
      <w:pPr>
        <w:ind w:firstLine="720"/>
        <w:jc w:val="both"/>
      </w:pPr>
      <w:r>
        <w:t>Корреспондентский счет: 30101810400000000225</w:t>
      </w:r>
    </w:p>
    <w:p w:rsidR="00BA3611" w:rsidRDefault="00BA3611" w:rsidP="00BA3611">
      <w:pPr>
        <w:ind w:firstLine="720"/>
        <w:jc w:val="both"/>
      </w:pPr>
      <w:r>
        <w:t xml:space="preserve">    В назначении платежа необходимо указать: Перечисление денежных сре</w:t>
      </w:r>
      <w:proofErr w:type="gramStart"/>
      <w:r>
        <w:t>дств в к</w:t>
      </w:r>
      <w:proofErr w:type="gramEnd"/>
      <w:r>
        <w:t>ачестве задатка (депозита) (ИНН плательщика), НДС не облагается.</w:t>
      </w:r>
    </w:p>
    <w:p w:rsidR="0002156D" w:rsidRPr="00EF67EF" w:rsidRDefault="00BA3611" w:rsidP="00BA3611">
      <w:pPr>
        <w:ind w:firstLine="720"/>
        <w:jc w:val="both"/>
      </w:pPr>
      <w:r>
        <w:t xml:space="preserve">Денежные средства, перечисленные за участника  третьим  лицом, не зачисляются на счет такого участника на универсальной торговой платформе ЗАО «Сбербанк-АСТ». </w:t>
      </w:r>
      <w:r w:rsidR="0002156D" w:rsidRPr="00EF67EF">
        <w:t xml:space="preserve">                                               </w:t>
      </w:r>
    </w:p>
    <w:p w:rsidR="0002156D" w:rsidRPr="00EF67EF" w:rsidRDefault="0002156D" w:rsidP="0002156D">
      <w:pPr>
        <w:ind w:firstLine="720"/>
        <w:jc w:val="both"/>
      </w:pPr>
      <w:r w:rsidRPr="00EF67EF"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02156D" w:rsidRPr="00EF67EF" w:rsidRDefault="0002156D" w:rsidP="0002156D">
      <w:pPr>
        <w:keepNext/>
        <w:spacing w:after="60"/>
        <w:ind w:firstLine="720"/>
        <w:jc w:val="both"/>
        <w:outlineLvl w:val="2"/>
        <w:rPr>
          <w:bCs/>
        </w:rPr>
      </w:pPr>
      <w:r w:rsidRPr="00EF67EF">
        <w:rPr>
          <w:bCs/>
        </w:rPr>
        <w:t>Данное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2156D" w:rsidRPr="00EF67EF" w:rsidRDefault="0002156D" w:rsidP="0002156D">
      <w:pPr>
        <w:keepNext/>
        <w:spacing w:after="60"/>
        <w:ind w:firstLine="720"/>
        <w:jc w:val="both"/>
        <w:outlineLvl w:val="2"/>
        <w:rPr>
          <w:b/>
          <w:bCs/>
        </w:rPr>
      </w:pPr>
      <w:r w:rsidRPr="00EF67EF">
        <w:rPr>
          <w:b/>
          <w:bCs/>
        </w:rPr>
        <w:t>Минимальная цена предложения</w:t>
      </w:r>
      <w:r w:rsidRPr="00EF67EF">
        <w:rPr>
          <w:bCs/>
        </w:rPr>
        <w:t xml:space="preserve">, по которой может быть продано Имущество </w:t>
      </w:r>
      <w:r w:rsidRPr="00EF67EF">
        <w:rPr>
          <w:b/>
          <w:bCs/>
        </w:rPr>
        <w:t>(цена отсечения)</w:t>
      </w:r>
      <w:r w:rsidRPr="00EF67EF">
        <w:rPr>
          <w:bCs/>
        </w:rPr>
        <w:t xml:space="preserve">: 4 843 289 (Четыре миллиона восемьсот сорок три тысячи двести восемьдесят девять) рублей 00 копеек, что составляет 50% от первоначального предложения. </w:t>
      </w:r>
    </w:p>
    <w:p w:rsidR="0002156D" w:rsidRPr="00EF67EF" w:rsidRDefault="0002156D" w:rsidP="0002156D">
      <w:pPr>
        <w:ind w:firstLine="720"/>
        <w:jc w:val="both"/>
        <w:rPr>
          <w:b/>
        </w:rPr>
      </w:pPr>
      <w:r w:rsidRPr="00EF67EF">
        <w:rPr>
          <w:b/>
        </w:rPr>
        <w:t xml:space="preserve">Шаг понижения </w:t>
      </w:r>
      <w:r w:rsidRPr="00EF67EF">
        <w:t>в размере 10% от первоначальной стоимости Имущества составляет 968 657 (Девятьсот шестьдесят восемь тысяч шестьсот пятьдесят семь) рублей 80 копеек</w:t>
      </w:r>
      <w:r>
        <w:t xml:space="preserve">  </w:t>
      </w:r>
      <w:r w:rsidRPr="00EF67EF">
        <w:t>и</w:t>
      </w:r>
      <w:r w:rsidRPr="00EF67EF">
        <w:rPr>
          <w:b/>
        </w:rPr>
        <w:t xml:space="preserve"> </w:t>
      </w:r>
      <w:r w:rsidRPr="00EF67EF">
        <w:t>не изменяется в течение всей процедуры продажи.</w:t>
      </w:r>
    </w:p>
    <w:p w:rsidR="0002156D" w:rsidRPr="00EF67EF" w:rsidRDefault="0002156D" w:rsidP="0002156D">
      <w:pPr>
        <w:ind w:firstLine="720"/>
        <w:jc w:val="both"/>
        <w:rPr>
          <w:b/>
        </w:rPr>
      </w:pPr>
      <w:r w:rsidRPr="00EF67EF">
        <w:rPr>
          <w:b/>
          <w:bCs/>
        </w:rPr>
        <w:t>Шаг аукциона</w:t>
      </w:r>
      <w:r w:rsidRPr="00EF67EF">
        <w:rPr>
          <w:b/>
        </w:rPr>
        <w:t> </w:t>
      </w:r>
      <w:r w:rsidRPr="00EF67EF">
        <w:t>составляет 484 328 (Четыреста восемьдесят четыре тысячи триста двадцать восемь) рублей 90 копеек, что составляет 50%  «шага понижения» и</w:t>
      </w:r>
      <w:r w:rsidRPr="00EF67EF">
        <w:rPr>
          <w:b/>
        </w:rPr>
        <w:t xml:space="preserve"> </w:t>
      </w:r>
      <w:r w:rsidRPr="00EF67EF">
        <w:t>не изменяется в течение всей процедуры продажи.</w:t>
      </w:r>
    </w:p>
    <w:p w:rsidR="0002156D" w:rsidRPr="005B7A2C" w:rsidRDefault="0002156D" w:rsidP="0002156D">
      <w:pPr>
        <w:ind w:firstLine="720"/>
        <w:jc w:val="both"/>
      </w:pPr>
      <w:r w:rsidRPr="00572F8F">
        <w:rPr>
          <w:b/>
        </w:rPr>
        <w:t xml:space="preserve">Порядок и место подачи заявок на участие в продаже имущества: </w:t>
      </w:r>
      <w:r w:rsidRPr="00572F8F">
        <w:t xml:space="preserve">заявки на участие в продаже имущества принимаются с </w:t>
      </w:r>
      <w:r w:rsidR="005B7A2C">
        <w:t>29</w:t>
      </w:r>
      <w:r w:rsidRPr="005B7A2C">
        <w:t xml:space="preserve"> июля 2019 года с 9</w:t>
      </w:r>
      <w:r w:rsidRPr="005B7A2C">
        <w:rPr>
          <w:u w:val="single"/>
          <w:vertAlign w:val="superscript"/>
        </w:rPr>
        <w:t>00</w:t>
      </w:r>
      <w:r w:rsidRPr="005B7A2C">
        <w:t xml:space="preserve">  </w:t>
      </w:r>
      <w:r w:rsidRPr="005B7A2C">
        <w:rPr>
          <w:u w:val="single"/>
          <w:vertAlign w:val="superscript"/>
        </w:rPr>
        <w:t xml:space="preserve"> </w:t>
      </w:r>
      <w:r w:rsidRPr="005B7A2C">
        <w:t xml:space="preserve"> на электронной площадке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 Окончание приема заявок в 13</w:t>
      </w:r>
      <w:r w:rsidRPr="005B7A2C">
        <w:rPr>
          <w:u w:val="single"/>
          <w:vertAlign w:val="superscript"/>
        </w:rPr>
        <w:t>00</w:t>
      </w:r>
      <w:r w:rsidR="005B7A2C">
        <w:t xml:space="preserve">  23</w:t>
      </w:r>
      <w:r w:rsidRPr="005B7A2C">
        <w:t xml:space="preserve"> августа 2019 года.  </w:t>
      </w:r>
    </w:p>
    <w:p w:rsidR="0002156D" w:rsidRPr="005B7A2C" w:rsidRDefault="0002156D" w:rsidP="0002156D">
      <w:pPr>
        <w:widowControl w:val="0"/>
        <w:spacing w:before="120" w:after="120"/>
        <w:ind w:firstLine="567"/>
        <w:contextualSpacing/>
        <w:rPr>
          <w:b/>
        </w:rPr>
      </w:pPr>
      <w:r w:rsidRPr="005B7A2C">
        <w:rPr>
          <w:b/>
        </w:rPr>
        <w:t>Порядок регистрации на электронной площадке</w:t>
      </w:r>
    </w:p>
    <w:p w:rsidR="0002156D" w:rsidRPr="005B7A2C" w:rsidRDefault="0002156D" w:rsidP="0002156D">
      <w:pPr>
        <w:widowControl w:val="0"/>
        <w:ind w:firstLine="567"/>
        <w:jc w:val="both"/>
      </w:pPr>
      <w:r w:rsidRPr="005B7A2C">
        <w:t>1. Для обеспечения доступа к участию в продаже посредством публичного предложения в электронной форме Претендентам необходимо пройти процедуру регистрации на электронной площадке.</w:t>
      </w:r>
    </w:p>
    <w:p w:rsidR="0002156D" w:rsidRPr="005B7A2C" w:rsidRDefault="0002156D" w:rsidP="0002156D">
      <w:pPr>
        <w:widowControl w:val="0"/>
        <w:ind w:firstLine="567"/>
        <w:jc w:val="both"/>
      </w:pPr>
      <w:r w:rsidRPr="005B7A2C">
        <w:t>2. Регистрация на электронной площадке осуществляется без взимания платы.</w:t>
      </w:r>
    </w:p>
    <w:p w:rsidR="0002156D" w:rsidRPr="005B7A2C" w:rsidRDefault="0002156D" w:rsidP="0002156D">
      <w:pPr>
        <w:ind w:firstLine="567"/>
        <w:jc w:val="both"/>
      </w:pPr>
      <w:r w:rsidRPr="005B7A2C">
        <w:t>3. 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2156D" w:rsidRPr="00BD67E4" w:rsidRDefault="0002156D" w:rsidP="0002156D">
      <w:pPr>
        <w:spacing w:after="120"/>
        <w:ind w:firstLine="567"/>
        <w:jc w:val="both"/>
      </w:pPr>
      <w:r w:rsidRPr="005B7A2C">
        <w:t>4. Регистрация на электронной площадке проводится в соответствии с Регламентом электронной площадки.</w:t>
      </w:r>
    </w:p>
    <w:p w:rsidR="0002156D" w:rsidRPr="00572F8F" w:rsidRDefault="0002156D" w:rsidP="0002156D">
      <w:pPr>
        <w:pStyle w:val="aa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72F8F">
        <w:rPr>
          <w:rFonts w:ascii="Times New Roman" w:hAnsi="Times New Roman"/>
          <w:b/>
          <w:color w:val="000000"/>
          <w:sz w:val="24"/>
          <w:szCs w:val="24"/>
        </w:rPr>
        <w:t>В продаже имущества</w:t>
      </w:r>
      <w:r w:rsidRPr="00572F8F">
        <w:rPr>
          <w:rFonts w:ascii="Times New Roman" w:hAnsi="Times New Roman"/>
          <w:color w:val="000000"/>
          <w:sz w:val="24"/>
          <w:szCs w:val="24"/>
        </w:rPr>
        <w:t xml:space="preserve"> могут участвовать физические и юридические лица, за исключением государственных и муниципальных предприятий, государственных муниципальных учреждений, а также юридических лиц, в уставном капитале, которых доля Российской Федерации, субъектов РФ и муниципальных образований превышает 25%,</w:t>
      </w:r>
      <w:r>
        <w:rPr>
          <w:color w:val="000000"/>
          <w:sz w:val="24"/>
          <w:szCs w:val="24"/>
        </w:rPr>
        <w:t xml:space="preserve"> </w:t>
      </w:r>
      <w:r w:rsidRPr="005B7A2C">
        <w:rPr>
          <w:rFonts w:ascii="Times New Roman" w:hAnsi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5B7A2C">
          <w:rPr>
            <w:rFonts w:ascii="Times New Roman" w:hAnsi="Times New Roman"/>
            <w:sz w:val="24"/>
            <w:szCs w:val="24"/>
          </w:rPr>
          <w:t>перечень</w:t>
        </w:r>
      </w:hyperlink>
      <w:r w:rsidRPr="005B7A2C">
        <w:rPr>
          <w:rFonts w:ascii="Times New Roman" w:hAnsi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</w:t>
      </w:r>
      <w:r w:rsidRPr="005B7A2C">
        <w:rPr>
          <w:rFonts w:ascii="Times New Roman" w:hAnsi="Times New Roman"/>
          <w:sz w:val="24"/>
          <w:szCs w:val="24"/>
        </w:rPr>
        <w:lastRenderedPageBreak/>
        <w:t xml:space="preserve">предоставление информации о своих выгодоприобретателях, </w:t>
      </w:r>
      <w:proofErr w:type="spellStart"/>
      <w:r w:rsidRPr="005B7A2C">
        <w:rPr>
          <w:rFonts w:ascii="Times New Roman" w:hAnsi="Times New Roman"/>
          <w:sz w:val="24"/>
          <w:szCs w:val="24"/>
        </w:rPr>
        <w:t>бенефициарных</w:t>
      </w:r>
      <w:proofErr w:type="spellEnd"/>
      <w:r w:rsidRPr="005B7A2C">
        <w:rPr>
          <w:rFonts w:ascii="Times New Roman" w:hAnsi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</w:t>
      </w:r>
      <w:r w:rsidRPr="005B7A2C">
        <w:rPr>
          <w:color w:val="000000"/>
          <w:sz w:val="24"/>
          <w:szCs w:val="24"/>
        </w:rPr>
        <w:t>.</w:t>
      </w:r>
      <w:r w:rsidRPr="00EF67EF">
        <w:rPr>
          <w:color w:val="000000"/>
          <w:sz w:val="24"/>
          <w:szCs w:val="24"/>
        </w:rPr>
        <w:t xml:space="preserve"> </w:t>
      </w:r>
      <w:r w:rsidRPr="00572F8F">
        <w:rPr>
          <w:rFonts w:ascii="Times New Roman" w:hAnsi="Times New Roman"/>
          <w:b/>
          <w:color w:val="000000"/>
          <w:sz w:val="24"/>
          <w:szCs w:val="24"/>
        </w:rPr>
        <w:t>Одновременно с заявкой претенденты представляют следующие документы</w:t>
      </w:r>
      <w:r w:rsidRPr="00572F8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572F8F">
        <w:rPr>
          <w:rFonts w:ascii="Times New Roman" w:hAnsi="Times New Roman"/>
          <w:b/>
          <w:color w:val="000000"/>
          <w:sz w:val="24"/>
          <w:szCs w:val="24"/>
        </w:rPr>
        <w:t>юридические лица</w:t>
      </w:r>
      <w:r w:rsidRPr="00572F8F">
        <w:rPr>
          <w:rFonts w:ascii="Times New Roman" w:hAnsi="Times New Roman"/>
          <w:color w:val="000000"/>
          <w:sz w:val="24"/>
          <w:szCs w:val="24"/>
        </w:rPr>
        <w:t xml:space="preserve">: 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</w:t>
      </w:r>
      <w:proofErr w:type="gramStart"/>
      <w:r w:rsidRPr="00572F8F">
        <w:rPr>
          <w:rFonts w:ascii="Times New Roman" w:hAnsi="Times New Roman"/>
          <w:color w:val="000000"/>
          <w:sz w:val="24"/>
          <w:szCs w:val="24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  <w:r w:rsidRPr="00572F8F">
        <w:rPr>
          <w:rFonts w:ascii="Times New Roman" w:hAnsi="Times New Roman"/>
          <w:b/>
          <w:color w:val="000000"/>
          <w:sz w:val="24"/>
          <w:szCs w:val="24"/>
        </w:rPr>
        <w:t>физические лица</w:t>
      </w:r>
      <w:r w:rsidRPr="00572F8F">
        <w:rPr>
          <w:rFonts w:ascii="Times New Roman" w:hAnsi="Times New Roman"/>
          <w:color w:val="000000"/>
          <w:sz w:val="24"/>
          <w:szCs w:val="24"/>
        </w:rPr>
        <w:t>: документ, удостоверяющий личность или копии всех его листов.</w:t>
      </w:r>
      <w:proofErr w:type="gramEnd"/>
      <w:r w:rsidRPr="00572F8F">
        <w:rPr>
          <w:rFonts w:ascii="Times New Roman" w:hAnsi="Times New Roman"/>
          <w:color w:val="000000"/>
          <w:sz w:val="24"/>
          <w:szCs w:val="24"/>
        </w:rPr>
        <w:t xml:space="preserve">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02156D" w:rsidRPr="005B7A2C" w:rsidRDefault="0002156D" w:rsidP="0002156D">
      <w:pPr>
        <w:pStyle w:val="aa"/>
        <w:tabs>
          <w:tab w:val="left" w:pos="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B7A2C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02156D" w:rsidRPr="005B7A2C" w:rsidRDefault="0002156D" w:rsidP="0002156D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5B7A2C">
        <w:t xml:space="preserve">Заявки подаются на электронную площадку, начиная </w:t>
      </w:r>
      <w:proofErr w:type="gramStart"/>
      <w:r w:rsidRPr="005B7A2C">
        <w:t>с даты начала</w:t>
      </w:r>
      <w:proofErr w:type="gramEnd"/>
      <w:r w:rsidRPr="005B7A2C">
        <w:t xml:space="preserve"> приема заявок до времени и даты окончания приема заявок, указанных в информационном сообщении.</w:t>
      </w:r>
    </w:p>
    <w:p w:rsidR="0002156D" w:rsidRPr="005B7A2C" w:rsidRDefault="0002156D" w:rsidP="0002156D">
      <w:pPr>
        <w:pStyle w:val="33"/>
        <w:tabs>
          <w:tab w:val="left" w:pos="0"/>
          <w:tab w:val="left" w:pos="540"/>
        </w:tabs>
        <w:ind w:left="0"/>
        <w:jc w:val="both"/>
        <w:outlineLvl w:val="0"/>
        <w:rPr>
          <w:sz w:val="24"/>
        </w:rPr>
      </w:pPr>
      <w:r w:rsidRPr="005B7A2C">
        <w:rPr>
          <w:sz w:val="24"/>
        </w:rPr>
        <w:t xml:space="preserve"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02156D" w:rsidRPr="005B7A2C" w:rsidRDefault="004252B6" w:rsidP="004252B6">
      <w:pPr>
        <w:jc w:val="both"/>
      </w:pPr>
      <w:r>
        <w:t xml:space="preserve">         </w:t>
      </w:r>
      <w:r w:rsidR="0002156D" w:rsidRPr="005B7A2C"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="0002156D" w:rsidRPr="005B7A2C">
        <w:t>уведомления</w:t>
      </w:r>
      <w:proofErr w:type="gramEnd"/>
      <w:r w:rsidR="0002156D" w:rsidRPr="005B7A2C">
        <w:t xml:space="preserve"> с приложением электронных копий зарегистрированной заявки и прилагаемых к ней документов.</w:t>
      </w:r>
    </w:p>
    <w:p w:rsidR="0002156D" w:rsidRPr="005B7A2C" w:rsidRDefault="004252B6" w:rsidP="004252B6">
      <w:pPr>
        <w:tabs>
          <w:tab w:val="left" w:pos="567"/>
          <w:tab w:val="left" w:pos="709"/>
        </w:tabs>
        <w:jc w:val="both"/>
      </w:pPr>
      <w:r>
        <w:t xml:space="preserve">         </w:t>
      </w:r>
      <w:r w:rsidR="0002156D" w:rsidRPr="005B7A2C"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2156D" w:rsidRPr="005B7A2C" w:rsidRDefault="004252B6" w:rsidP="004252B6">
      <w:pPr>
        <w:tabs>
          <w:tab w:val="left" w:pos="567"/>
        </w:tabs>
        <w:jc w:val="both"/>
      </w:pPr>
      <w:r>
        <w:t xml:space="preserve">         </w:t>
      </w:r>
      <w:r w:rsidR="0002156D" w:rsidRPr="005B7A2C">
        <w:t xml:space="preserve"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</w:r>
      <w:proofErr w:type="gramStart"/>
      <w:r w:rsidR="0002156D" w:rsidRPr="005B7A2C"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="0002156D" w:rsidRPr="005B7A2C">
        <w:t xml:space="preserve"> </w:t>
      </w:r>
      <w:proofErr w:type="gramStart"/>
      <w:r w:rsidR="0002156D" w:rsidRPr="005B7A2C">
        <w:t>Организатора).</w:t>
      </w:r>
      <w:proofErr w:type="gramEnd"/>
    </w:p>
    <w:p w:rsidR="0002156D" w:rsidRPr="005B7A2C" w:rsidRDefault="0002156D" w:rsidP="0002156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4"/>
          <w:szCs w:val="24"/>
          <w:lang w:val="ru-RU"/>
        </w:rPr>
      </w:pPr>
      <w:r w:rsidRPr="005B7A2C">
        <w:rPr>
          <w:b w:val="0"/>
          <w:sz w:val="24"/>
          <w:szCs w:val="24"/>
          <w:lang w:val="ru-RU"/>
        </w:rPr>
        <w:t>Продавец вправе:</w:t>
      </w:r>
    </w:p>
    <w:p w:rsidR="0002156D" w:rsidRPr="005B7A2C" w:rsidRDefault="0002156D" w:rsidP="0002156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4"/>
          <w:szCs w:val="24"/>
          <w:lang w:val="ru-RU"/>
        </w:rPr>
      </w:pPr>
      <w:r w:rsidRPr="005B7A2C">
        <w:rPr>
          <w:b w:val="0"/>
          <w:sz w:val="24"/>
          <w:szCs w:val="24"/>
          <w:lang w:val="ru-RU"/>
        </w:rPr>
        <w:t>- отказаться от проведения продажи посредством публичного предложения в электронной форме</w:t>
      </w:r>
      <w:r w:rsidRPr="005B7A2C">
        <w:rPr>
          <w:sz w:val="24"/>
          <w:szCs w:val="24"/>
          <w:lang w:val="ru-RU"/>
        </w:rPr>
        <w:t xml:space="preserve"> </w:t>
      </w:r>
      <w:r w:rsidRPr="005B7A2C">
        <w:rPr>
          <w:b w:val="0"/>
          <w:sz w:val="24"/>
          <w:szCs w:val="24"/>
          <w:lang w:val="ru-RU"/>
        </w:rPr>
        <w:t xml:space="preserve">не </w:t>
      </w:r>
      <w:proofErr w:type="gramStart"/>
      <w:r w:rsidRPr="005B7A2C">
        <w:rPr>
          <w:b w:val="0"/>
          <w:sz w:val="24"/>
          <w:szCs w:val="24"/>
          <w:lang w:val="ru-RU"/>
        </w:rPr>
        <w:t>позднее</w:t>
      </w:r>
      <w:proofErr w:type="gramEnd"/>
      <w:r w:rsidRPr="005B7A2C">
        <w:rPr>
          <w:b w:val="0"/>
          <w:sz w:val="24"/>
          <w:szCs w:val="24"/>
          <w:lang w:val="ru-RU"/>
        </w:rPr>
        <w:t xml:space="preserve"> чем за 5 (пять) рабочих дней до даты проведения торгов.</w:t>
      </w:r>
    </w:p>
    <w:p w:rsidR="0002156D" w:rsidRPr="005B7A2C" w:rsidRDefault="0002156D" w:rsidP="0002156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4"/>
          <w:szCs w:val="24"/>
          <w:lang w:val="ru-RU"/>
        </w:rPr>
      </w:pPr>
      <w:r w:rsidRPr="005B7A2C">
        <w:rPr>
          <w:b w:val="0"/>
          <w:sz w:val="24"/>
          <w:szCs w:val="24"/>
          <w:lang w:val="ru-RU"/>
        </w:rPr>
        <w:t xml:space="preserve">При этом задатки возвращаются заявителям в течение 5 (пяти) рабочих дней </w:t>
      </w:r>
      <w:proofErr w:type="gramStart"/>
      <w:r w:rsidRPr="005B7A2C">
        <w:rPr>
          <w:b w:val="0"/>
          <w:sz w:val="24"/>
          <w:szCs w:val="24"/>
          <w:lang w:val="ru-RU"/>
        </w:rPr>
        <w:t>с даты публикации</w:t>
      </w:r>
      <w:proofErr w:type="gramEnd"/>
      <w:r w:rsidRPr="005B7A2C">
        <w:rPr>
          <w:b w:val="0"/>
          <w:sz w:val="24"/>
          <w:szCs w:val="24"/>
          <w:lang w:val="ru-RU"/>
        </w:rPr>
        <w:t xml:space="preserve"> извещения об отказе от проведения продажи посредством публичного предложения в электронной форме на официальных сайтах торгов, электронной площадке.</w:t>
      </w:r>
    </w:p>
    <w:p w:rsidR="0002156D" w:rsidRPr="005B7A2C" w:rsidRDefault="0002156D" w:rsidP="0002156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4"/>
          <w:szCs w:val="24"/>
          <w:lang w:val="ru-RU"/>
        </w:rPr>
      </w:pPr>
      <w:r w:rsidRPr="005B7A2C">
        <w:rPr>
          <w:b w:val="0"/>
          <w:sz w:val="24"/>
          <w:lang w:val="ru-RU"/>
        </w:rPr>
        <w:t xml:space="preserve">Организатор извещает Претендентов </w:t>
      </w:r>
      <w:r w:rsidRPr="005B7A2C">
        <w:rPr>
          <w:b w:val="0"/>
          <w:bCs/>
          <w:iCs/>
          <w:sz w:val="24"/>
          <w:szCs w:val="24"/>
          <w:lang w:val="ru-RU"/>
        </w:rPr>
        <w:t xml:space="preserve">об отказе Продавца от проведения продажи </w:t>
      </w:r>
      <w:r w:rsidRPr="005B7A2C">
        <w:rPr>
          <w:b w:val="0"/>
          <w:bCs/>
          <w:iCs/>
          <w:sz w:val="24"/>
          <w:szCs w:val="24"/>
          <w:lang w:val="ru-RU"/>
        </w:rPr>
        <w:lastRenderedPageBreak/>
        <w:t xml:space="preserve">посредством публичного предложения в электронной форме </w:t>
      </w:r>
      <w:r w:rsidRPr="005B7A2C">
        <w:rPr>
          <w:b w:val="0"/>
          <w:sz w:val="24"/>
          <w:lang w:val="ru-RU"/>
        </w:rPr>
        <w:t xml:space="preserve">не позднее следующего рабочего дня со дня принятия соответствующего решения путем направления </w:t>
      </w:r>
      <w:r w:rsidRPr="005B7A2C">
        <w:rPr>
          <w:b w:val="0"/>
          <w:sz w:val="24"/>
          <w:szCs w:val="24"/>
          <w:lang w:val="ru-RU"/>
        </w:rPr>
        <w:t>указанного сообщения в «личный кабинет» Претендентов.</w:t>
      </w:r>
    </w:p>
    <w:p w:rsidR="0002156D" w:rsidRPr="005B7A2C" w:rsidRDefault="0002156D" w:rsidP="0002156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4"/>
          <w:szCs w:val="24"/>
          <w:lang w:val="ru-RU"/>
        </w:rPr>
      </w:pPr>
      <w:r w:rsidRPr="005B7A2C">
        <w:rPr>
          <w:b w:val="0"/>
          <w:sz w:val="24"/>
          <w:szCs w:val="24"/>
          <w:lang w:val="ru-RU"/>
        </w:rPr>
        <w:t xml:space="preserve">-принять решение о внесении изменений в информационное сообщение о проведении продажи посредством публичного предложения не позднее, чем за 5 (пять) рабочих дней до даты окончания срока подачи заявок на участие в продаже. </w:t>
      </w:r>
    </w:p>
    <w:p w:rsidR="0002156D" w:rsidRPr="005B7A2C" w:rsidRDefault="0002156D" w:rsidP="0002156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4"/>
          <w:szCs w:val="24"/>
          <w:lang w:val="ru-RU"/>
        </w:rPr>
      </w:pPr>
      <w:r w:rsidRPr="005B7A2C">
        <w:rPr>
          <w:b w:val="0"/>
          <w:sz w:val="24"/>
          <w:szCs w:val="24"/>
          <w:lang w:val="ru-RU"/>
        </w:rPr>
        <w:t>При этом изменения, внесенные в информационное сообщение о проведении продажи посредством публичного предложения,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02156D" w:rsidRPr="005B7A2C" w:rsidRDefault="0002156D" w:rsidP="0002156D">
      <w:pPr>
        <w:ind w:firstLine="720"/>
        <w:jc w:val="both"/>
        <w:rPr>
          <w:bCs/>
        </w:rPr>
      </w:pPr>
      <w:r w:rsidRPr="005B7A2C">
        <w:t xml:space="preserve">При внесении изменений срок подачи заявок на участие в продаже посредством публичного предложения продлевается таким образом, чтобы </w:t>
      </w:r>
      <w:proofErr w:type="gramStart"/>
      <w:r w:rsidRPr="005B7A2C">
        <w:t>с даты размещения</w:t>
      </w:r>
      <w:proofErr w:type="gramEnd"/>
      <w:r w:rsidRPr="005B7A2C">
        <w:t xml:space="preserve"> на официальных сайтах торгов внесенных изменений до даты окончания подачи заявок на участие в продаже посредством публичного предложения составлял не менее 25 (двадцати пяти) календарных дней.</w:t>
      </w:r>
      <w:r w:rsidRPr="005B7A2C">
        <w:rPr>
          <w:b/>
        </w:rPr>
        <w:t xml:space="preserve"> </w:t>
      </w:r>
      <w:r w:rsidRPr="005B7A2C">
        <w:rPr>
          <w:bCs/>
        </w:rPr>
        <w:t>При этом Продавцы не несут ответственность в случае, если Претендент не ознакомился с изменениями, внесенными в Информационное сообщение, размещенными надлежащим образом.</w:t>
      </w:r>
    </w:p>
    <w:p w:rsidR="0002156D" w:rsidRPr="005B7A2C" w:rsidRDefault="0002156D" w:rsidP="0002156D">
      <w:pPr>
        <w:pStyle w:val="33"/>
        <w:spacing w:before="120"/>
        <w:ind w:left="0" w:firstLine="709"/>
        <w:outlineLvl w:val="0"/>
        <w:rPr>
          <w:b/>
          <w:sz w:val="24"/>
        </w:rPr>
      </w:pPr>
      <w:r w:rsidRPr="005B7A2C">
        <w:rPr>
          <w:b/>
          <w:sz w:val="24"/>
        </w:rPr>
        <w:t>Порядок и срок отзыва заявок, порядок внесения изменений в заявку</w:t>
      </w:r>
    </w:p>
    <w:p w:rsidR="0002156D" w:rsidRPr="005B7A2C" w:rsidRDefault="0002156D" w:rsidP="004D2E12">
      <w:pPr>
        <w:pStyle w:val="33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5B7A2C">
        <w:rPr>
          <w:sz w:val="24"/>
        </w:rPr>
        <w:t>1.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2156D" w:rsidRPr="005B7A2C" w:rsidRDefault="0002156D" w:rsidP="004D2E12">
      <w:pPr>
        <w:pStyle w:val="33"/>
        <w:tabs>
          <w:tab w:val="left" w:pos="426"/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5B7A2C">
        <w:rPr>
          <w:sz w:val="24"/>
        </w:rPr>
        <w:t>2. 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2156D" w:rsidRPr="00EF67EF" w:rsidRDefault="0002156D" w:rsidP="004D2E12">
      <w:pPr>
        <w:spacing w:after="240"/>
        <w:ind w:firstLine="720"/>
        <w:jc w:val="both"/>
        <w:rPr>
          <w:color w:val="000000"/>
        </w:rPr>
      </w:pPr>
      <w:r w:rsidRPr="005B7A2C">
        <w:t>3. Изменение заявки допускается только путем подачи Претендентом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02156D" w:rsidRDefault="0002156D" w:rsidP="004D2E12">
      <w:pPr>
        <w:spacing w:after="240"/>
        <w:ind w:firstLine="720"/>
        <w:jc w:val="both"/>
      </w:pPr>
      <w:r w:rsidRPr="00EF67EF">
        <w:rPr>
          <w:b/>
        </w:rPr>
        <w:t xml:space="preserve">Рассмотрение Продавцом заявок и документов претендентов на участие в продаже имущества </w:t>
      </w:r>
      <w:r w:rsidRPr="00EF67EF">
        <w:t xml:space="preserve">состоится в </w:t>
      </w:r>
      <w:r w:rsidRPr="005B7A2C">
        <w:t>10</w:t>
      </w:r>
      <w:r w:rsidRPr="005B7A2C">
        <w:rPr>
          <w:u w:val="single"/>
          <w:vertAlign w:val="superscript"/>
        </w:rPr>
        <w:t>00</w:t>
      </w:r>
      <w:r w:rsidR="005B7A2C">
        <w:t xml:space="preserve"> 30</w:t>
      </w:r>
      <w:r w:rsidRPr="005B7A2C">
        <w:t xml:space="preserve"> августа 2019 года</w:t>
      </w:r>
      <w:r w:rsidRPr="00EF67EF">
        <w:t>.</w:t>
      </w:r>
    </w:p>
    <w:p w:rsidR="0002156D" w:rsidRPr="004D2E12" w:rsidRDefault="0002156D" w:rsidP="0002156D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4D2E12">
        <w:rPr>
          <w:b w:val="0"/>
          <w:sz w:val="24"/>
          <w:szCs w:val="24"/>
        </w:rPr>
        <w:t>1. </w:t>
      </w:r>
      <w:r w:rsidRPr="004D2E12">
        <w:rPr>
          <w:b w:val="0"/>
          <w:sz w:val="24"/>
        </w:rPr>
        <w:t xml:space="preserve">Для участия в продаже Претенденты перечисляют задаток в размере 20 процентов начальной цены продажи имущества и </w:t>
      </w:r>
      <w:r w:rsidRPr="004D2E12">
        <w:rPr>
          <w:b w:val="0"/>
          <w:sz w:val="24"/>
          <w:szCs w:val="24"/>
        </w:rPr>
        <w:t>посредством использования личного кабинета на</w:t>
      </w:r>
      <w:r w:rsidRPr="004D2E12">
        <w:rPr>
          <w:b w:val="0"/>
          <w:sz w:val="24"/>
        </w:rPr>
        <w:t xml:space="preserve"> электронной </w:t>
      </w:r>
      <w:r w:rsidRPr="004D2E12">
        <w:rPr>
          <w:b w:val="0"/>
          <w:sz w:val="24"/>
          <w:szCs w:val="24"/>
        </w:rPr>
        <w:t>площадке размещают Заявку на участие в торгах по форме приложения</w:t>
      </w:r>
      <w:r w:rsidRPr="004D2E12">
        <w:rPr>
          <w:b w:val="0"/>
          <w:sz w:val="24"/>
        </w:rPr>
        <w:t xml:space="preserve">  к информационному сообщению</w:t>
      </w:r>
      <w:r w:rsidRPr="004D2E12">
        <w:rPr>
          <w:b w:val="0"/>
          <w:sz w:val="24"/>
          <w:szCs w:val="24"/>
        </w:rPr>
        <w:t xml:space="preserve"> и иные документы</w:t>
      </w:r>
      <w:r w:rsidRPr="004D2E12">
        <w:rPr>
          <w:b w:val="0"/>
          <w:sz w:val="24"/>
        </w:rPr>
        <w:t xml:space="preserve"> в соответствии с перечнем, приведенным в информационном сообщении.</w:t>
      </w:r>
    </w:p>
    <w:p w:rsidR="0002156D" w:rsidRPr="004D2E12" w:rsidRDefault="0002156D" w:rsidP="0002156D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4D2E12">
        <w:rPr>
          <w:b w:val="0"/>
          <w:sz w:val="24"/>
          <w:szCs w:val="24"/>
        </w:rPr>
        <w:t>2. В день определения участников продажи,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2156D" w:rsidRPr="004D2E12" w:rsidRDefault="0002156D" w:rsidP="0002156D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4D2E12">
        <w:rPr>
          <w:b w:val="0"/>
          <w:sz w:val="24"/>
          <w:szCs w:val="24"/>
        </w:rPr>
        <w:t>3. </w:t>
      </w:r>
      <w:proofErr w:type="gramStart"/>
      <w:r w:rsidRPr="004D2E12">
        <w:rPr>
          <w:b w:val="0"/>
          <w:sz w:val="24"/>
          <w:szCs w:val="24"/>
        </w:rPr>
        <w:t>Продавец в день рассмотрения заявок и до</w:t>
      </w:r>
      <w:r w:rsidR="004D2E12">
        <w:rPr>
          <w:b w:val="0"/>
          <w:sz w:val="24"/>
          <w:szCs w:val="24"/>
        </w:rPr>
        <w:t>кументов Претендентов подписывае</w:t>
      </w:r>
      <w:r w:rsidRPr="004D2E12">
        <w:rPr>
          <w:b w:val="0"/>
          <w:sz w:val="24"/>
          <w:szCs w:val="24"/>
        </w:rPr>
        <w:t>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продаже, с указанием оснований такого отказа.</w:t>
      </w:r>
      <w:proofErr w:type="gramEnd"/>
    </w:p>
    <w:p w:rsidR="0002156D" w:rsidRPr="004D2E12" w:rsidRDefault="0002156D" w:rsidP="0002156D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4D2E12">
        <w:rPr>
          <w:b w:val="0"/>
          <w:sz w:val="24"/>
          <w:szCs w:val="24"/>
        </w:rPr>
        <w:t>4. Претендент приобретает статус участника продажи с момента подписания протокола о признании Претендентов участниками продажи.</w:t>
      </w:r>
    </w:p>
    <w:p w:rsidR="0002156D" w:rsidRPr="004D2E12" w:rsidRDefault="0002156D" w:rsidP="000215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E12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продажи или об отказе в признании участниками продажи с указанием оснований отказа. </w:t>
      </w:r>
    </w:p>
    <w:p w:rsidR="0002156D" w:rsidRPr="00EF67EF" w:rsidRDefault="0002156D" w:rsidP="0002156D">
      <w:pPr>
        <w:ind w:firstLine="720"/>
        <w:jc w:val="both"/>
      </w:pPr>
      <w:r w:rsidRPr="004D2E12">
        <w:rPr>
          <w:sz w:val="23"/>
          <w:szCs w:val="23"/>
        </w:rPr>
        <w:t>Выписка из Протокола о признании Претендентов Участниками продажи, содержащая информацию о не допущенных к участию в продаже, размещается в открытой части электронной площадки, а также на официальных сайтах торгов.</w:t>
      </w:r>
    </w:p>
    <w:p w:rsidR="0002156D" w:rsidRPr="00EF67EF" w:rsidRDefault="0002156D" w:rsidP="0002156D">
      <w:pPr>
        <w:ind w:firstLine="720"/>
        <w:jc w:val="both"/>
      </w:pPr>
      <w:r w:rsidRPr="00EF67EF">
        <w:t xml:space="preserve">Претендент не допускается к участию в продаже имущества по следующим основаниям: представленные документы не подтверждают право претендента быть </w:t>
      </w:r>
      <w:r w:rsidRPr="00EF67EF">
        <w:lastRenderedPageBreak/>
        <w:t>покупателем в соответствии с законодательством Российской Федерации;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заявка подана лицом, не уполномоченным претендентом на осуществление таких действий; не подтверждено поступление в установленный срок задатка на счета, указанные в информационном сообщении. Перечень оснований отказа претенденту в участии в продаже имущества является исчерпывающим.</w:t>
      </w:r>
    </w:p>
    <w:p w:rsidR="004D2E12" w:rsidRPr="00146474" w:rsidRDefault="0002156D" w:rsidP="0002156D">
      <w:pPr>
        <w:jc w:val="both"/>
      </w:pPr>
      <w:r w:rsidRPr="00EF67EF">
        <w:rPr>
          <w:b/>
          <w:color w:val="000000"/>
        </w:rPr>
        <w:t xml:space="preserve">          Подведение итогов продажи имущества</w:t>
      </w:r>
      <w:r w:rsidRPr="00EF67EF">
        <w:rPr>
          <w:color w:val="000000"/>
        </w:rPr>
        <w:t xml:space="preserve">: </w:t>
      </w:r>
      <w:r w:rsidRPr="004D2E12">
        <w:t>процедура продажи посредством публичного предложения в электронной форме считается завершенной со времени подписания Продавцом  протокола об итогах продажи.</w:t>
      </w:r>
    </w:p>
    <w:p w:rsidR="0002156D" w:rsidRPr="00EF67EF" w:rsidRDefault="0002156D" w:rsidP="004252B6">
      <w:pPr>
        <w:spacing w:before="240"/>
        <w:ind w:firstLine="567"/>
        <w:jc w:val="both"/>
      </w:pPr>
      <w:r w:rsidRPr="00EF67EF">
        <w:rPr>
          <w:b/>
        </w:rPr>
        <w:t>Особые условия договора купли-продажи:</w:t>
      </w:r>
      <w:r w:rsidRPr="00EF67EF">
        <w:t xml:space="preserve"> </w:t>
      </w:r>
    </w:p>
    <w:p w:rsidR="0002156D" w:rsidRPr="00EF67EF" w:rsidRDefault="0002156D" w:rsidP="004252B6">
      <w:pPr>
        <w:shd w:val="clear" w:color="auto" w:fill="FFFFFF"/>
        <w:spacing w:before="240"/>
        <w:ind w:firstLine="567"/>
        <w:jc w:val="both"/>
      </w:pPr>
      <w:r w:rsidRPr="00EF67EF">
        <w:t xml:space="preserve">1.  Сохранение Победителем назначения Имущества - объект бытового обслуживания (баня). </w:t>
      </w:r>
    </w:p>
    <w:p w:rsidR="0002156D" w:rsidRPr="00EF67EF" w:rsidRDefault="0002156D" w:rsidP="0002156D">
      <w:pPr>
        <w:shd w:val="clear" w:color="auto" w:fill="FFFFFF"/>
        <w:ind w:firstLine="567"/>
        <w:jc w:val="both"/>
      </w:pPr>
      <w:r w:rsidRPr="00EF67EF">
        <w:rPr>
          <w:color w:val="000000"/>
        </w:rPr>
        <w:t>2. П</w:t>
      </w:r>
      <w:r w:rsidRPr="00EF67EF">
        <w:t xml:space="preserve">ри уклонении или отказе победителя продажи имущества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Суммы задатков возвращаются участникам аукциона, за исключением его победителя, в течение пяти дней </w:t>
      </w:r>
      <w:proofErr w:type="gramStart"/>
      <w:r w:rsidRPr="00EF67EF">
        <w:t>с даты подведения</w:t>
      </w:r>
      <w:proofErr w:type="gramEnd"/>
      <w:r w:rsidRPr="00EF67EF">
        <w:t xml:space="preserve"> итогов продажи имущества.</w:t>
      </w:r>
    </w:p>
    <w:p w:rsidR="0002156D" w:rsidRPr="00EF67EF" w:rsidRDefault="0002156D" w:rsidP="0002156D">
      <w:pPr>
        <w:ind w:firstLine="567"/>
        <w:jc w:val="both"/>
      </w:pPr>
      <w:r w:rsidRPr="00EF67EF">
        <w:t>3.  Покупатель несет ответственность за несвоевременную или неполную оплату суммы договора купли-продажи в размере одной трети ставки рефинансирования Центрального банка за каждый день просрочки.</w:t>
      </w:r>
    </w:p>
    <w:p w:rsidR="0002156D" w:rsidRPr="00EF67EF" w:rsidRDefault="0002156D" w:rsidP="0002156D">
      <w:pPr>
        <w:ind w:firstLine="720"/>
        <w:jc w:val="both"/>
      </w:pPr>
      <w:r w:rsidRPr="00EF67EF">
        <w:rPr>
          <w:b/>
        </w:rPr>
        <w:t>Срок заключения договора купли-продажи</w:t>
      </w:r>
      <w:r w:rsidRPr="00EF67EF">
        <w:t xml:space="preserve">: Договор купли-продажи Имущества заключить в течение 5 рабочих дней </w:t>
      </w:r>
      <w:proofErr w:type="gramStart"/>
      <w:r w:rsidRPr="00EF67EF">
        <w:t>с даты подведения</w:t>
      </w:r>
      <w:proofErr w:type="gramEnd"/>
      <w:r w:rsidRPr="00EF67EF">
        <w:t xml:space="preserve"> итогов продажи имущества. Денежные средства за покупку Имущества покупатель перечисляет в доход бюджета Красноборского городского поселения Тосненского района Ленинградской области:</w:t>
      </w:r>
    </w:p>
    <w:p w:rsidR="0002156D" w:rsidRPr="00EF67EF" w:rsidRDefault="0002156D" w:rsidP="0002156D">
      <w:pPr>
        <w:ind w:firstLine="567"/>
        <w:jc w:val="both"/>
      </w:pPr>
      <w:r w:rsidRPr="00EF67EF">
        <w:t xml:space="preserve"> </w:t>
      </w:r>
      <w:r w:rsidRPr="00EF67EF">
        <w:rPr>
          <w:b/>
        </w:rPr>
        <w:t>за здание бани</w:t>
      </w:r>
      <w:r w:rsidRPr="00EF67EF">
        <w:t xml:space="preserve">: получатель УФК по Ленинградской области (Администрация Красноборского городского поселения Тосненского района Ленинградской области) ИНН 4716024546 КПП 471601001 </w:t>
      </w:r>
      <w:proofErr w:type="gramStart"/>
      <w:r w:rsidRPr="00EF67EF">
        <w:t>р</w:t>
      </w:r>
      <w:proofErr w:type="gramEnd"/>
      <w:r w:rsidRPr="00EF67EF">
        <w:t>/сч.40101810200000010022, банк получателя: Отделение Ленинградское  г. Санкт-Петербург, БИК 044106001, КОД  ОКТМО 41648154, КБК 004 1 14 02053 13 0000 410;</w:t>
      </w:r>
    </w:p>
    <w:p w:rsidR="0002156D" w:rsidRPr="00EF67EF" w:rsidRDefault="0002156D" w:rsidP="0002156D">
      <w:pPr>
        <w:ind w:firstLine="567"/>
        <w:jc w:val="both"/>
      </w:pPr>
      <w:r w:rsidRPr="00EF67EF">
        <w:rPr>
          <w:b/>
        </w:rPr>
        <w:t>за земельный участок</w:t>
      </w:r>
      <w:r w:rsidRPr="00EF67EF">
        <w:t xml:space="preserve">: получатель УФК по Ленинградской области (Администрация Красноборского городского поселения Тосненского района Ленинградской области) ИНН 4716024546 КПП 471601001 </w:t>
      </w:r>
      <w:proofErr w:type="gramStart"/>
      <w:r w:rsidRPr="00EF67EF">
        <w:t>р</w:t>
      </w:r>
      <w:proofErr w:type="gramEnd"/>
      <w:r w:rsidRPr="00EF67EF">
        <w:t xml:space="preserve">/сч.40101810200000010022, банк получателя: Отделение Ленинградское  г. Санкт-Петербург, БИК 044106001, КОД  ОКТМО 41648154, КБК 004 1 14 06025 13 0000 430. </w:t>
      </w:r>
    </w:p>
    <w:p w:rsidR="0002156D" w:rsidRPr="00EF67EF" w:rsidRDefault="0002156D" w:rsidP="0002156D">
      <w:pPr>
        <w:ind w:firstLine="567"/>
        <w:jc w:val="both"/>
      </w:pPr>
      <w:r w:rsidRPr="00EF67EF">
        <w:t>Оплата производится</w:t>
      </w:r>
      <w:r w:rsidRPr="00EF67EF">
        <w:rPr>
          <w:color w:val="000000"/>
        </w:rPr>
        <w:t xml:space="preserve"> единовременно</w:t>
      </w:r>
      <w:r w:rsidRPr="00EF67EF">
        <w:t xml:space="preserve"> победителем аукциона в течение пяти дней с момента подписания договора купли-продажи.</w:t>
      </w:r>
    </w:p>
    <w:p w:rsidR="00D84624" w:rsidRDefault="0002156D" w:rsidP="004D2E12">
      <w:pPr>
        <w:jc w:val="both"/>
        <w:rPr>
          <w:b/>
        </w:rPr>
      </w:pPr>
      <w:r w:rsidRPr="00EF67EF">
        <w:t xml:space="preserve">         </w:t>
      </w:r>
      <w:r w:rsidR="004D2E12">
        <w:t>Информационные сообщения</w:t>
      </w:r>
      <w:r w:rsidRPr="004D2E12">
        <w:t xml:space="preserve"> о продаже Имущества и об и</w:t>
      </w:r>
      <w:r w:rsidR="004D2E12">
        <w:t>тогах продажи Имущества публикую</w:t>
      </w:r>
      <w:r w:rsidRPr="004D2E12">
        <w:t xml:space="preserve">тся в официальном печатном издании в газете «Тосненский вестник» и размещается в сети «Интернет» на официальном сайте РФ для размещения информации о проведении торгов </w:t>
      </w:r>
      <w:hyperlink r:id="rId16" w:tgtFrame="blank" w:history="1">
        <w:r w:rsidRPr="004D2E12">
          <w:rPr>
            <w:color w:val="0000FF"/>
            <w:u w:val="single"/>
          </w:rPr>
          <w:t>www.torgi.gov.ru</w:t>
        </w:r>
      </w:hyperlink>
      <w:r w:rsidRPr="004D2E12">
        <w:t xml:space="preserve">, на электронной площадке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 в соответствии с требованиями, установленными Федеральным законом «О приватизации государственного и муниципального имущества», на сайте Красноборского городского поселения Тосненского района Ленинградской области </w:t>
      </w:r>
      <w:hyperlink r:id="rId17" w:history="1">
        <w:r w:rsidRPr="004D2E12">
          <w:rPr>
            <w:color w:val="0000FF"/>
            <w:u w:val="single"/>
          </w:rPr>
          <w:t>www.</w:t>
        </w:r>
        <w:r w:rsidRPr="004D2E12">
          <w:rPr>
            <w:color w:val="0000FF"/>
            <w:u w:val="single"/>
            <w:lang w:val="en-US"/>
          </w:rPr>
          <w:t>krbor</w:t>
        </w:r>
        <w:r w:rsidRPr="004D2E12">
          <w:rPr>
            <w:color w:val="0000FF"/>
            <w:u w:val="single"/>
          </w:rPr>
          <w:t>.ru</w:t>
        </w:r>
      </w:hyperlink>
      <w:r w:rsidRPr="004D2E12">
        <w:t>.</w:t>
      </w:r>
    </w:p>
    <w:p w:rsidR="007B5BAA" w:rsidRDefault="007B5BAA" w:rsidP="00D84624">
      <w:pPr>
        <w:jc w:val="center"/>
        <w:rPr>
          <w:b/>
        </w:rPr>
      </w:pPr>
    </w:p>
    <w:p w:rsidR="007B5BAA" w:rsidRDefault="007B5BAA" w:rsidP="00D84624">
      <w:pPr>
        <w:jc w:val="center"/>
        <w:rPr>
          <w:b/>
        </w:rPr>
      </w:pPr>
    </w:p>
    <w:p w:rsidR="00CF62E3" w:rsidRDefault="00CF62E3" w:rsidP="00146474">
      <w:pPr>
        <w:rPr>
          <w:b/>
        </w:rPr>
      </w:pPr>
    </w:p>
    <w:p w:rsidR="00CF62E3" w:rsidRDefault="00CF62E3" w:rsidP="00D84624">
      <w:pPr>
        <w:jc w:val="center"/>
        <w:rPr>
          <w:b/>
        </w:rPr>
      </w:pPr>
    </w:p>
    <w:p w:rsidR="00146474" w:rsidRDefault="00146474" w:rsidP="00D84624">
      <w:pPr>
        <w:jc w:val="center"/>
        <w:rPr>
          <w:b/>
        </w:rPr>
      </w:pPr>
    </w:p>
    <w:p w:rsidR="00146474" w:rsidRDefault="00146474" w:rsidP="00D84624">
      <w:pPr>
        <w:jc w:val="center"/>
        <w:rPr>
          <w:b/>
        </w:rPr>
      </w:pPr>
    </w:p>
    <w:p w:rsidR="00146474" w:rsidRDefault="00146474" w:rsidP="00D84624">
      <w:pPr>
        <w:jc w:val="center"/>
        <w:rPr>
          <w:b/>
        </w:rPr>
      </w:pPr>
    </w:p>
    <w:p w:rsidR="00146474" w:rsidRDefault="00146474" w:rsidP="00D84624">
      <w:pPr>
        <w:jc w:val="center"/>
        <w:rPr>
          <w:b/>
        </w:rPr>
      </w:pPr>
    </w:p>
    <w:p w:rsidR="007B5BAA" w:rsidRPr="00B702CE" w:rsidRDefault="007B5BAA" w:rsidP="007B5BAA">
      <w:pPr>
        <w:spacing w:before="100" w:beforeAutospacing="1" w:line="240" w:lineRule="atLeast"/>
        <w:jc w:val="center"/>
        <w:rPr>
          <w:b/>
          <w:iCs/>
        </w:rPr>
      </w:pPr>
      <w:r w:rsidRPr="007B78EE">
        <w:rPr>
          <w:b/>
          <w:bCs/>
          <w:kern w:val="32"/>
        </w:rPr>
        <w:lastRenderedPageBreak/>
        <w:t xml:space="preserve">Порядок проведения продажи </w:t>
      </w:r>
      <w:r>
        <w:rPr>
          <w:b/>
          <w:bCs/>
          <w:kern w:val="32"/>
        </w:rPr>
        <w:t xml:space="preserve">посредством публичного предложения </w:t>
      </w:r>
      <w:r w:rsidR="00CF62E3" w:rsidRPr="00B702CE">
        <w:rPr>
          <w:b/>
        </w:rPr>
        <w:t>в электронной форме</w:t>
      </w:r>
      <w:r w:rsidR="00CF62E3" w:rsidRPr="00B702CE">
        <w:rPr>
          <w:b/>
          <w:bCs/>
          <w:kern w:val="32"/>
        </w:rPr>
        <w:t xml:space="preserve"> </w:t>
      </w:r>
      <w:r w:rsidRPr="00B702CE">
        <w:rPr>
          <w:b/>
          <w:bCs/>
          <w:kern w:val="32"/>
        </w:rPr>
        <w:t>и оформление результатов</w:t>
      </w:r>
    </w:p>
    <w:p w:rsidR="007B5BAA" w:rsidRPr="00B702CE" w:rsidRDefault="007B5BAA" w:rsidP="007B5BAA">
      <w:pPr>
        <w:tabs>
          <w:tab w:val="left" w:pos="709"/>
        </w:tabs>
        <w:jc w:val="center"/>
      </w:pPr>
    </w:p>
    <w:p w:rsidR="00CF62E3" w:rsidRPr="00B702CE" w:rsidRDefault="00CF62E3" w:rsidP="00CF62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02CE">
        <w:rPr>
          <w:rFonts w:ascii="Times New Roman" w:hAnsi="Times New Roman" w:cs="Times New Roman"/>
          <w:sz w:val="24"/>
          <w:szCs w:val="24"/>
          <w:lang w:eastAsia="en-US"/>
        </w:rPr>
        <w:t>1. Процедура продажи в электронной форме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на величину, равную величине «шага понижения», но не ниже цены отсечения.</w:t>
      </w:r>
    </w:p>
    <w:p w:rsidR="00CF62E3" w:rsidRPr="00B702CE" w:rsidRDefault="00CF62E3" w:rsidP="00CF62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02CE">
        <w:rPr>
          <w:rFonts w:ascii="Times New Roman" w:hAnsi="Times New Roman" w:cs="Times New Roman"/>
          <w:sz w:val="24"/>
          <w:szCs w:val="24"/>
          <w:lang w:eastAsia="en-US"/>
        </w:rPr>
        <w:t>«Шаг понижения» устанавливается Продавцом в фиксированной сумме и не изменяется в течение всей процедуры продажи имущества посредством публичного предложения.</w:t>
      </w:r>
    </w:p>
    <w:p w:rsidR="00CF62E3" w:rsidRPr="00B702CE" w:rsidRDefault="00CF62E3" w:rsidP="00CF62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02CE">
        <w:rPr>
          <w:rFonts w:ascii="Times New Roman" w:hAnsi="Times New Roman" w:cs="Times New Roman"/>
          <w:sz w:val="24"/>
          <w:szCs w:val="24"/>
          <w:lang w:eastAsia="en-US"/>
        </w:rPr>
        <w:t>2. 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«шаге понижения».</w:t>
      </w:r>
    </w:p>
    <w:p w:rsidR="00CF62E3" w:rsidRPr="00B702CE" w:rsidRDefault="00CF62E3" w:rsidP="00CF62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02CE">
        <w:rPr>
          <w:rFonts w:ascii="Times New Roman" w:hAnsi="Times New Roman" w:cs="Times New Roman"/>
          <w:sz w:val="24"/>
          <w:szCs w:val="24"/>
          <w:lang w:eastAsia="en-US"/>
        </w:rPr>
        <w:t>3.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аукцион, предусматривающий открытую форму подачи предложений о цене имущества.</w:t>
      </w:r>
    </w:p>
    <w:p w:rsidR="00CF62E3" w:rsidRPr="00B702CE" w:rsidRDefault="00CF62E3" w:rsidP="00CF62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02CE">
        <w:rPr>
          <w:rFonts w:ascii="Times New Roman" w:hAnsi="Times New Roman" w:cs="Times New Roman"/>
          <w:sz w:val="24"/>
          <w:szCs w:val="24"/>
          <w:lang w:eastAsia="en-US"/>
        </w:rPr>
        <w:t>4.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посредством публичного предложения в электронной форме.</w:t>
      </w:r>
    </w:p>
    <w:p w:rsidR="00CF62E3" w:rsidRPr="00B702CE" w:rsidRDefault="00CF62E3" w:rsidP="00CF62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02CE">
        <w:rPr>
          <w:rFonts w:ascii="Times New Roman" w:hAnsi="Times New Roman" w:cs="Times New Roman"/>
          <w:sz w:val="24"/>
          <w:szCs w:val="24"/>
          <w:lang w:eastAsia="en-US"/>
        </w:rPr>
        <w:t>5. В случае</w:t>
      </w:r>
      <w:proofErr w:type="gramStart"/>
      <w:r w:rsidRPr="00B702CE">
        <w:rPr>
          <w:rFonts w:ascii="Times New Roman" w:hAnsi="Times New Roman" w:cs="Times New Roman"/>
          <w:sz w:val="24"/>
          <w:szCs w:val="24"/>
          <w:lang w:eastAsia="en-US"/>
        </w:rPr>
        <w:t>,</w:t>
      </w:r>
      <w:proofErr w:type="gramEnd"/>
      <w:r w:rsidRPr="00B702CE">
        <w:rPr>
          <w:rFonts w:ascii="Times New Roman" w:hAnsi="Times New Roman" w:cs="Times New Roman"/>
          <w:sz w:val="24"/>
          <w:szCs w:val="24"/>
          <w:lang w:eastAsia="en-US"/>
        </w:rPr>
        <w:t xml:space="preserve"> если участники такого аукциона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CF62E3" w:rsidRPr="00B702CE" w:rsidRDefault="00CF62E3" w:rsidP="00CF62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02CE">
        <w:rPr>
          <w:rFonts w:ascii="Times New Roman" w:hAnsi="Times New Roman" w:cs="Times New Roman"/>
          <w:sz w:val="24"/>
          <w:szCs w:val="24"/>
          <w:lang w:eastAsia="en-US"/>
        </w:rPr>
        <w:t>6. Со времени начала проведения процедуры продажи посредством публичного предложения в электронной форме Организатором размещается:</w:t>
      </w:r>
    </w:p>
    <w:p w:rsidR="00CF62E3" w:rsidRPr="00B702CE" w:rsidRDefault="00CF62E3" w:rsidP="00CF62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02CE">
        <w:rPr>
          <w:rFonts w:ascii="Times New Roman" w:hAnsi="Times New Roman" w:cs="Times New Roman"/>
          <w:sz w:val="24"/>
          <w:szCs w:val="24"/>
          <w:lang w:eastAsia="en-US"/>
        </w:rPr>
        <w:t>а) в открытой части электронной площадки - информация о начале проведения процедуры продажи посредством публичного предложения в электронной форме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:rsidR="00CF62E3" w:rsidRPr="00B702CE" w:rsidRDefault="00CF62E3" w:rsidP="00CF62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02CE">
        <w:rPr>
          <w:rFonts w:ascii="Times New Roman" w:hAnsi="Times New Roman" w:cs="Times New Roman"/>
          <w:sz w:val="24"/>
          <w:szCs w:val="24"/>
          <w:lang w:eastAsia="en-US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CF62E3" w:rsidRPr="00B702CE" w:rsidRDefault="00CF62E3" w:rsidP="00CF62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02CE">
        <w:rPr>
          <w:rFonts w:ascii="Times New Roman" w:hAnsi="Times New Roman" w:cs="Times New Roman"/>
          <w:sz w:val="24"/>
          <w:szCs w:val="24"/>
          <w:lang w:eastAsia="en-US"/>
        </w:rPr>
        <w:t>7. Во время проведения процедуры продажи посредством публичного предложения в электронной форме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CF62E3" w:rsidRPr="00B702CE" w:rsidRDefault="00CF62E3" w:rsidP="00CF62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02CE">
        <w:rPr>
          <w:rFonts w:ascii="Times New Roman" w:hAnsi="Times New Roman" w:cs="Times New Roman"/>
          <w:sz w:val="24"/>
          <w:szCs w:val="24"/>
          <w:lang w:eastAsia="en-US"/>
        </w:rPr>
        <w:t>8. Ход проведения процедуры продажи посредством публичного предложения в электронной форме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продажи.</w:t>
      </w:r>
    </w:p>
    <w:p w:rsidR="00CF62E3" w:rsidRPr="00B702CE" w:rsidRDefault="00CF62E3" w:rsidP="00CF62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02CE">
        <w:rPr>
          <w:rFonts w:ascii="Times New Roman" w:hAnsi="Times New Roman" w:cs="Times New Roman"/>
          <w:sz w:val="24"/>
          <w:szCs w:val="24"/>
          <w:lang w:eastAsia="en-US"/>
        </w:rPr>
        <w:t>9.Протокол об итогах продажи посредством публичного предложения в электронной форме,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получения от Организатора электронного журнала.</w:t>
      </w:r>
    </w:p>
    <w:p w:rsidR="00CF62E3" w:rsidRPr="00B702CE" w:rsidRDefault="00CF62E3" w:rsidP="00CF62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02CE">
        <w:rPr>
          <w:rFonts w:ascii="Times New Roman" w:hAnsi="Times New Roman" w:cs="Times New Roman"/>
          <w:sz w:val="24"/>
          <w:szCs w:val="24"/>
          <w:lang w:eastAsia="en-US"/>
        </w:rPr>
        <w:t>10.Процедура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CF62E3" w:rsidRPr="00B702CE" w:rsidRDefault="00CF62E3" w:rsidP="00CF62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02C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11. 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 и на официальных сайтах торгов размещается следующая информация:</w:t>
      </w:r>
    </w:p>
    <w:p w:rsidR="00CF62E3" w:rsidRPr="00B702CE" w:rsidRDefault="00CF62E3" w:rsidP="00CF62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02CE">
        <w:rPr>
          <w:rFonts w:ascii="Times New Roman" w:hAnsi="Times New Roman" w:cs="Times New Roman"/>
          <w:sz w:val="24"/>
          <w:szCs w:val="24"/>
          <w:lang w:eastAsia="en-US"/>
        </w:rPr>
        <w:t>- наименование имущества и иные позволяющие его индивидуализировать сведения;</w:t>
      </w:r>
    </w:p>
    <w:p w:rsidR="00CF62E3" w:rsidRPr="00B702CE" w:rsidRDefault="00CF62E3" w:rsidP="00CF62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02CE">
        <w:rPr>
          <w:rFonts w:ascii="Times New Roman" w:hAnsi="Times New Roman" w:cs="Times New Roman"/>
          <w:sz w:val="24"/>
          <w:szCs w:val="24"/>
          <w:lang w:eastAsia="en-US"/>
        </w:rPr>
        <w:t>- цена сделки;</w:t>
      </w:r>
    </w:p>
    <w:p w:rsidR="00CF62E3" w:rsidRPr="00B702CE" w:rsidRDefault="00CF62E3" w:rsidP="00CF62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02CE">
        <w:rPr>
          <w:rFonts w:ascii="Times New Roman" w:hAnsi="Times New Roman" w:cs="Times New Roman"/>
          <w:sz w:val="24"/>
          <w:szCs w:val="24"/>
          <w:lang w:eastAsia="en-US"/>
        </w:rPr>
        <w:t>- фамилия, имя, отчество физического лица или наименование юридического лица – Победителя.</w:t>
      </w:r>
    </w:p>
    <w:p w:rsidR="00CF62E3" w:rsidRPr="00B702CE" w:rsidRDefault="00CF62E3" w:rsidP="00CF62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02CE">
        <w:rPr>
          <w:rFonts w:ascii="Times New Roman" w:hAnsi="Times New Roman" w:cs="Times New Roman"/>
          <w:sz w:val="24"/>
          <w:szCs w:val="24"/>
          <w:lang w:eastAsia="en-US"/>
        </w:rPr>
        <w:t>12.Продажа имущества посредством публичного предложения признается несостоявшейся в следующих случаях:</w:t>
      </w:r>
    </w:p>
    <w:p w:rsidR="00CF62E3" w:rsidRPr="00B702CE" w:rsidRDefault="00CF62E3" w:rsidP="00CF62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02CE">
        <w:rPr>
          <w:rFonts w:ascii="Times New Roman" w:hAnsi="Times New Roman" w:cs="Times New Roman"/>
          <w:sz w:val="24"/>
          <w:szCs w:val="24"/>
          <w:lang w:eastAsia="en-US"/>
        </w:rPr>
        <w:t>а) 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CF62E3" w:rsidRPr="00B702CE" w:rsidRDefault="00CF62E3" w:rsidP="00CF62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02CE">
        <w:rPr>
          <w:rFonts w:ascii="Times New Roman" w:hAnsi="Times New Roman" w:cs="Times New Roman"/>
          <w:sz w:val="24"/>
          <w:szCs w:val="24"/>
          <w:lang w:eastAsia="en-US"/>
        </w:rPr>
        <w:t>б) принято решение о признании только одного претендента участником;</w:t>
      </w:r>
    </w:p>
    <w:p w:rsidR="00CF62E3" w:rsidRPr="00B702CE" w:rsidRDefault="00CF62E3" w:rsidP="00CF62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02CE">
        <w:rPr>
          <w:rFonts w:ascii="Times New Roman" w:hAnsi="Times New Roman" w:cs="Times New Roman"/>
          <w:sz w:val="24"/>
          <w:szCs w:val="24"/>
          <w:lang w:eastAsia="en-US"/>
        </w:rPr>
        <w:t>в) 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7B5BAA" w:rsidRPr="007B78EE" w:rsidRDefault="00CF62E3" w:rsidP="00CF62E3">
      <w:pPr>
        <w:ind w:firstLine="720"/>
        <w:jc w:val="both"/>
        <w:rPr>
          <w:b/>
        </w:rPr>
      </w:pPr>
      <w:r w:rsidRPr="00B702CE">
        <w:rPr>
          <w:lang w:eastAsia="en-US"/>
        </w:rPr>
        <w:t>13.Решение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7B5BAA" w:rsidRPr="007B78EE" w:rsidRDefault="007B5BAA" w:rsidP="007B5BAA">
      <w:pPr>
        <w:pStyle w:val="31"/>
        <w:rPr>
          <w:color w:val="C00000"/>
          <w:szCs w:val="24"/>
        </w:rPr>
      </w:pPr>
    </w:p>
    <w:p w:rsidR="007B5BAA" w:rsidRDefault="007B5BAA" w:rsidP="00D84624">
      <w:pPr>
        <w:jc w:val="center"/>
        <w:rPr>
          <w:b/>
        </w:rPr>
      </w:pPr>
    </w:p>
    <w:p w:rsidR="000A00B5" w:rsidRDefault="000A00B5" w:rsidP="00D84624">
      <w:pPr>
        <w:jc w:val="center"/>
        <w:rPr>
          <w:b/>
        </w:rPr>
      </w:pPr>
    </w:p>
    <w:p w:rsidR="000A00B5" w:rsidRDefault="000A00B5" w:rsidP="00D84624">
      <w:pPr>
        <w:jc w:val="center"/>
        <w:rPr>
          <w:b/>
        </w:rPr>
      </w:pPr>
    </w:p>
    <w:p w:rsidR="000A00B5" w:rsidRDefault="000A00B5" w:rsidP="00D84624">
      <w:pPr>
        <w:jc w:val="center"/>
        <w:rPr>
          <w:b/>
        </w:rPr>
      </w:pPr>
    </w:p>
    <w:p w:rsidR="000A00B5" w:rsidRDefault="000A00B5" w:rsidP="00D84624">
      <w:pPr>
        <w:jc w:val="center"/>
        <w:rPr>
          <w:b/>
        </w:rPr>
      </w:pPr>
    </w:p>
    <w:p w:rsidR="000A00B5" w:rsidRDefault="000A00B5" w:rsidP="00D84624">
      <w:pPr>
        <w:jc w:val="center"/>
        <w:rPr>
          <w:b/>
        </w:rPr>
      </w:pPr>
    </w:p>
    <w:p w:rsidR="000A00B5" w:rsidRDefault="000A00B5" w:rsidP="00D84624">
      <w:pPr>
        <w:jc w:val="center"/>
        <w:rPr>
          <w:b/>
        </w:rPr>
      </w:pPr>
    </w:p>
    <w:p w:rsidR="000A00B5" w:rsidRDefault="000A00B5" w:rsidP="00D84624">
      <w:pPr>
        <w:jc w:val="center"/>
        <w:rPr>
          <w:b/>
        </w:rPr>
      </w:pPr>
    </w:p>
    <w:p w:rsidR="000A00B5" w:rsidRDefault="000A00B5" w:rsidP="00D84624">
      <w:pPr>
        <w:jc w:val="center"/>
        <w:rPr>
          <w:b/>
        </w:rPr>
      </w:pPr>
    </w:p>
    <w:p w:rsidR="000A00B5" w:rsidRDefault="000A00B5" w:rsidP="00D84624">
      <w:pPr>
        <w:jc w:val="center"/>
        <w:rPr>
          <w:b/>
        </w:rPr>
      </w:pPr>
    </w:p>
    <w:p w:rsidR="000A00B5" w:rsidRDefault="000A00B5" w:rsidP="00D84624">
      <w:pPr>
        <w:jc w:val="center"/>
        <w:rPr>
          <w:b/>
        </w:rPr>
      </w:pPr>
    </w:p>
    <w:p w:rsidR="000A00B5" w:rsidRDefault="000A00B5" w:rsidP="00D84624">
      <w:pPr>
        <w:jc w:val="center"/>
        <w:rPr>
          <w:b/>
        </w:rPr>
      </w:pPr>
    </w:p>
    <w:p w:rsidR="000A00B5" w:rsidRDefault="000A00B5" w:rsidP="00D84624">
      <w:pPr>
        <w:jc w:val="center"/>
        <w:rPr>
          <w:b/>
        </w:rPr>
      </w:pPr>
    </w:p>
    <w:p w:rsidR="000A00B5" w:rsidRDefault="000A00B5" w:rsidP="00D84624">
      <w:pPr>
        <w:jc w:val="center"/>
        <w:rPr>
          <w:b/>
        </w:rPr>
      </w:pPr>
    </w:p>
    <w:p w:rsidR="000A00B5" w:rsidRDefault="000A00B5" w:rsidP="00D84624">
      <w:pPr>
        <w:jc w:val="center"/>
        <w:rPr>
          <w:b/>
        </w:rPr>
      </w:pPr>
    </w:p>
    <w:p w:rsidR="000A00B5" w:rsidRDefault="000A00B5" w:rsidP="00D84624">
      <w:pPr>
        <w:jc w:val="center"/>
        <w:rPr>
          <w:b/>
        </w:rPr>
      </w:pPr>
    </w:p>
    <w:p w:rsidR="000A00B5" w:rsidRDefault="000A00B5" w:rsidP="00D84624">
      <w:pPr>
        <w:jc w:val="center"/>
        <w:rPr>
          <w:b/>
        </w:rPr>
      </w:pPr>
    </w:p>
    <w:p w:rsidR="00CF62E3" w:rsidRDefault="00CF62E3" w:rsidP="00D84624">
      <w:pPr>
        <w:jc w:val="center"/>
        <w:rPr>
          <w:b/>
        </w:rPr>
      </w:pPr>
    </w:p>
    <w:p w:rsidR="00CF62E3" w:rsidRDefault="00CF62E3" w:rsidP="00D84624">
      <w:pPr>
        <w:jc w:val="center"/>
        <w:rPr>
          <w:b/>
        </w:rPr>
      </w:pPr>
    </w:p>
    <w:p w:rsidR="00CF62E3" w:rsidRDefault="00CF62E3" w:rsidP="00D84624">
      <w:pPr>
        <w:jc w:val="center"/>
        <w:rPr>
          <w:b/>
        </w:rPr>
      </w:pPr>
    </w:p>
    <w:p w:rsidR="00CF62E3" w:rsidRDefault="00CF62E3" w:rsidP="00D84624">
      <w:pPr>
        <w:jc w:val="center"/>
        <w:rPr>
          <w:b/>
        </w:rPr>
      </w:pPr>
    </w:p>
    <w:p w:rsidR="00CF62E3" w:rsidRDefault="00CF62E3" w:rsidP="00D84624">
      <w:pPr>
        <w:jc w:val="center"/>
        <w:rPr>
          <w:b/>
        </w:rPr>
      </w:pPr>
    </w:p>
    <w:p w:rsidR="00CF62E3" w:rsidRDefault="00CF62E3" w:rsidP="00D84624">
      <w:pPr>
        <w:jc w:val="center"/>
        <w:rPr>
          <w:b/>
        </w:rPr>
      </w:pPr>
    </w:p>
    <w:p w:rsidR="00CF62E3" w:rsidRDefault="00CF62E3" w:rsidP="00D84624">
      <w:pPr>
        <w:jc w:val="center"/>
        <w:rPr>
          <w:b/>
        </w:rPr>
      </w:pPr>
    </w:p>
    <w:p w:rsidR="00CF62E3" w:rsidRDefault="00CF62E3" w:rsidP="00D84624">
      <w:pPr>
        <w:jc w:val="center"/>
        <w:rPr>
          <w:b/>
        </w:rPr>
      </w:pPr>
    </w:p>
    <w:p w:rsidR="00CF62E3" w:rsidRDefault="00CF62E3" w:rsidP="00D84624">
      <w:pPr>
        <w:jc w:val="center"/>
        <w:rPr>
          <w:b/>
        </w:rPr>
      </w:pPr>
    </w:p>
    <w:p w:rsidR="00CF62E3" w:rsidRDefault="00CF62E3" w:rsidP="00D84624">
      <w:pPr>
        <w:jc w:val="center"/>
        <w:rPr>
          <w:b/>
        </w:rPr>
      </w:pPr>
    </w:p>
    <w:p w:rsidR="00CF62E3" w:rsidRDefault="00CF62E3" w:rsidP="00D84624">
      <w:pPr>
        <w:jc w:val="center"/>
        <w:rPr>
          <w:b/>
        </w:rPr>
      </w:pPr>
    </w:p>
    <w:p w:rsidR="00CF62E3" w:rsidRDefault="00CF62E3" w:rsidP="00D84624">
      <w:pPr>
        <w:jc w:val="center"/>
        <w:rPr>
          <w:b/>
        </w:rPr>
      </w:pPr>
    </w:p>
    <w:p w:rsidR="00CF62E3" w:rsidRDefault="00CF62E3" w:rsidP="00D84624">
      <w:pPr>
        <w:jc w:val="center"/>
        <w:rPr>
          <w:b/>
        </w:rPr>
      </w:pPr>
    </w:p>
    <w:p w:rsidR="00CF62E3" w:rsidRDefault="00CF62E3" w:rsidP="00D84624">
      <w:pPr>
        <w:jc w:val="center"/>
        <w:rPr>
          <w:b/>
        </w:rPr>
      </w:pPr>
    </w:p>
    <w:p w:rsidR="00CF62E3" w:rsidRDefault="00CF62E3" w:rsidP="00D84624">
      <w:pPr>
        <w:jc w:val="center"/>
        <w:rPr>
          <w:b/>
        </w:rPr>
      </w:pPr>
    </w:p>
    <w:p w:rsidR="000A00B5" w:rsidRDefault="000A00B5" w:rsidP="00D84624">
      <w:pPr>
        <w:jc w:val="center"/>
        <w:rPr>
          <w:b/>
        </w:rPr>
      </w:pPr>
    </w:p>
    <w:p w:rsidR="000A00B5" w:rsidRDefault="000A00B5" w:rsidP="00D84624">
      <w:pPr>
        <w:jc w:val="center"/>
        <w:rPr>
          <w:b/>
        </w:rPr>
      </w:pPr>
    </w:p>
    <w:p w:rsidR="000A00B5" w:rsidRPr="000A00B5" w:rsidRDefault="000A00B5" w:rsidP="000A00B5">
      <w:pPr>
        <w:jc w:val="right"/>
        <w:rPr>
          <w:b/>
          <w:szCs w:val="20"/>
        </w:rPr>
      </w:pPr>
      <w:r w:rsidRPr="000A00B5">
        <w:rPr>
          <w:b/>
          <w:szCs w:val="20"/>
        </w:rPr>
        <w:lastRenderedPageBreak/>
        <w:t>ПРОЕКТ</w:t>
      </w:r>
    </w:p>
    <w:p w:rsidR="000A00B5" w:rsidRPr="000A00B5" w:rsidRDefault="000A00B5" w:rsidP="000A00B5">
      <w:pPr>
        <w:jc w:val="center"/>
        <w:rPr>
          <w:b/>
          <w:szCs w:val="20"/>
        </w:rPr>
      </w:pPr>
      <w:r w:rsidRPr="000A00B5">
        <w:rPr>
          <w:b/>
          <w:szCs w:val="20"/>
        </w:rPr>
        <w:t xml:space="preserve">Договор № </w:t>
      </w:r>
    </w:p>
    <w:p w:rsidR="000A00B5" w:rsidRPr="000A00B5" w:rsidRDefault="000A00B5" w:rsidP="000A00B5">
      <w:pPr>
        <w:jc w:val="center"/>
      </w:pPr>
      <w:r w:rsidRPr="000A00B5">
        <w:rPr>
          <w:szCs w:val="20"/>
        </w:rPr>
        <w:t xml:space="preserve">купли - продажи </w:t>
      </w:r>
      <w:r w:rsidRPr="000A00B5">
        <w:t>здания бани площадью 364,1 кв.м, расположенного на земельном участке, площадью  2304 кв.м (</w:t>
      </w:r>
      <w:proofErr w:type="gramStart"/>
      <w:r w:rsidRPr="000A00B5">
        <w:t>кадастровый</w:t>
      </w:r>
      <w:proofErr w:type="gramEnd"/>
      <w:r w:rsidRPr="000A00B5">
        <w:t xml:space="preserve"> № 47:26:0206012:119), по адресу: Ленинградская область, Тосненский район, г.п. Красный Бор, ул. Комсомольская, д. 25</w:t>
      </w:r>
    </w:p>
    <w:p w:rsidR="000A00B5" w:rsidRPr="000A00B5" w:rsidRDefault="000A00B5" w:rsidP="000A00B5">
      <w:pPr>
        <w:jc w:val="center"/>
        <w:rPr>
          <w:b/>
        </w:rPr>
      </w:pPr>
    </w:p>
    <w:p w:rsidR="000A00B5" w:rsidRPr="000A00B5" w:rsidRDefault="000A00B5" w:rsidP="000A00B5">
      <w:pPr>
        <w:jc w:val="center"/>
        <w:rPr>
          <w:sz w:val="20"/>
          <w:szCs w:val="20"/>
        </w:rPr>
      </w:pPr>
    </w:p>
    <w:p w:rsidR="000A00B5" w:rsidRPr="000A00B5" w:rsidRDefault="000A00B5" w:rsidP="000A00B5">
      <w:pPr>
        <w:rPr>
          <w:szCs w:val="20"/>
        </w:rPr>
      </w:pPr>
      <w:r w:rsidRPr="000A00B5">
        <w:rPr>
          <w:szCs w:val="20"/>
        </w:rPr>
        <w:t xml:space="preserve"> г. п. Красный Бор</w:t>
      </w:r>
      <w:r w:rsidRPr="000A00B5">
        <w:rPr>
          <w:szCs w:val="20"/>
        </w:rPr>
        <w:tab/>
      </w:r>
      <w:r w:rsidRPr="000A00B5">
        <w:rPr>
          <w:szCs w:val="20"/>
        </w:rPr>
        <w:tab/>
      </w:r>
      <w:r w:rsidRPr="000A00B5">
        <w:rPr>
          <w:szCs w:val="20"/>
        </w:rPr>
        <w:tab/>
      </w:r>
      <w:r w:rsidRPr="000A00B5">
        <w:rPr>
          <w:szCs w:val="20"/>
        </w:rPr>
        <w:tab/>
      </w:r>
      <w:r w:rsidRPr="000A00B5">
        <w:rPr>
          <w:szCs w:val="20"/>
        </w:rPr>
        <w:tab/>
      </w:r>
      <w:r w:rsidRPr="000A00B5">
        <w:rPr>
          <w:szCs w:val="20"/>
        </w:rPr>
        <w:tab/>
      </w:r>
      <w:r w:rsidRPr="000A00B5">
        <w:rPr>
          <w:szCs w:val="20"/>
        </w:rPr>
        <w:tab/>
        <w:t xml:space="preserve">               «___»_______ 2019 г.</w:t>
      </w:r>
    </w:p>
    <w:p w:rsidR="000A00B5" w:rsidRPr="000A00B5" w:rsidRDefault="000A00B5" w:rsidP="000A00B5">
      <w:pPr>
        <w:jc w:val="both"/>
        <w:rPr>
          <w:b/>
        </w:rPr>
      </w:pPr>
    </w:p>
    <w:p w:rsidR="000A00B5" w:rsidRPr="000A00B5" w:rsidRDefault="000A00B5" w:rsidP="000A00B5">
      <w:pPr>
        <w:jc w:val="both"/>
        <w:rPr>
          <w:b/>
        </w:rPr>
      </w:pPr>
    </w:p>
    <w:p w:rsidR="000A00B5" w:rsidRPr="000A00B5" w:rsidRDefault="000A00B5" w:rsidP="000A00B5">
      <w:pPr>
        <w:ind w:firstLine="720"/>
        <w:jc w:val="both"/>
      </w:pPr>
      <w:proofErr w:type="gramStart"/>
      <w:r w:rsidRPr="000A00B5">
        <w:rPr>
          <w:b/>
        </w:rPr>
        <w:t>Администрация Красноборского городского поселения Тосненского района  Ленинградской области</w:t>
      </w:r>
      <w:r w:rsidRPr="000A00B5">
        <w:t>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0A00B5">
        <w:t xml:space="preserve"> № </w:t>
      </w:r>
      <w:proofErr w:type="gramStart"/>
      <w:r w:rsidRPr="000A00B5">
        <w:t>109, местонахождение: 187015, Ленинградская область, Тосненский район, г.п. Красный Бор, ул. Культуры, д. 62а, именуемая далее «Продавец», в лице главы администрации Платоновой Оксаны Владимировны, действующей на основании распоряжения главы Красноборского городского поселения Тосненского района Ленинградской области от 20.01.2017 №  103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________________________</w:t>
      </w:r>
      <w:r w:rsidRPr="000A00B5">
        <w:rPr>
          <w:color w:val="000000"/>
        </w:rPr>
        <w:t>, именуемое «Покупатель», с другой</w:t>
      </w:r>
      <w:proofErr w:type="gramEnd"/>
      <w:r w:rsidRPr="000A00B5">
        <w:rPr>
          <w:color w:val="000000"/>
        </w:rPr>
        <w:t xml:space="preserve"> </w:t>
      </w:r>
      <w:proofErr w:type="gramStart"/>
      <w:r w:rsidRPr="000A00B5">
        <w:rPr>
          <w:color w:val="000000"/>
        </w:rPr>
        <w:t xml:space="preserve">стороны (далее – Стороны) на </w:t>
      </w:r>
      <w:r w:rsidRPr="000A00B5">
        <w:t>основании решения совета депутатов Красноборского городского поселения Тосненского района Ленинградской области от</w:t>
      </w:r>
      <w:r w:rsidRPr="000A00B5">
        <w:rPr>
          <w:color w:val="FF0000"/>
        </w:rPr>
        <w:t xml:space="preserve"> </w:t>
      </w:r>
      <w:r w:rsidRPr="000A00B5">
        <w:t xml:space="preserve">24.12.2018 № 162 «О прогнозном плане (программе) приватизации муниципального имущества  Красноборского городского поселения Тосненского района Ленинградской области на 2019 год», постановления администрации Красноборского городского поселения Тосненского района Ленинградской области от </w:t>
      </w:r>
      <w:r w:rsidR="00CF62E3" w:rsidRPr="00B702CE">
        <w:t>22</w:t>
      </w:r>
      <w:r w:rsidRPr="00B702CE">
        <w:t xml:space="preserve">.07.2019 № </w:t>
      </w:r>
      <w:r w:rsidR="00CF62E3" w:rsidRPr="00B702CE">
        <w:t>306</w:t>
      </w:r>
      <w:r w:rsidRPr="00B702CE">
        <w:t xml:space="preserve"> «О проведении продажи муниципального имущества посредством публичного предложения</w:t>
      </w:r>
      <w:r w:rsidR="00CF62E3" w:rsidRPr="00B702CE">
        <w:t xml:space="preserve"> в электронной форме</w:t>
      </w:r>
      <w:r w:rsidRPr="00B702CE">
        <w:t>»,</w:t>
      </w:r>
      <w:r w:rsidRPr="000A00B5">
        <w:t xml:space="preserve"> протокола от</w:t>
      </w:r>
      <w:proofErr w:type="gramEnd"/>
      <w:r w:rsidRPr="000A00B5">
        <w:t xml:space="preserve"> _______ № _____ «Об итогах продажи здания бани площадью 364,1 кв.м, расположенного на земельном участке, площадью  2304 кв.м (</w:t>
      </w:r>
      <w:proofErr w:type="gramStart"/>
      <w:r w:rsidRPr="000A00B5">
        <w:t>кадастровый</w:t>
      </w:r>
      <w:proofErr w:type="gramEnd"/>
      <w:r w:rsidRPr="000A00B5">
        <w:t xml:space="preserve"> № 47:26:0206012:119), по адресу: </w:t>
      </w:r>
      <w:proofErr w:type="gramStart"/>
      <w:r w:rsidRPr="000A00B5">
        <w:t xml:space="preserve">Ленинградская область, Тосненский район, г.п. Красный Бор, ул. Комсомольская, д. 25, </w:t>
      </w:r>
      <w:r w:rsidRPr="000A00B5">
        <w:rPr>
          <w:szCs w:val="20"/>
        </w:rPr>
        <w:t xml:space="preserve">посредством публичного </w:t>
      </w:r>
      <w:r w:rsidRPr="00B702CE">
        <w:rPr>
          <w:szCs w:val="20"/>
        </w:rPr>
        <w:t>предложения</w:t>
      </w:r>
      <w:r w:rsidR="00CF62E3" w:rsidRPr="00B702CE">
        <w:t xml:space="preserve"> в электронной форме</w:t>
      </w:r>
      <w:r w:rsidRPr="000A00B5">
        <w:t>» заключили настоящий договор (далее – Договор) о нижеследующем:</w:t>
      </w:r>
      <w:proofErr w:type="gramEnd"/>
    </w:p>
    <w:p w:rsidR="000A00B5" w:rsidRPr="000A00B5" w:rsidRDefault="000A00B5" w:rsidP="000A00B5">
      <w:pPr>
        <w:ind w:firstLine="720"/>
        <w:jc w:val="both"/>
        <w:rPr>
          <w:color w:val="000000"/>
          <w:szCs w:val="20"/>
        </w:rPr>
      </w:pPr>
    </w:p>
    <w:p w:rsidR="000A00B5" w:rsidRPr="000A00B5" w:rsidRDefault="000A00B5" w:rsidP="000A00B5">
      <w:pPr>
        <w:numPr>
          <w:ilvl w:val="0"/>
          <w:numId w:val="4"/>
        </w:numPr>
        <w:ind w:left="0" w:firstLine="720"/>
        <w:jc w:val="center"/>
        <w:rPr>
          <w:b/>
          <w:color w:val="000000"/>
        </w:rPr>
      </w:pPr>
      <w:r w:rsidRPr="000A00B5">
        <w:rPr>
          <w:b/>
          <w:color w:val="000000"/>
        </w:rPr>
        <w:t>Предмет Договора</w:t>
      </w:r>
    </w:p>
    <w:p w:rsidR="000A00B5" w:rsidRPr="000A00B5" w:rsidRDefault="000A00B5" w:rsidP="000A00B5">
      <w:pPr>
        <w:ind w:left="720"/>
        <w:jc w:val="both"/>
        <w:rPr>
          <w:b/>
          <w:color w:val="000000"/>
        </w:rPr>
      </w:pPr>
    </w:p>
    <w:p w:rsidR="000A00B5" w:rsidRPr="000A00B5" w:rsidRDefault="000A00B5" w:rsidP="000A00B5">
      <w:pPr>
        <w:ind w:firstLine="720"/>
        <w:jc w:val="both"/>
        <w:rPr>
          <w:color w:val="000000"/>
        </w:rPr>
      </w:pPr>
      <w:r w:rsidRPr="000A00B5">
        <w:rPr>
          <w:color w:val="000000"/>
        </w:rPr>
        <w:t xml:space="preserve">1.1. Продавец продает: </w:t>
      </w:r>
    </w:p>
    <w:p w:rsidR="000A00B5" w:rsidRPr="000A00B5" w:rsidRDefault="000A00B5" w:rsidP="000A00B5">
      <w:pPr>
        <w:ind w:firstLine="720"/>
        <w:jc w:val="both"/>
      </w:pPr>
      <w:r w:rsidRPr="000A00B5">
        <w:t xml:space="preserve">1.1.1. Здание бани, назначение: нежилое, одноэтажное, общая площадь 364,1 кв.м, инв. № 12393, </w:t>
      </w:r>
      <w:proofErr w:type="gramStart"/>
      <w:r w:rsidRPr="000A00B5">
        <w:t>лит</w:t>
      </w:r>
      <w:proofErr w:type="gramEnd"/>
      <w:r w:rsidRPr="000A00B5">
        <w:t xml:space="preserve">. А, </w:t>
      </w:r>
      <w:proofErr w:type="gramStart"/>
      <w:r w:rsidRPr="000A00B5">
        <w:t>находящееся</w:t>
      </w:r>
      <w:proofErr w:type="gramEnd"/>
      <w:r w:rsidRPr="000A00B5">
        <w:t xml:space="preserve"> в собственности Красноборского городского поселения  Тосненского района Ленинградской области на основании свидетельства о государственной регистрации права от 10 августа 2007 года серии 78-АВ № 894166, кадастровый (или </w:t>
      </w:r>
      <w:r w:rsidRPr="000A00B5">
        <w:rPr>
          <w:u w:val="single"/>
        </w:rPr>
        <w:t>условный</w:t>
      </w:r>
      <w:r w:rsidRPr="000A00B5">
        <w:t>) номер: 47-78-29/047/2007-027.</w:t>
      </w:r>
    </w:p>
    <w:p w:rsidR="000A00B5" w:rsidRPr="000A00B5" w:rsidRDefault="000A00B5" w:rsidP="000A00B5">
      <w:pPr>
        <w:jc w:val="both"/>
      </w:pPr>
      <w:r w:rsidRPr="000A00B5">
        <w:t xml:space="preserve">            </w:t>
      </w:r>
      <w:r w:rsidRPr="000A00B5">
        <w:rPr>
          <w:color w:val="000000"/>
        </w:rPr>
        <w:t xml:space="preserve">1.1.2. </w:t>
      </w:r>
      <w:proofErr w:type="gramStart"/>
      <w:r w:rsidRPr="000A00B5">
        <w:t xml:space="preserve">Земельный участок, категория земель: земли населенных пунктов, разрешенное использование: размещение здания бани, общая площадь 2304 кв.м, находящийся в собственности Красноборского городского поселения  Тосненского района Ленинградской области на основании свидетельства о государственной регистрации права от 05 августа 2015 года серии 47-АВ № 435364, </w:t>
      </w:r>
      <w:r w:rsidRPr="000A00B5">
        <w:rPr>
          <w:u w:val="single"/>
        </w:rPr>
        <w:t>кадастровый</w:t>
      </w:r>
      <w:r w:rsidRPr="000A00B5">
        <w:t xml:space="preserve"> (или условный) номер: 47:26:0206012:119 (далее - Имущество).</w:t>
      </w:r>
      <w:proofErr w:type="gramEnd"/>
    </w:p>
    <w:p w:rsidR="000A00B5" w:rsidRDefault="000A00B5" w:rsidP="000A00B5">
      <w:pPr>
        <w:ind w:firstLine="720"/>
        <w:jc w:val="both"/>
      </w:pPr>
      <w:r w:rsidRPr="000A00B5">
        <w:t xml:space="preserve"> 1.2. Покупатель покупает указанное Имущество и оплачивает покупку на условиях, указанных в Договоре.</w:t>
      </w:r>
    </w:p>
    <w:p w:rsidR="00405123" w:rsidRPr="000A00B5" w:rsidRDefault="00405123" w:rsidP="000A00B5">
      <w:pPr>
        <w:ind w:firstLine="720"/>
        <w:jc w:val="both"/>
      </w:pPr>
    </w:p>
    <w:p w:rsidR="000A00B5" w:rsidRPr="000A00B5" w:rsidRDefault="000A00B5" w:rsidP="000A00B5">
      <w:pPr>
        <w:ind w:firstLine="720"/>
        <w:jc w:val="both"/>
      </w:pPr>
    </w:p>
    <w:p w:rsidR="000A00B5" w:rsidRPr="000A00B5" w:rsidRDefault="000A00B5" w:rsidP="000A00B5">
      <w:pPr>
        <w:numPr>
          <w:ilvl w:val="0"/>
          <w:numId w:val="4"/>
        </w:numPr>
        <w:ind w:left="0" w:firstLine="720"/>
        <w:jc w:val="center"/>
        <w:rPr>
          <w:b/>
          <w:color w:val="000000"/>
        </w:rPr>
      </w:pPr>
      <w:r w:rsidRPr="000A00B5">
        <w:rPr>
          <w:b/>
          <w:color w:val="000000"/>
        </w:rPr>
        <w:lastRenderedPageBreak/>
        <w:t>Цена и порядок расчетов</w:t>
      </w:r>
    </w:p>
    <w:p w:rsidR="000A00B5" w:rsidRPr="000A00B5" w:rsidRDefault="000A00B5" w:rsidP="000A00B5">
      <w:pPr>
        <w:ind w:firstLine="720"/>
        <w:jc w:val="center"/>
        <w:rPr>
          <w:b/>
          <w:color w:val="000000"/>
        </w:rPr>
      </w:pPr>
    </w:p>
    <w:p w:rsidR="000A00B5" w:rsidRPr="000A00B5" w:rsidRDefault="000A00B5" w:rsidP="000A00B5">
      <w:pPr>
        <w:ind w:firstLine="720"/>
        <w:jc w:val="both"/>
        <w:rPr>
          <w:szCs w:val="20"/>
        </w:rPr>
      </w:pPr>
      <w:r w:rsidRPr="000A00B5">
        <w:t>2.1.Цена продажи Имущества, являющегося предметом настоящего Договора, составляет</w:t>
      </w:r>
      <w:proofErr w:type="gramStart"/>
      <w:r w:rsidRPr="000A00B5">
        <w:t xml:space="preserve"> ______________ (___________________) </w:t>
      </w:r>
      <w:proofErr w:type="gramEnd"/>
      <w:r w:rsidRPr="000A00B5">
        <w:t>рублей, кроме того НДС в сумме ______________(________________) рублей</w:t>
      </w:r>
      <w:r w:rsidRPr="000A00B5">
        <w:rPr>
          <w:szCs w:val="20"/>
        </w:rPr>
        <w:t xml:space="preserve">. Задаток, внесенный Покупателем в сумме             </w:t>
      </w:r>
      <w:r w:rsidRPr="000A00B5">
        <w:t>1 937 315 (Один миллион девятьсот тридцать семь тысяч триста пятнадцать) рублей 60 копеек</w:t>
      </w:r>
      <w:r w:rsidRPr="000A00B5">
        <w:rPr>
          <w:szCs w:val="20"/>
        </w:rPr>
        <w:t xml:space="preserve"> засчитывается в счет оплаты приобретаемого имущества.</w:t>
      </w:r>
    </w:p>
    <w:p w:rsidR="000A00B5" w:rsidRPr="000A00B5" w:rsidRDefault="000A00B5" w:rsidP="000A00B5">
      <w:pPr>
        <w:ind w:firstLine="720"/>
        <w:jc w:val="both"/>
        <w:rPr>
          <w:color w:val="000000"/>
          <w:szCs w:val="20"/>
        </w:rPr>
      </w:pPr>
      <w:r w:rsidRPr="000A00B5">
        <w:rPr>
          <w:color w:val="000000"/>
          <w:szCs w:val="20"/>
        </w:rPr>
        <w:t xml:space="preserve">2.2. Оплата </w:t>
      </w:r>
      <w:r w:rsidRPr="000A00B5">
        <w:t>Имущества</w:t>
      </w:r>
      <w:r w:rsidRPr="000A00B5">
        <w:rPr>
          <w:color w:val="000000"/>
          <w:szCs w:val="20"/>
        </w:rPr>
        <w:t xml:space="preserve"> производится в течение 5 дней после подписания Договора купли-продажи на расчетный счет администрации Красноборского городского поселения Тосненского района Ленинградской области.</w:t>
      </w:r>
    </w:p>
    <w:p w:rsidR="000A00B5" w:rsidRPr="000A00B5" w:rsidRDefault="000A00B5" w:rsidP="000A00B5">
      <w:pPr>
        <w:ind w:firstLine="720"/>
        <w:jc w:val="both"/>
      </w:pPr>
      <w:r w:rsidRPr="000A00B5">
        <w:t>2.3. Расчет между Сторонами производится следующим образом:</w:t>
      </w:r>
    </w:p>
    <w:p w:rsidR="000A00B5" w:rsidRPr="000A00B5" w:rsidRDefault="000A00B5" w:rsidP="000A00B5">
      <w:pPr>
        <w:ind w:firstLine="567"/>
        <w:jc w:val="both"/>
      </w:pPr>
      <w:r w:rsidRPr="000A00B5">
        <w:t xml:space="preserve">- ______________ (___________________) рублей Покупатель перечисляет в доход бюджета Красноборского городского поселения Тосненского района Ленинградской области, получатель УФК по Ленинградской области (Администрация Красноборского городского поселения Тосненского района Ленинградской области) ИНН 4716024546 КПП 471601001 </w:t>
      </w:r>
      <w:proofErr w:type="gramStart"/>
      <w:r w:rsidRPr="000A00B5">
        <w:t>р</w:t>
      </w:r>
      <w:proofErr w:type="gramEnd"/>
      <w:r w:rsidRPr="000A00B5">
        <w:t>/сч.40101810200000010022, банк получателя: Отделение Ленинградское                     г</w:t>
      </w:r>
      <w:proofErr w:type="gramStart"/>
      <w:r w:rsidRPr="000A00B5">
        <w:t>.С</w:t>
      </w:r>
      <w:proofErr w:type="gramEnd"/>
      <w:r w:rsidRPr="000A00B5">
        <w:t>анкт-Петербург, БИК 044106001, КОД  ОКТМО 41648154, КБК 004 1 14 02053 13 0000 410;</w:t>
      </w:r>
    </w:p>
    <w:p w:rsidR="000A00B5" w:rsidRPr="000A00B5" w:rsidRDefault="000A00B5" w:rsidP="000A00B5">
      <w:pPr>
        <w:ind w:firstLine="720"/>
        <w:jc w:val="both"/>
      </w:pPr>
      <w:r w:rsidRPr="000A00B5">
        <w:t xml:space="preserve">- _______________(_________________) рублей Покупатель перечисляет в доход бюджета Красноборского городского поселения Тосненского района Ленинградской области, получатель УФК по Ленинградской области (Администрация Красноборского городского поселения Тосненского района Ленинградской области) ИНН 4716024546 КПП 471601001 </w:t>
      </w:r>
      <w:proofErr w:type="gramStart"/>
      <w:r w:rsidRPr="000A00B5">
        <w:t>р</w:t>
      </w:r>
      <w:proofErr w:type="gramEnd"/>
      <w:r w:rsidRPr="000A00B5">
        <w:t>/сч. 40101810200000010022, банк получателя: Отделение Ленинградское                     г. Санкт-Петербург, БИК 044106001, КОД  ОКТМО 41648154, КБК 004 1 14 06025 13 0000 430.</w:t>
      </w:r>
      <w:r w:rsidRPr="000A00B5">
        <w:tab/>
      </w:r>
    </w:p>
    <w:p w:rsidR="000A00B5" w:rsidRPr="000A00B5" w:rsidRDefault="000A00B5" w:rsidP="000A00B5">
      <w:pPr>
        <w:ind w:firstLine="720"/>
        <w:jc w:val="both"/>
      </w:pPr>
      <w:r w:rsidRPr="000A00B5">
        <w:t>- НДС в размере</w:t>
      </w:r>
      <w:proofErr w:type="gramStart"/>
      <w:r w:rsidRPr="000A00B5">
        <w:t xml:space="preserve"> ______________(__________________) </w:t>
      </w:r>
      <w:proofErr w:type="gramEnd"/>
      <w:r w:rsidRPr="000A00B5">
        <w:t>рублей Покупателем перечисляется в УФК по Ленинградской области (ИФНС России по Тосненскому району), банк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             г. Санкт-Петербург, БИК 044106001, счет 40101810200000010022, ИНН 4716005053, КПП 471601001, ОКАТО 41466000000, КБК 182 1 03 010000 01 1000 110.</w:t>
      </w:r>
    </w:p>
    <w:p w:rsidR="000A00B5" w:rsidRPr="000A00B5" w:rsidRDefault="000A00B5" w:rsidP="000A00B5">
      <w:pPr>
        <w:ind w:firstLine="720"/>
        <w:jc w:val="both"/>
        <w:rPr>
          <w:szCs w:val="20"/>
        </w:rPr>
      </w:pPr>
      <w:r w:rsidRPr="000A00B5">
        <w:rPr>
          <w:szCs w:val="20"/>
        </w:rPr>
        <w:t xml:space="preserve">2.4. При уклонении или отказе покупателя от оплаты </w:t>
      </w:r>
      <w:r w:rsidRPr="000A00B5">
        <w:t>Имущества</w:t>
      </w:r>
      <w:r w:rsidRPr="000A00B5">
        <w:rPr>
          <w:szCs w:val="20"/>
        </w:rPr>
        <w:t xml:space="preserve"> на него налагаются пени в размере 5% суммы платежа за каждый день просрочки.</w:t>
      </w:r>
    </w:p>
    <w:p w:rsidR="000A00B5" w:rsidRPr="000A00B5" w:rsidRDefault="000A00B5" w:rsidP="000A00B5">
      <w:pPr>
        <w:ind w:firstLine="720"/>
        <w:jc w:val="both"/>
        <w:rPr>
          <w:b/>
          <w:color w:val="000000"/>
          <w:szCs w:val="20"/>
        </w:rPr>
      </w:pPr>
    </w:p>
    <w:p w:rsidR="000A00B5" w:rsidRPr="000A00B5" w:rsidRDefault="000A00B5" w:rsidP="000A00B5">
      <w:pPr>
        <w:ind w:firstLine="720"/>
        <w:jc w:val="center"/>
        <w:rPr>
          <w:b/>
          <w:color w:val="000000"/>
          <w:szCs w:val="20"/>
        </w:rPr>
      </w:pPr>
      <w:r w:rsidRPr="000A00B5">
        <w:rPr>
          <w:b/>
          <w:color w:val="000000"/>
          <w:szCs w:val="20"/>
        </w:rPr>
        <w:t>3. Обязанности сторон</w:t>
      </w:r>
    </w:p>
    <w:p w:rsidR="000A00B5" w:rsidRPr="000A00B5" w:rsidRDefault="000A00B5" w:rsidP="000A00B5">
      <w:pPr>
        <w:ind w:firstLine="720"/>
        <w:jc w:val="center"/>
        <w:rPr>
          <w:b/>
          <w:color w:val="000000"/>
          <w:szCs w:val="20"/>
        </w:rPr>
      </w:pPr>
    </w:p>
    <w:p w:rsidR="000A00B5" w:rsidRPr="000A00B5" w:rsidRDefault="000A00B5" w:rsidP="000A00B5">
      <w:pPr>
        <w:ind w:firstLine="720"/>
        <w:jc w:val="both"/>
        <w:rPr>
          <w:szCs w:val="20"/>
        </w:rPr>
      </w:pPr>
      <w:r w:rsidRPr="000A00B5">
        <w:rPr>
          <w:szCs w:val="20"/>
        </w:rPr>
        <w:t xml:space="preserve">3.1. В соответствии со статьей 566 Гражданского кодекса Российской Федерации передача </w:t>
      </w:r>
      <w:r w:rsidRPr="000A00B5">
        <w:t>Имущества</w:t>
      </w:r>
      <w:r w:rsidRPr="000A00B5">
        <w:rPr>
          <w:szCs w:val="20"/>
        </w:rPr>
        <w:t xml:space="preserve"> Продавцом и принятие его Покупателем осуществляется по акту приема-передачи, в течение 30 дней после полной оплаты Имущества Покупателем.</w:t>
      </w:r>
    </w:p>
    <w:p w:rsidR="000A00B5" w:rsidRPr="000A00B5" w:rsidRDefault="000A00B5" w:rsidP="000A00B5">
      <w:pPr>
        <w:ind w:firstLine="720"/>
        <w:jc w:val="both"/>
        <w:rPr>
          <w:color w:val="000000"/>
          <w:szCs w:val="20"/>
        </w:rPr>
      </w:pPr>
      <w:r w:rsidRPr="000A00B5">
        <w:rPr>
          <w:color w:val="000000"/>
          <w:szCs w:val="20"/>
        </w:rPr>
        <w:t xml:space="preserve">3.2. Одновременно с передачей </w:t>
      </w:r>
      <w:r w:rsidRPr="000A00B5">
        <w:t>Имущества</w:t>
      </w:r>
      <w:r w:rsidRPr="000A00B5">
        <w:rPr>
          <w:color w:val="000000"/>
          <w:szCs w:val="20"/>
        </w:rPr>
        <w:t xml:space="preserve"> Продавец передает Покупателю все принадлежности, в том числе документы, относящиеся к отчуждаемому </w:t>
      </w:r>
      <w:r w:rsidRPr="000A00B5">
        <w:t>Имуществу</w:t>
      </w:r>
      <w:r w:rsidRPr="000A00B5">
        <w:rPr>
          <w:color w:val="000000"/>
          <w:szCs w:val="20"/>
        </w:rPr>
        <w:t>.</w:t>
      </w:r>
    </w:p>
    <w:p w:rsidR="000A00B5" w:rsidRPr="000A00B5" w:rsidRDefault="000A00B5" w:rsidP="000A00B5">
      <w:pPr>
        <w:ind w:firstLine="720"/>
        <w:jc w:val="both"/>
        <w:rPr>
          <w:color w:val="000000"/>
          <w:szCs w:val="20"/>
        </w:rPr>
      </w:pPr>
      <w:r w:rsidRPr="000A00B5">
        <w:rPr>
          <w:color w:val="000000"/>
          <w:szCs w:val="20"/>
        </w:rPr>
        <w:t xml:space="preserve">3.3. Покупатель производит расчет с Продавцом за </w:t>
      </w:r>
      <w:r w:rsidRPr="000A00B5">
        <w:t>Имущество</w:t>
      </w:r>
      <w:r w:rsidRPr="000A00B5">
        <w:rPr>
          <w:color w:val="000000"/>
          <w:szCs w:val="20"/>
        </w:rPr>
        <w:t xml:space="preserve"> на </w:t>
      </w:r>
      <w:proofErr w:type="gramStart"/>
      <w:r w:rsidRPr="000A00B5">
        <w:rPr>
          <w:color w:val="000000"/>
          <w:szCs w:val="20"/>
        </w:rPr>
        <w:t>условиях</w:t>
      </w:r>
      <w:proofErr w:type="gramEnd"/>
      <w:r w:rsidRPr="000A00B5">
        <w:rPr>
          <w:color w:val="000000"/>
          <w:szCs w:val="20"/>
        </w:rPr>
        <w:t xml:space="preserve"> предусмотренных в п. 2 настоящего Договора.</w:t>
      </w:r>
    </w:p>
    <w:p w:rsidR="000A00B5" w:rsidRPr="000A00B5" w:rsidRDefault="000A00B5" w:rsidP="000A00B5">
      <w:pPr>
        <w:ind w:firstLine="720"/>
        <w:jc w:val="both"/>
        <w:rPr>
          <w:color w:val="000000"/>
          <w:szCs w:val="20"/>
        </w:rPr>
      </w:pPr>
      <w:r w:rsidRPr="000A00B5">
        <w:rPr>
          <w:color w:val="000000"/>
          <w:szCs w:val="20"/>
        </w:rPr>
        <w:t xml:space="preserve">3.4. Право собственности на </w:t>
      </w:r>
      <w:r w:rsidRPr="000A00B5">
        <w:t>Имущество</w:t>
      </w:r>
      <w:r w:rsidRPr="000A00B5">
        <w:rPr>
          <w:color w:val="000000"/>
          <w:szCs w:val="20"/>
        </w:rPr>
        <w:t xml:space="preserve"> переходит </w:t>
      </w:r>
      <w:proofErr w:type="gramStart"/>
      <w:r w:rsidRPr="000A00B5">
        <w:rPr>
          <w:color w:val="000000"/>
          <w:szCs w:val="20"/>
        </w:rPr>
        <w:t>к Покупателю со дня государственной регистрации перехода права собственности в органе государственной регистрации в соответствии со статьей</w:t>
      </w:r>
      <w:proofErr w:type="gramEnd"/>
      <w:r w:rsidRPr="000A00B5">
        <w:rPr>
          <w:color w:val="000000"/>
          <w:szCs w:val="20"/>
        </w:rPr>
        <w:t xml:space="preserve"> 551 Гражданского кодекса Российской Федерации.</w:t>
      </w:r>
    </w:p>
    <w:p w:rsidR="000A00B5" w:rsidRPr="000A00B5" w:rsidRDefault="000A00B5" w:rsidP="000A00B5">
      <w:pPr>
        <w:ind w:firstLine="720"/>
        <w:jc w:val="both"/>
        <w:rPr>
          <w:color w:val="000000"/>
          <w:szCs w:val="20"/>
        </w:rPr>
      </w:pPr>
      <w:r w:rsidRPr="000A00B5">
        <w:rPr>
          <w:color w:val="000000"/>
          <w:szCs w:val="20"/>
        </w:rPr>
        <w:t>3.5. Покупатель за свой счет осуществляет все действия  для регистрации перехода права собственности.</w:t>
      </w:r>
    </w:p>
    <w:p w:rsidR="000A00B5" w:rsidRPr="000A00B5" w:rsidRDefault="000A00B5" w:rsidP="000A00B5">
      <w:pPr>
        <w:ind w:firstLine="720"/>
        <w:jc w:val="both"/>
        <w:rPr>
          <w:color w:val="000000"/>
          <w:szCs w:val="20"/>
        </w:rPr>
      </w:pPr>
      <w:r w:rsidRPr="000A00B5">
        <w:rPr>
          <w:color w:val="000000"/>
          <w:szCs w:val="20"/>
        </w:rPr>
        <w:t xml:space="preserve">3.6. Продавец отказывается от всех прав на земельный участок под </w:t>
      </w:r>
      <w:r w:rsidRPr="000A00B5">
        <w:t>Имуществом</w:t>
      </w:r>
      <w:r w:rsidRPr="000A00B5">
        <w:rPr>
          <w:color w:val="000000"/>
          <w:szCs w:val="20"/>
        </w:rPr>
        <w:t>, а Покупатель обязуется оформить право на земельный участок в установленном законом порядке.</w:t>
      </w:r>
    </w:p>
    <w:p w:rsidR="000A00B5" w:rsidRPr="000A00B5" w:rsidRDefault="000A00B5" w:rsidP="000A00B5">
      <w:pPr>
        <w:ind w:firstLine="720"/>
        <w:jc w:val="both"/>
        <w:rPr>
          <w:b/>
          <w:color w:val="000000"/>
          <w:szCs w:val="20"/>
        </w:rPr>
      </w:pPr>
      <w:r w:rsidRPr="000A00B5">
        <w:rPr>
          <w:color w:val="000000"/>
          <w:szCs w:val="20"/>
        </w:rPr>
        <w:t>3.7. Стороны несут ответственность за надлежащее исполнение договора  в соответствии с действующим законодательством.</w:t>
      </w:r>
      <w:r w:rsidRPr="000A00B5">
        <w:rPr>
          <w:b/>
          <w:color w:val="000000"/>
          <w:szCs w:val="20"/>
        </w:rPr>
        <w:t xml:space="preserve"> </w:t>
      </w:r>
    </w:p>
    <w:p w:rsidR="000A00B5" w:rsidRPr="000A00B5" w:rsidRDefault="000A00B5" w:rsidP="000A00B5">
      <w:pPr>
        <w:ind w:firstLine="720"/>
        <w:jc w:val="both"/>
        <w:rPr>
          <w:b/>
          <w:color w:val="000000"/>
          <w:szCs w:val="20"/>
        </w:rPr>
      </w:pPr>
    </w:p>
    <w:p w:rsidR="000A00B5" w:rsidRDefault="000A00B5" w:rsidP="000A00B5">
      <w:pPr>
        <w:ind w:firstLine="720"/>
        <w:jc w:val="both"/>
        <w:rPr>
          <w:b/>
          <w:color w:val="000000"/>
          <w:szCs w:val="20"/>
        </w:rPr>
      </w:pPr>
    </w:p>
    <w:p w:rsidR="002A5AD1" w:rsidRPr="000A00B5" w:rsidRDefault="002A5AD1" w:rsidP="000A00B5">
      <w:pPr>
        <w:ind w:firstLine="720"/>
        <w:jc w:val="both"/>
        <w:rPr>
          <w:b/>
          <w:color w:val="000000"/>
          <w:szCs w:val="20"/>
        </w:rPr>
      </w:pPr>
    </w:p>
    <w:p w:rsidR="000A00B5" w:rsidRPr="000A00B5" w:rsidRDefault="000A00B5" w:rsidP="000A00B5">
      <w:pPr>
        <w:ind w:firstLine="720"/>
        <w:jc w:val="center"/>
        <w:rPr>
          <w:b/>
          <w:color w:val="000000"/>
        </w:rPr>
      </w:pPr>
      <w:r w:rsidRPr="000A00B5">
        <w:rPr>
          <w:b/>
          <w:color w:val="000000"/>
        </w:rPr>
        <w:t>4. Особые условия.</w:t>
      </w:r>
    </w:p>
    <w:p w:rsidR="000A00B5" w:rsidRPr="000A00B5" w:rsidRDefault="000A00B5" w:rsidP="000A00B5">
      <w:pPr>
        <w:ind w:firstLine="720"/>
        <w:jc w:val="center"/>
        <w:rPr>
          <w:b/>
          <w:color w:val="000000"/>
        </w:rPr>
      </w:pPr>
    </w:p>
    <w:p w:rsidR="000A00B5" w:rsidRPr="000A00B5" w:rsidRDefault="000A00B5" w:rsidP="000A00B5">
      <w:pPr>
        <w:ind w:firstLine="567"/>
        <w:jc w:val="both"/>
      </w:pPr>
      <w:r w:rsidRPr="000A00B5">
        <w:t>4.1.</w:t>
      </w:r>
      <w:r w:rsidRPr="000A00B5">
        <w:rPr>
          <w:color w:val="000000"/>
        </w:rPr>
        <w:t xml:space="preserve"> </w:t>
      </w:r>
      <w:r w:rsidRPr="000A00B5">
        <w:t>Сохранение Победителем назначения Имущества - объект бытового обслуживания (баня).</w:t>
      </w:r>
      <w:r w:rsidRPr="000A00B5">
        <w:rPr>
          <w:color w:val="00B050"/>
        </w:rPr>
        <w:t xml:space="preserve"> </w:t>
      </w:r>
      <w:r w:rsidRPr="000A00B5">
        <w:t>В случае нарушения Покупателем условия о сохранении назначения приватизированного объекта бытового обслуживания Продавец вправе обратиться в суд с иском об изъятии посредством выкупа такого объекта для муниципальных нужд.</w:t>
      </w:r>
    </w:p>
    <w:p w:rsidR="000A00B5" w:rsidRPr="000A00B5" w:rsidRDefault="000A00B5" w:rsidP="000A00B5">
      <w:pPr>
        <w:ind w:firstLine="720"/>
        <w:jc w:val="both"/>
        <w:rPr>
          <w:szCs w:val="20"/>
        </w:rPr>
      </w:pPr>
    </w:p>
    <w:p w:rsidR="000A00B5" w:rsidRPr="000A00B5" w:rsidRDefault="000A00B5" w:rsidP="000A00B5">
      <w:pPr>
        <w:ind w:firstLine="720"/>
        <w:jc w:val="center"/>
        <w:rPr>
          <w:b/>
          <w:color w:val="000000"/>
          <w:szCs w:val="20"/>
        </w:rPr>
      </w:pPr>
      <w:r w:rsidRPr="000A00B5">
        <w:rPr>
          <w:b/>
          <w:color w:val="000000"/>
          <w:szCs w:val="20"/>
        </w:rPr>
        <w:t>5. Срок действия Договора.</w:t>
      </w:r>
    </w:p>
    <w:p w:rsidR="000A00B5" w:rsidRPr="000A00B5" w:rsidRDefault="000A00B5" w:rsidP="000A00B5">
      <w:pPr>
        <w:ind w:firstLine="720"/>
        <w:jc w:val="center"/>
        <w:rPr>
          <w:b/>
          <w:color w:val="000000"/>
          <w:szCs w:val="20"/>
        </w:rPr>
      </w:pPr>
    </w:p>
    <w:p w:rsidR="000A00B5" w:rsidRPr="000A00B5" w:rsidRDefault="000A00B5" w:rsidP="000A00B5">
      <w:pPr>
        <w:ind w:firstLine="720"/>
        <w:jc w:val="both"/>
        <w:rPr>
          <w:color w:val="000000"/>
          <w:szCs w:val="20"/>
        </w:rPr>
      </w:pPr>
      <w:r w:rsidRPr="000A00B5">
        <w:rPr>
          <w:color w:val="000000"/>
          <w:szCs w:val="20"/>
        </w:rPr>
        <w:t>5.1. Настоящий Договор вступает в силу с момента его подписания и действует до момента выполнения всех условий договора.</w:t>
      </w:r>
    </w:p>
    <w:p w:rsidR="000A00B5" w:rsidRPr="000A00B5" w:rsidRDefault="000A00B5" w:rsidP="000A00B5">
      <w:pPr>
        <w:ind w:firstLine="720"/>
        <w:jc w:val="both"/>
        <w:rPr>
          <w:color w:val="000000"/>
          <w:szCs w:val="20"/>
        </w:rPr>
      </w:pPr>
      <w:r w:rsidRPr="000A00B5">
        <w:rPr>
          <w:color w:val="000000"/>
          <w:szCs w:val="20"/>
        </w:rPr>
        <w:t xml:space="preserve">5.2. Договор составлен в 3-х экземплярах, имеющих одинаковую юридическую силу, один из которых находится у Покупателя, второй хранится в деле у Продавца, третий – в органе осуществляющим государственную регистрацию прав и сделок с недвижимостью. </w:t>
      </w:r>
    </w:p>
    <w:p w:rsidR="000A00B5" w:rsidRPr="000A00B5" w:rsidRDefault="000A00B5" w:rsidP="000A00B5">
      <w:pPr>
        <w:ind w:firstLine="720"/>
        <w:jc w:val="both"/>
        <w:rPr>
          <w:b/>
          <w:color w:val="000000"/>
          <w:szCs w:val="20"/>
        </w:rPr>
      </w:pPr>
    </w:p>
    <w:p w:rsidR="000A00B5" w:rsidRPr="000A00B5" w:rsidRDefault="000A00B5" w:rsidP="000A00B5">
      <w:pPr>
        <w:ind w:firstLine="720"/>
        <w:jc w:val="both"/>
        <w:rPr>
          <w:b/>
          <w:color w:val="000000"/>
          <w:szCs w:val="20"/>
        </w:rPr>
      </w:pPr>
    </w:p>
    <w:p w:rsidR="000A00B5" w:rsidRPr="000A00B5" w:rsidRDefault="000A00B5" w:rsidP="000A00B5">
      <w:pPr>
        <w:jc w:val="center"/>
        <w:rPr>
          <w:b/>
          <w:i/>
          <w:color w:val="000000"/>
          <w:szCs w:val="20"/>
        </w:rPr>
      </w:pPr>
      <w:r w:rsidRPr="000A00B5">
        <w:rPr>
          <w:b/>
          <w:color w:val="000000"/>
          <w:szCs w:val="20"/>
        </w:rPr>
        <w:t>6. Юридические адреса и банковские реквизиты сторон</w:t>
      </w:r>
      <w:r w:rsidRPr="000A00B5">
        <w:rPr>
          <w:b/>
          <w:i/>
          <w:color w:val="000000"/>
          <w:szCs w:val="20"/>
        </w:rPr>
        <w:t>.</w:t>
      </w:r>
    </w:p>
    <w:p w:rsidR="000A00B5" w:rsidRPr="000A00B5" w:rsidRDefault="000A00B5" w:rsidP="000A00B5">
      <w:pPr>
        <w:jc w:val="both"/>
        <w:rPr>
          <w:color w:val="000000"/>
          <w:szCs w:val="20"/>
        </w:rPr>
      </w:pPr>
    </w:p>
    <w:p w:rsidR="000A00B5" w:rsidRPr="000A00B5" w:rsidRDefault="000A00B5" w:rsidP="000A00B5">
      <w:pPr>
        <w:jc w:val="both"/>
        <w:rPr>
          <w:color w:val="000000"/>
          <w:szCs w:val="20"/>
        </w:rPr>
      </w:pPr>
    </w:p>
    <w:p w:rsidR="000A00B5" w:rsidRPr="000A00B5" w:rsidRDefault="000A00B5" w:rsidP="000A00B5">
      <w:pPr>
        <w:ind w:left="720" w:firstLine="720"/>
        <w:jc w:val="both"/>
        <w:rPr>
          <w:b/>
          <w:szCs w:val="20"/>
        </w:rPr>
      </w:pPr>
      <w:r w:rsidRPr="000A00B5">
        <w:rPr>
          <w:b/>
          <w:color w:val="000000"/>
          <w:szCs w:val="20"/>
        </w:rPr>
        <w:t>П</w:t>
      </w:r>
      <w:r w:rsidRPr="000A00B5">
        <w:rPr>
          <w:b/>
          <w:szCs w:val="20"/>
        </w:rPr>
        <w:t>родавец</w:t>
      </w:r>
      <w:r w:rsidRPr="000A00B5">
        <w:rPr>
          <w:b/>
          <w:szCs w:val="20"/>
        </w:rPr>
        <w:tab/>
      </w:r>
      <w:r w:rsidRPr="000A00B5">
        <w:rPr>
          <w:b/>
          <w:szCs w:val="20"/>
        </w:rPr>
        <w:tab/>
      </w:r>
      <w:r w:rsidRPr="000A00B5">
        <w:rPr>
          <w:b/>
          <w:szCs w:val="20"/>
        </w:rPr>
        <w:tab/>
      </w:r>
      <w:r w:rsidRPr="000A00B5">
        <w:rPr>
          <w:b/>
          <w:szCs w:val="20"/>
        </w:rPr>
        <w:tab/>
      </w:r>
      <w:r w:rsidRPr="000A00B5">
        <w:rPr>
          <w:b/>
          <w:szCs w:val="20"/>
        </w:rPr>
        <w:tab/>
      </w:r>
      <w:r w:rsidRPr="000A00B5">
        <w:rPr>
          <w:b/>
          <w:szCs w:val="20"/>
        </w:rPr>
        <w:tab/>
        <w:t>Покупатель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63"/>
        <w:gridCol w:w="5060"/>
      </w:tblGrid>
      <w:tr w:rsidR="000A00B5" w:rsidRPr="000A00B5" w:rsidTr="00562087">
        <w:trPr>
          <w:trHeight w:val="3570"/>
        </w:trPr>
        <w:tc>
          <w:tcPr>
            <w:tcW w:w="4863" w:type="dxa"/>
          </w:tcPr>
          <w:p w:rsidR="000A00B5" w:rsidRPr="000A00B5" w:rsidRDefault="000A00B5" w:rsidP="000A00B5">
            <w:pPr>
              <w:shd w:val="clear" w:color="auto" w:fill="FFFFFF"/>
              <w:rPr>
                <w:color w:val="000000"/>
                <w:spacing w:val="-11"/>
                <w:szCs w:val="20"/>
              </w:rPr>
            </w:pPr>
          </w:p>
          <w:p w:rsidR="000A00B5" w:rsidRPr="000A00B5" w:rsidRDefault="000A00B5" w:rsidP="000A00B5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0A00B5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0A00B5" w:rsidRPr="000A00B5" w:rsidRDefault="000A00B5" w:rsidP="000A00B5">
            <w:pPr>
              <w:jc w:val="both"/>
            </w:pPr>
            <w:r w:rsidRPr="000A00B5">
              <w:t>ИНН 4716024546 КПП 471601001</w:t>
            </w:r>
          </w:p>
          <w:p w:rsidR="000A00B5" w:rsidRPr="000A00B5" w:rsidRDefault="000A00B5" w:rsidP="000A00B5">
            <w:pPr>
              <w:jc w:val="both"/>
            </w:pPr>
            <w:r w:rsidRPr="000A00B5">
              <w:t xml:space="preserve">Адрес: 187015, </w:t>
            </w:r>
            <w:proofErr w:type="gramStart"/>
            <w:r w:rsidRPr="000A00B5">
              <w:t>Ленинградская</w:t>
            </w:r>
            <w:proofErr w:type="gramEnd"/>
            <w:r w:rsidRPr="000A00B5">
              <w:t xml:space="preserve"> обл., </w:t>
            </w:r>
          </w:p>
          <w:p w:rsidR="000A00B5" w:rsidRPr="000A00B5" w:rsidRDefault="000A00B5" w:rsidP="000A00B5">
            <w:r w:rsidRPr="000A00B5">
              <w:t>Тосненский р-н, г.п. Красный Бор,                        ул. Культуры, д. 62а</w:t>
            </w:r>
          </w:p>
          <w:p w:rsidR="000A00B5" w:rsidRPr="000A00B5" w:rsidRDefault="000A00B5" w:rsidP="000A00B5">
            <w:r w:rsidRPr="000A00B5">
              <w:t>Банк: Отделение Ленинградское г. Санкт-Петербург</w:t>
            </w:r>
          </w:p>
          <w:p w:rsidR="000A00B5" w:rsidRPr="000A00B5" w:rsidRDefault="000A00B5" w:rsidP="000A00B5">
            <w:proofErr w:type="gramStart"/>
            <w:r w:rsidRPr="000A00B5">
              <w:t>Р</w:t>
            </w:r>
            <w:proofErr w:type="gramEnd"/>
            <w:r w:rsidRPr="000A00B5">
              <w:t>/сч 40101810200000010022 БИК 044106001</w:t>
            </w:r>
          </w:p>
          <w:p w:rsidR="000A00B5" w:rsidRPr="000A00B5" w:rsidRDefault="000A00B5" w:rsidP="000A00B5">
            <w:r w:rsidRPr="000A00B5">
              <w:t xml:space="preserve">Л/сч № 04453003930 в комитете финансов администрации МО </w:t>
            </w:r>
            <w:proofErr w:type="gramStart"/>
            <w:r w:rsidRPr="000A00B5">
              <w:t>ТР</w:t>
            </w:r>
            <w:proofErr w:type="gramEnd"/>
            <w:r w:rsidRPr="000A00B5">
              <w:t xml:space="preserve"> ЛО.</w:t>
            </w:r>
          </w:p>
          <w:p w:rsidR="000A00B5" w:rsidRPr="000A00B5" w:rsidRDefault="000A00B5" w:rsidP="000A00B5">
            <w:pPr>
              <w:rPr>
                <w:color w:val="FF0000"/>
                <w:szCs w:val="20"/>
              </w:rPr>
            </w:pPr>
            <w:r w:rsidRPr="000A00B5">
              <w:rPr>
                <w:bCs/>
              </w:rPr>
              <w:t>Тел (факс) 8(813 61) 62 260</w:t>
            </w:r>
          </w:p>
          <w:p w:rsidR="000A00B5" w:rsidRPr="000A00B5" w:rsidRDefault="000A00B5" w:rsidP="000A00B5">
            <w:pPr>
              <w:rPr>
                <w:szCs w:val="20"/>
              </w:rPr>
            </w:pPr>
          </w:p>
          <w:p w:rsidR="000A00B5" w:rsidRPr="000A00B5" w:rsidRDefault="000A00B5" w:rsidP="000A00B5">
            <w:pPr>
              <w:shd w:val="clear" w:color="auto" w:fill="FFFFFF"/>
              <w:rPr>
                <w:color w:val="000000"/>
                <w:spacing w:val="-1"/>
                <w:w w:val="102"/>
                <w:szCs w:val="20"/>
              </w:rPr>
            </w:pPr>
            <w:r w:rsidRPr="000A00B5">
              <w:rPr>
                <w:color w:val="000000"/>
                <w:spacing w:val="-1"/>
                <w:w w:val="102"/>
                <w:szCs w:val="20"/>
              </w:rPr>
              <w:t>Глава администрации</w:t>
            </w:r>
          </w:p>
          <w:p w:rsidR="000A00B5" w:rsidRPr="000A00B5" w:rsidRDefault="000A00B5" w:rsidP="000A00B5">
            <w:pPr>
              <w:keepNext/>
              <w:outlineLvl w:val="2"/>
              <w:rPr>
                <w:b/>
                <w:szCs w:val="20"/>
              </w:rPr>
            </w:pPr>
          </w:p>
          <w:p w:rsidR="000A00B5" w:rsidRPr="000A00B5" w:rsidRDefault="000A00B5" w:rsidP="000A00B5">
            <w:pPr>
              <w:keepNext/>
              <w:outlineLvl w:val="2"/>
              <w:rPr>
                <w:szCs w:val="20"/>
              </w:rPr>
            </w:pPr>
            <w:r w:rsidRPr="000A00B5">
              <w:rPr>
                <w:b/>
                <w:szCs w:val="20"/>
              </w:rPr>
              <w:t>_________________</w:t>
            </w:r>
            <w:r w:rsidRPr="000A00B5">
              <w:rPr>
                <w:szCs w:val="20"/>
              </w:rPr>
              <w:t>О.В. Платонова</w:t>
            </w:r>
          </w:p>
          <w:p w:rsidR="000A00B5" w:rsidRPr="000A00B5" w:rsidRDefault="000A00B5" w:rsidP="000A00B5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0A00B5" w:rsidRPr="000A00B5" w:rsidRDefault="000A00B5" w:rsidP="000A00B5">
            <w:pPr>
              <w:rPr>
                <w:szCs w:val="20"/>
              </w:rPr>
            </w:pPr>
            <w:r w:rsidRPr="000A00B5">
              <w:rPr>
                <w:szCs w:val="20"/>
              </w:rPr>
              <w:t xml:space="preserve"> </w:t>
            </w:r>
            <w:r w:rsidRPr="000A00B5">
              <w:rPr>
                <w:b/>
                <w:szCs w:val="20"/>
              </w:rPr>
              <w:t xml:space="preserve">        </w:t>
            </w:r>
          </w:p>
          <w:p w:rsidR="000A00B5" w:rsidRPr="000A00B5" w:rsidRDefault="000A00B5" w:rsidP="000A00B5">
            <w:pPr>
              <w:tabs>
                <w:tab w:val="left" w:pos="676"/>
              </w:tabs>
              <w:rPr>
                <w:szCs w:val="20"/>
              </w:rPr>
            </w:pPr>
            <w:r w:rsidRPr="000A00B5">
              <w:rPr>
                <w:szCs w:val="20"/>
              </w:rPr>
              <w:t>Наименование:</w:t>
            </w:r>
          </w:p>
          <w:p w:rsidR="000A00B5" w:rsidRPr="000A00B5" w:rsidRDefault="000A00B5" w:rsidP="000A00B5">
            <w:pPr>
              <w:tabs>
                <w:tab w:val="left" w:pos="676"/>
              </w:tabs>
              <w:rPr>
                <w:szCs w:val="20"/>
              </w:rPr>
            </w:pPr>
          </w:p>
          <w:p w:rsidR="000A00B5" w:rsidRPr="000A00B5" w:rsidRDefault="000A00B5" w:rsidP="000A00B5">
            <w:pPr>
              <w:tabs>
                <w:tab w:val="left" w:pos="676"/>
              </w:tabs>
              <w:rPr>
                <w:szCs w:val="20"/>
              </w:rPr>
            </w:pPr>
            <w:r w:rsidRPr="000A00B5">
              <w:rPr>
                <w:szCs w:val="20"/>
              </w:rPr>
              <w:t>Адрес:</w:t>
            </w:r>
          </w:p>
          <w:p w:rsidR="000A00B5" w:rsidRPr="000A00B5" w:rsidRDefault="000A00B5" w:rsidP="000A00B5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0A00B5" w:rsidRPr="000A00B5" w:rsidRDefault="000A00B5" w:rsidP="000A00B5">
            <w:pPr>
              <w:tabs>
                <w:tab w:val="left" w:pos="676"/>
              </w:tabs>
              <w:rPr>
                <w:szCs w:val="20"/>
              </w:rPr>
            </w:pPr>
            <w:r w:rsidRPr="000A00B5">
              <w:rPr>
                <w:szCs w:val="20"/>
              </w:rPr>
              <w:t>Реквизиты:</w:t>
            </w:r>
          </w:p>
          <w:p w:rsidR="000A00B5" w:rsidRPr="000A00B5" w:rsidRDefault="000A00B5" w:rsidP="000A00B5">
            <w:pPr>
              <w:tabs>
                <w:tab w:val="left" w:pos="676"/>
              </w:tabs>
              <w:rPr>
                <w:szCs w:val="20"/>
              </w:rPr>
            </w:pPr>
          </w:p>
          <w:p w:rsidR="000A00B5" w:rsidRPr="000A00B5" w:rsidRDefault="000A00B5" w:rsidP="000A00B5">
            <w:pPr>
              <w:tabs>
                <w:tab w:val="left" w:pos="676"/>
              </w:tabs>
              <w:rPr>
                <w:szCs w:val="20"/>
              </w:rPr>
            </w:pPr>
          </w:p>
          <w:p w:rsidR="000A00B5" w:rsidRPr="000A00B5" w:rsidRDefault="000A00B5" w:rsidP="000A00B5">
            <w:pPr>
              <w:rPr>
                <w:szCs w:val="20"/>
              </w:rPr>
            </w:pPr>
          </w:p>
          <w:p w:rsidR="000A00B5" w:rsidRPr="000A00B5" w:rsidRDefault="000A00B5" w:rsidP="000A00B5">
            <w:pPr>
              <w:rPr>
                <w:szCs w:val="20"/>
              </w:rPr>
            </w:pPr>
          </w:p>
          <w:p w:rsidR="000A00B5" w:rsidRPr="000A00B5" w:rsidRDefault="000A00B5" w:rsidP="000A00B5">
            <w:pPr>
              <w:rPr>
                <w:szCs w:val="20"/>
              </w:rPr>
            </w:pPr>
          </w:p>
          <w:p w:rsidR="000A00B5" w:rsidRPr="000A00B5" w:rsidRDefault="000A00B5" w:rsidP="000A00B5">
            <w:pPr>
              <w:rPr>
                <w:szCs w:val="20"/>
              </w:rPr>
            </w:pPr>
          </w:p>
          <w:p w:rsidR="000A00B5" w:rsidRPr="000A00B5" w:rsidRDefault="000A00B5" w:rsidP="000A00B5">
            <w:pPr>
              <w:rPr>
                <w:szCs w:val="20"/>
              </w:rPr>
            </w:pPr>
          </w:p>
          <w:p w:rsidR="000A00B5" w:rsidRPr="000A00B5" w:rsidRDefault="000A00B5" w:rsidP="000A00B5">
            <w:pPr>
              <w:rPr>
                <w:szCs w:val="20"/>
              </w:rPr>
            </w:pPr>
          </w:p>
          <w:p w:rsidR="000A00B5" w:rsidRPr="000A00B5" w:rsidRDefault="000A00B5" w:rsidP="000A00B5">
            <w:pPr>
              <w:rPr>
                <w:szCs w:val="20"/>
              </w:rPr>
            </w:pPr>
          </w:p>
          <w:p w:rsidR="000A00B5" w:rsidRPr="000A00B5" w:rsidRDefault="000A00B5" w:rsidP="000A00B5">
            <w:pPr>
              <w:rPr>
                <w:szCs w:val="20"/>
              </w:rPr>
            </w:pPr>
          </w:p>
          <w:p w:rsidR="000A00B5" w:rsidRPr="000A00B5" w:rsidRDefault="000A00B5" w:rsidP="000A00B5">
            <w:pPr>
              <w:rPr>
                <w:szCs w:val="20"/>
              </w:rPr>
            </w:pPr>
          </w:p>
          <w:p w:rsidR="000A00B5" w:rsidRPr="000A00B5" w:rsidRDefault="000A00B5" w:rsidP="000A00B5">
            <w:pPr>
              <w:rPr>
                <w:szCs w:val="20"/>
              </w:rPr>
            </w:pPr>
            <w:r w:rsidRPr="000A00B5">
              <w:rPr>
                <w:szCs w:val="20"/>
              </w:rPr>
              <w:t>________________________ / Ф.И.О./</w:t>
            </w:r>
          </w:p>
        </w:tc>
      </w:tr>
    </w:tbl>
    <w:p w:rsidR="000A00B5" w:rsidRPr="000A00B5" w:rsidRDefault="000A00B5" w:rsidP="000A00B5">
      <w:pPr>
        <w:jc w:val="both"/>
        <w:rPr>
          <w:szCs w:val="20"/>
        </w:rPr>
      </w:pPr>
    </w:p>
    <w:p w:rsidR="000A00B5" w:rsidRDefault="000A00B5" w:rsidP="00D84624">
      <w:pPr>
        <w:jc w:val="center"/>
        <w:rPr>
          <w:b/>
        </w:rPr>
      </w:pPr>
    </w:p>
    <w:p w:rsidR="002A5AD1" w:rsidRDefault="002A5AD1" w:rsidP="00D84624">
      <w:pPr>
        <w:jc w:val="center"/>
        <w:rPr>
          <w:b/>
        </w:rPr>
      </w:pPr>
    </w:p>
    <w:p w:rsidR="002A5AD1" w:rsidRDefault="002A5AD1" w:rsidP="00D84624">
      <w:pPr>
        <w:jc w:val="center"/>
        <w:rPr>
          <w:b/>
        </w:rPr>
      </w:pPr>
    </w:p>
    <w:p w:rsidR="002A5AD1" w:rsidRDefault="002A5AD1" w:rsidP="00D84624">
      <w:pPr>
        <w:jc w:val="center"/>
        <w:rPr>
          <w:b/>
        </w:rPr>
      </w:pPr>
    </w:p>
    <w:p w:rsidR="002A5AD1" w:rsidRDefault="002A5AD1" w:rsidP="00D84624">
      <w:pPr>
        <w:jc w:val="center"/>
        <w:rPr>
          <w:b/>
        </w:rPr>
      </w:pPr>
    </w:p>
    <w:p w:rsidR="002A5AD1" w:rsidRDefault="002A5AD1" w:rsidP="00D84624">
      <w:pPr>
        <w:jc w:val="center"/>
        <w:rPr>
          <w:b/>
        </w:rPr>
      </w:pPr>
    </w:p>
    <w:p w:rsidR="002A5AD1" w:rsidRDefault="002A5AD1" w:rsidP="00D84624">
      <w:pPr>
        <w:jc w:val="center"/>
        <w:rPr>
          <w:b/>
        </w:rPr>
      </w:pPr>
    </w:p>
    <w:p w:rsidR="002A5AD1" w:rsidRDefault="002A5AD1" w:rsidP="00D84624">
      <w:pPr>
        <w:jc w:val="center"/>
        <w:rPr>
          <w:b/>
        </w:rPr>
      </w:pPr>
    </w:p>
    <w:p w:rsidR="002A5AD1" w:rsidRDefault="002A5AD1" w:rsidP="00D84624">
      <w:pPr>
        <w:jc w:val="center"/>
        <w:rPr>
          <w:b/>
        </w:rPr>
      </w:pPr>
    </w:p>
    <w:p w:rsidR="002A5AD1" w:rsidRDefault="002A5AD1" w:rsidP="00D84624">
      <w:pPr>
        <w:jc w:val="center"/>
        <w:rPr>
          <w:b/>
        </w:rPr>
      </w:pPr>
    </w:p>
    <w:p w:rsidR="004252B6" w:rsidRDefault="004252B6" w:rsidP="00D84624">
      <w:pPr>
        <w:jc w:val="center"/>
        <w:rPr>
          <w:b/>
        </w:rPr>
      </w:pPr>
    </w:p>
    <w:p w:rsidR="004252B6" w:rsidRDefault="004252B6" w:rsidP="00D84624">
      <w:pPr>
        <w:jc w:val="center"/>
        <w:rPr>
          <w:b/>
        </w:rPr>
      </w:pPr>
    </w:p>
    <w:p w:rsidR="002A5AD1" w:rsidRDefault="002A5AD1" w:rsidP="00B702CE">
      <w:pPr>
        <w:rPr>
          <w:b/>
        </w:rPr>
      </w:pPr>
    </w:p>
    <w:p w:rsidR="00405123" w:rsidRDefault="00405123" w:rsidP="00D84624">
      <w:pPr>
        <w:jc w:val="center"/>
        <w:rPr>
          <w:b/>
        </w:rPr>
      </w:pPr>
    </w:p>
    <w:p w:rsidR="002A5AD1" w:rsidRDefault="002A5AD1" w:rsidP="00D84624">
      <w:pPr>
        <w:jc w:val="center"/>
        <w:rPr>
          <w:b/>
        </w:rPr>
      </w:pPr>
    </w:p>
    <w:p w:rsidR="002A5AD1" w:rsidRPr="002A5AD1" w:rsidRDefault="002A5AD1" w:rsidP="002A5AD1">
      <w:pPr>
        <w:jc w:val="center"/>
        <w:rPr>
          <w:b/>
        </w:rPr>
      </w:pPr>
      <w:r w:rsidRPr="002A5AD1">
        <w:rPr>
          <w:b/>
          <w:bCs/>
          <w:sz w:val="23"/>
          <w:szCs w:val="23"/>
        </w:rPr>
        <w:t xml:space="preserve">АКТ приема-передачи </w:t>
      </w:r>
    </w:p>
    <w:p w:rsidR="002A5AD1" w:rsidRPr="002A5AD1" w:rsidRDefault="002A5AD1" w:rsidP="002A5AD1">
      <w:pPr>
        <w:jc w:val="center"/>
      </w:pPr>
      <w:r w:rsidRPr="002A5AD1">
        <w:t>здания бани площадью 364,1 кв.м, расположенного на земельном участке, площадью  2304 кв.м (</w:t>
      </w:r>
      <w:proofErr w:type="gramStart"/>
      <w:r w:rsidRPr="002A5AD1">
        <w:t>кадастровый</w:t>
      </w:r>
      <w:proofErr w:type="gramEnd"/>
      <w:r w:rsidRPr="002A5AD1">
        <w:t xml:space="preserve"> № 47:26:0206012:119), по адресу: Ленинградская область, Тосненский район, г.п. Красный Бор, ул. Комсомольская, д. 25</w:t>
      </w:r>
    </w:p>
    <w:p w:rsidR="002A5AD1" w:rsidRPr="002A5AD1" w:rsidRDefault="002A5AD1" w:rsidP="002A5AD1">
      <w:pPr>
        <w:jc w:val="center"/>
        <w:rPr>
          <w:sz w:val="23"/>
          <w:szCs w:val="23"/>
        </w:rPr>
      </w:pPr>
      <w:r w:rsidRPr="002A5AD1">
        <w:rPr>
          <w:sz w:val="23"/>
          <w:szCs w:val="23"/>
        </w:rPr>
        <w:t xml:space="preserve"> г.п. Красны</w:t>
      </w:r>
      <w:r>
        <w:rPr>
          <w:sz w:val="23"/>
          <w:szCs w:val="23"/>
        </w:rPr>
        <w:t>й Бор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A5AD1">
        <w:rPr>
          <w:sz w:val="23"/>
          <w:szCs w:val="23"/>
        </w:rPr>
        <w:t xml:space="preserve">  «___»_________ 2019 г.</w:t>
      </w:r>
    </w:p>
    <w:p w:rsidR="002A5AD1" w:rsidRPr="002A5AD1" w:rsidRDefault="002A5AD1" w:rsidP="002A5AD1">
      <w:pPr>
        <w:ind w:firstLine="624"/>
        <w:jc w:val="both"/>
      </w:pPr>
      <w:proofErr w:type="gramStart"/>
      <w:r w:rsidRPr="002A5AD1">
        <w:rPr>
          <w:b/>
        </w:rPr>
        <w:t>Администрация Красноборского городского поселения Тосненского района  Ленинградской области</w:t>
      </w:r>
      <w:r w:rsidRPr="002A5AD1">
        <w:t>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2A5AD1">
        <w:t xml:space="preserve"> № </w:t>
      </w:r>
      <w:proofErr w:type="gramStart"/>
      <w:r w:rsidRPr="002A5AD1">
        <w:t>109, местонахождение: 187015, Ленинградская область, Тосненский район, г.п. Красный Бор, ул. Культуры, д. 62а, именуемая далее «Продавец», в лице главы администрации Платоновой Оксаны Владимировны, действующей на основании распоряжения главы Красноборского городского поселения Тосненского района Ленинградской области от 20.01.2017 № 103 «О назначении на должность главы администрации Красноборского городского поселения Тосненского района Ленинградской области», в соответствии с условиями  договора №____ от «___»_________ 2019 г</w:t>
      </w:r>
      <w:proofErr w:type="gramEnd"/>
      <w:r w:rsidRPr="002A5AD1">
        <w:t>.   передает в собственность за плату, а</w:t>
      </w:r>
      <w:r w:rsidRPr="002A5AD1">
        <w:rPr>
          <w:b/>
          <w:bCs/>
        </w:rPr>
        <w:t xml:space="preserve"> </w:t>
      </w:r>
      <w:r w:rsidRPr="002A5AD1">
        <w:rPr>
          <w:bCs/>
        </w:rPr>
        <w:t>________________________________, именуемый далее «Покупатель»,</w:t>
      </w:r>
      <w:r w:rsidRPr="002A5AD1">
        <w:rPr>
          <w:color w:val="000000"/>
        </w:rPr>
        <w:t xml:space="preserve"> </w:t>
      </w:r>
      <w:r w:rsidRPr="002A5AD1">
        <w:t>принимает в собственность за плату муниципальное имущество, расположенное по адресу: Ленинградская область, Тосненский район, г.п. Красный Бор, ул. Комсомольская, д. 25:</w:t>
      </w:r>
    </w:p>
    <w:p w:rsidR="002A5AD1" w:rsidRPr="002A5AD1" w:rsidRDefault="002A5AD1" w:rsidP="002A5AD1">
      <w:pPr>
        <w:ind w:firstLine="720"/>
        <w:jc w:val="both"/>
        <w:rPr>
          <w:sz w:val="23"/>
          <w:szCs w:val="23"/>
        </w:rPr>
      </w:pPr>
      <w:r w:rsidRPr="002A5AD1">
        <w:t xml:space="preserve">1. </w:t>
      </w:r>
      <w:r w:rsidRPr="002A5AD1">
        <w:rPr>
          <w:sz w:val="23"/>
          <w:szCs w:val="23"/>
        </w:rPr>
        <w:t>Здание бани, назначение: нежилое, одноэтажное, общая площадь 364,1 кв.м, инв. №</w:t>
      </w:r>
      <w:r w:rsidRPr="002A5AD1">
        <w:rPr>
          <w:sz w:val="20"/>
          <w:szCs w:val="20"/>
        </w:rPr>
        <w:t xml:space="preserve"> </w:t>
      </w:r>
      <w:r w:rsidRPr="002A5AD1">
        <w:rPr>
          <w:sz w:val="23"/>
          <w:szCs w:val="23"/>
        </w:rPr>
        <w:t xml:space="preserve">12393,          </w:t>
      </w:r>
      <w:proofErr w:type="gramStart"/>
      <w:r w:rsidRPr="002A5AD1">
        <w:rPr>
          <w:sz w:val="23"/>
          <w:szCs w:val="23"/>
        </w:rPr>
        <w:t>лит</w:t>
      </w:r>
      <w:proofErr w:type="gramEnd"/>
      <w:r w:rsidRPr="002A5AD1">
        <w:rPr>
          <w:sz w:val="23"/>
          <w:szCs w:val="23"/>
        </w:rPr>
        <w:t xml:space="preserve">. А, </w:t>
      </w:r>
      <w:proofErr w:type="gramStart"/>
      <w:r w:rsidRPr="002A5AD1">
        <w:rPr>
          <w:sz w:val="23"/>
          <w:szCs w:val="23"/>
        </w:rPr>
        <w:t>находящееся</w:t>
      </w:r>
      <w:proofErr w:type="gramEnd"/>
      <w:r w:rsidRPr="002A5AD1">
        <w:rPr>
          <w:sz w:val="23"/>
          <w:szCs w:val="23"/>
        </w:rPr>
        <w:t xml:space="preserve"> в собственности Красноборского городского поселения  Тосненского района Ленинградской области на основании свидетельства о государственной регистрации права от 10 августа 2007 года серии 78-АВ № 894166, кадастровый (или </w:t>
      </w:r>
      <w:r w:rsidRPr="002A5AD1">
        <w:rPr>
          <w:sz w:val="23"/>
          <w:szCs w:val="23"/>
          <w:u w:val="single"/>
        </w:rPr>
        <w:t>условный</w:t>
      </w:r>
      <w:r w:rsidRPr="002A5AD1">
        <w:rPr>
          <w:sz w:val="23"/>
          <w:szCs w:val="23"/>
        </w:rPr>
        <w:t>) номер: 47-78-29/047/2007-027.</w:t>
      </w:r>
    </w:p>
    <w:p w:rsidR="002A5AD1" w:rsidRPr="002A5AD1" w:rsidRDefault="002A5AD1" w:rsidP="002A5AD1">
      <w:pPr>
        <w:ind w:firstLine="720"/>
        <w:jc w:val="both"/>
        <w:rPr>
          <w:sz w:val="23"/>
          <w:szCs w:val="23"/>
        </w:rPr>
      </w:pPr>
      <w:r w:rsidRPr="002A5AD1">
        <w:t xml:space="preserve">2. </w:t>
      </w:r>
      <w:proofErr w:type="gramStart"/>
      <w:r w:rsidRPr="002A5AD1">
        <w:rPr>
          <w:sz w:val="23"/>
          <w:szCs w:val="23"/>
        </w:rPr>
        <w:t xml:space="preserve">Земельный участок, категория земель: земли населенных пунктов, разрешенное использование: размещение здания бани, общая площадь 2304 кв.м, находящийся в собственности Красноборского городского поселения  Тосненского района Ленинградской области на основании свидетельства о государственной регистрации права от 05 августа 2015 года серии 47-АВ № 435364, </w:t>
      </w:r>
      <w:r w:rsidRPr="002A5AD1">
        <w:rPr>
          <w:sz w:val="23"/>
          <w:szCs w:val="23"/>
          <w:u w:val="single"/>
        </w:rPr>
        <w:t>кадастровый</w:t>
      </w:r>
      <w:r w:rsidRPr="002A5AD1">
        <w:rPr>
          <w:sz w:val="23"/>
          <w:szCs w:val="23"/>
        </w:rPr>
        <w:t xml:space="preserve"> (или условный) номер: 47:26:0206012:119</w:t>
      </w:r>
      <w:r w:rsidRPr="002A5AD1">
        <w:t xml:space="preserve"> (далее - Объекты) по цене ___________ (_______) </w:t>
      </w:r>
      <w:r w:rsidRPr="002A5AD1">
        <w:rPr>
          <w:color w:val="000000"/>
        </w:rPr>
        <w:t>рублей, кроме того НДС в сумме ______________(_______________)</w:t>
      </w:r>
      <w:r w:rsidRPr="002A5AD1">
        <w:rPr>
          <w:color w:val="000000"/>
          <w:sz w:val="23"/>
          <w:szCs w:val="23"/>
        </w:rPr>
        <w:t xml:space="preserve"> рублей.</w:t>
      </w:r>
      <w:proofErr w:type="gramEnd"/>
    </w:p>
    <w:p w:rsidR="002A5AD1" w:rsidRPr="002A5AD1" w:rsidRDefault="002A5AD1" w:rsidP="002A5AD1">
      <w:pPr>
        <w:jc w:val="both"/>
        <w:rPr>
          <w:sz w:val="23"/>
          <w:szCs w:val="23"/>
        </w:rPr>
      </w:pPr>
      <w:r w:rsidRPr="002A5AD1">
        <w:rPr>
          <w:sz w:val="23"/>
          <w:szCs w:val="23"/>
        </w:rPr>
        <w:t xml:space="preserve">          Взаимных претензий по состоянию передаваемых Объектов у Продавца и Покупателя не имеется. </w:t>
      </w:r>
    </w:p>
    <w:p w:rsidR="002A5AD1" w:rsidRPr="002A5AD1" w:rsidRDefault="002A5AD1" w:rsidP="002A5AD1">
      <w:pPr>
        <w:jc w:val="both"/>
        <w:rPr>
          <w:sz w:val="23"/>
          <w:szCs w:val="23"/>
        </w:rPr>
      </w:pPr>
      <w:r w:rsidRPr="002A5AD1">
        <w:rPr>
          <w:sz w:val="23"/>
          <w:szCs w:val="23"/>
        </w:rPr>
        <w:t xml:space="preserve">         Настоящий акт составлен в двух экземплярах, имеющих равную юридическую силу:  один экземпляр для Продавца, один экземпляр для Покупателя.</w:t>
      </w:r>
    </w:p>
    <w:p w:rsidR="002A5AD1" w:rsidRPr="002A5AD1" w:rsidRDefault="002A5AD1" w:rsidP="002A5AD1">
      <w:pPr>
        <w:ind w:left="720" w:firstLine="720"/>
        <w:jc w:val="both"/>
        <w:rPr>
          <w:b/>
          <w:sz w:val="23"/>
          <w:szCs w:val="23"/>
        </w:rPr>
      </w:pPr>
      <w:r w:rsidRPr="002A5AD1">
        <w:rPr>
          <w:b/>
          <w:color w:val="000000"/>
          <w:sz w:val="23"/>
          <w:szCs w:val="23"/>
        </w:rPr>
        <w:t>П</w:t>
      </w:r>
      <w:r w:rsidRPr="002A5AD1">
        <w:rPr>
          <w:b/>
          <w:sz w:val="23"/>
          <w:szCs w:val="23"/>
        </w:rPr>
        <w:t>родавец</w:t>
      </w:r>
      <w:r w:rsidRPr="002A5AD1">
        <w:rPr>
          <w:b/>
          <w:sz w:val="23"/>
          <w:szCs w:val="23"/>
        </w:rPr>
        <w:tab/>
      </w:r>
      <w:r w:rsidRPr="002A5AD1">
        <w:rPr>
          <w:b/>
          <w:sz w:val="23"/>
          <w:szCs w:val="23"/>
        </w:rPr>
        <w:tab/>
      </w:r>
      <w:r w:rsidRPr="002A5AD1">
        <w:rPr>
          <w:b/>
          <w:sz w:val="23"/>
          <w:szCs w:val="23"/>
        </w:rPr>
        <w:tab/>
      </w:r>
      <w:r w:rsidRPr="002A5AD1">
        <w:rPr>
          <w:b/>
          <w:sz w:val="23"/>
          <w:szCs w:val="23"/>
        </w:rPr>
        <w:tab/>
      </w:r>
      <w:r w:rsidRPr="002A5AD1">
        <w:rPr>
          <w:b/>
          <w:sz w:val="23"/>
          <w:szCs w:val="23"/>
        </w:rPr>
        <w:tab/>
      </w:r>
      <w:r w:rsidRPr="002A5AD1">
        <w:rPr>
          <w:b/>
          <w:sz w:val="23"/>
          <w:szCs w:val="23"/>
        </w:rPr>
        <w:tab/>
        <w:t>Покупатель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63"/>
        <w:gridCol w:w="5060"/>
      </w:tblGrid>
      <w:tr w:rsidR="002A5AD1" w:rsidRPr="002A5AD1" w:rsidTr="00562087">
        <w:trPr>
          <w:trHeight w:val="3570"/>
        </w:trPr>
        <w:tc>
          <w:tcPr>
            <w:tcW w:w="4863" w:type="dxa"/>
          </w:tcPr>
          <w:p w:rsidR="002A5AD1" w:rsidRPr="002A5AD1" w:rsidRDefault="002A5AD1" w:rsidP="002A5AD1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2A5AD1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2A5AD1" w:rsidRPr="002A5AD1" w:rsidRDefault="002A5AD1" w:rsidP="002A5AD1">
            <w:r w:rsidRPr="002A5AD1">
              <w:t>ИНН 4716024546 КПП 471601001</w:t>
            </w:r>
          </w:p>
          <w:p w:rsidR="002A5AD1" w:rsidRPr="002A5AD1" w:rsidRDefault="002A5AD1" w:rsidP="002A5AD1">
            <w:r w:rsidRPr="002A5AD1">
              <w:t xml:space="preserve">Адрес: 187015, </w:t>
            </w:r>
            <w:proofErr w:type="gramStart"/>
            <w:r w:rsidRPr="002A5AD1">
              <w:t>Ленинградская</w:t>
            </w:r>
            <w:proofErr w:type="gramEnd"/>
            <w:r w:rsidRPr="002A5AD1">
              <w:t xml:space="preserve"> обл., </w:t>
            </w:r>
          </w:p>
          <w:p w:rsidR="002A5AD1" w:rsidRPr="002A5AD1" w:rsidRDefault="002A5AD1" w:rsidP="002A5AD1">
            <w:r w:rsidRPr="002A5AD1">
              <w:t>Тосненский р-н, г.п. Красный Бор,                        ул. Культуры, д. 62а</w:t>
            </w:r>
          </w:p>
          <w:p w:rsidR="002A5AD1" w:rsidRPr="002A5AD1" w:rsidRDefault="002A5AD1" w:rsidP="002A5AD1">
            <w:r w:rsidRPr="002A5AD1">
              <w:t>Банк: Отделение Ленинградское г. Санкт-Петербург</w:t>
            </w:r>
          </w:p>
          <w:p w:rsidR="002A5AD1" w:rsidRPr="002A5AD1" w:rsidRDefault="002A5AD1" w:rsidP="002A5AD1">
            <w:proofErr w:type="gramStart"/>
            <w:r w:rsidRPr="002A5AD1">
              <w:t>Р</w:t>
            </w:r>
            <w:proofErr w:type="gramEnd"/>
            <w:r w:rsidRPr="002A5AD1">
              <w:t>/сч 40101810200000010022 БИК 044106001</w:t>
            </w:r>
          </w:p>
          <w:p w:rsidR="002A5AD1" w:rsidRPr="002A5AD1" w:rsidRDefault="002A5AD1" w:rsidP="002A5AD1">
            <w:r w:rsidRPr="002A5AD1">
              <w:t xml:space="preserve">Л/сч № 04453003930 в комитете финансов администрации МО </w:t>
            </w:r>
            <w:proofErr w:type="gramStart"/>
            <w:r w:rsidRPr="002A5AD1">
              <w:t>ТР</w:t>
            </w:r>
            <w:proofErr w:type="gramEnd"/>
            <w:r w:rsidRPr="002A5AD1">
              <w:t xml:space="preserve"> ЛО.</w:t>
            </w:r>
          </w:p>
          <w:p w:rsidR="002A5AD1" w:rsidRPr="002A5AD1" w:rsidRDefault="002A5AD1" w:rsidP="002A5AD1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 w:val="23"/>
                <w:szCs w:val="23"/>
              </w:rPr>
            </w:pPr>
            <w:r w:rsidRPr="002A5AD1">
              <w:rPr>
                <w:color w:val="000000"/>
                <w:spacing w:val="-1"/>
                <w:w w:val="102"/>
                <w:sz w:val="23"/>
                <w:szCs w:val="23"/>
              </w:rPr>
              <w:t>Глава администрации</w:t>
            </w:r>
          </w:p>
          <w:p w:rsidR="002A5AD1" w:rsidRPr="002A5AD1" w:rsidRDefault="002A5AD1" w:rsidP="002A5AD1">
            <w:pPr>
              <w:keepNext/>
              <w:outlineLvl w:val="2"/>
              <w:rPr>
                <w:b/>
                <w:bCs/>
                <w:sz w:val="23"/>
                <w:szCs w:val="23"/>
              </w:rPr>
            </w:pPr>
          </w:p>
          <w:p w:rsidR="002A5AD1" w:rsidRPr="002A5AD1" w:rsidRDefault="002A5AD1" w:rsidP="002A5AD1">
            <w:pPr>
              <w:keepNext/>
              <w:outlineLvl w:val="2"/>
              <w:rPr>
                <w:bCs/>
                <w:sz w:val="23"/>
                <w:szCs w:val="23"/>
              </w:rPr>
            </w:pPr>
            <w:r w:rsidRPr="002A5AD1">
              <w:rPr>
                <w:b/>
                <w:bCs/>
                <w:sz w:val="23"/>
                <w:szCs w:val="23"/>
              </w:rPr>
              <w:t>_________________</w:t>
            </w:r>
            <w:r w:rsidRPr="002A5AD1">
              <w:rPr>
                <w:bCs/>
                <w:sz w:val="23"/>
                <w:szCs w:val="23"/>
              </w:rPr>
              <w:t>О.В. Платонова</w:t>
            </w:r>
          </w:p>
        </w:tc>
        <w:tc>
          <w:tcPr>
            <w:tcW w:w="5060" w:type="dxa"/>
          </w:tcPr>
          <w:p w:rsidR="002A5AD1" w:rsidRPr="002A5AD1" w:rsidRDefault="002A5AD1" w:rsidP="002A5AD1">
            <w:pPr>
              <w:rPr>
                <w:b/>
                <w:sz w:val="23"/>
                <w:szCs w:val="23"/>
              </w:rPr>
            </w:pPr>
            <w:r w:rsidRPr="002A5AD1">
              <w:rPr>
                <w:sz w:val="23"/>
                <w:szCs w:val="23"/>
              </w:rPr>
              <w:t xml:space="preserve"> </w:t>
            </w:r>
            <w:r w:rsidRPr="002A5AD1">
              <w:rPr>
                <w:b/>
                <w:sz w:val="23"/>
                <w:szCs w:val="23"/>
              </w:rPr>
              <w:t xml:space="preserve">            </w:t>
            </w:r>
          </w:p>
          <w:p w:rsidR="002A5AD1" w:rsidRPr="002A5AD1" w:rsidRDefault="002A5AD1" w:rsidP="002A5AD1">
            <w:pPr>
              <w:rPr>
                <w:b/>
                <w:sz w:val="23"/>
                <w:szCs w:val="23"/>
              </w:rPr>
            </w:pPr>
            <w:r w:rsidRPr="002A5AD1">
              <w:rPr>
                <w:b/>
                <w:sz w:val="23"/>
                <w:szCs w:val="23"/>
              </w:rPr>
              <w:t xml:space="preserve">        </w:t>
            </w:r>
            <w:r>
              <w:rPr>
                <w:b/>
                <w:sz w:val="23"/>
                <w:szCs w:val="23"/>
              </w:rPr>
              <w:t xml:space="preserve">    </w:t>
            </w:r>
            <w:r w:rsidRPr="002A5AD1">
              <w:rPr>
                <w:sz w:val="23"/>
                <w:szCs w:val="23"/>
              </w:rPr>
              <w:t>Наименование:</w:t>
            </w:r>
          </w:p>
          <w:p w:rsidR="002A5AD1" w:rsidRPr="002A5AD1" w:rsidRDefault="002A5AD1" w:rsidP="002A5AD1">
            <w:pPr>
              <w:tabs>
                <w:tab w:val="left" w:pos="676"/>
              </w:tabs>
              <w:rPr>
                <w:sz w:val="23"/>
                <w:szCs w:val="23"/>
              </w:rPr>
            </w:pPr>
          </w:p>
          <w:p w:rsidR="002A5AD1" w:rsidRPr="002A5AD1" w:rsidRDefault="002A5AD1" w:rsidP="002A5AD1">
            <w:pPr>
              <w:tabs>
                <w:tab w:val="left" w:pos="676"/>
              </w:tabs>
              <w:ind w:firstLine="720"/>
              <w:rPr>
                <w:sz w:val="23"/>
                <w:szCs w:val="23"/>
              </w:rPr>
            </w:pPr>
            <w:r w:rsidRPr="002A5AD1">
              <w:rPr>
                <w:sz w:val="23"/>
                <w:szCs w:val="23"/>
              </w:rPr>
              <w:t>Адрес:</w:t>
            </w:r>
          </w:p>
          <w:p w:rsidR="002A5AD1" w:rsidRPr="002A5AD1" w:rsidRDefault="002A5AD1" w:rsidP="002A5AD1">
            <w:pPr>
              <w:tabs>
                <w:tab w:val="left" w:pos="676"/>
              </w:tabs>
              <w:ind w:firstLine="720"/>
              <w:rPr>
                <w:sz w:val="23"/>
                <w:szCs w:val="23"/>
              </w:rPr>
            </w:pPr>
          </w:p>
          <w:p w:rsidR="002A5AD1" w:rsidRPr="002A5AD1" w:rsidRDefault="002A5AD1" w:rsidP="002A5AD1">
            <w:pPr>
              <w:tabs>
                <w:tab w:val="left" w:pos="676"/>
              </w:tabs>
              <w:ind w:firstLine="720"/>
              <w:rPr>
                <w:sz w:val="23"/>
                <w:szCs w:val="23"/>
              </w:rPr>
            </w:pPr>
            <w:r w:rsidRPr="002A5AD1">
              <w:rPr>
                <w:sz w:val="23"/>
                <w:szCs w:val="23"/>
              </w:rPr>
              <w:t>Реквизиты:</w:t>
            </w:r>
          </w:p>
          <w:p w:rsidR="002A5AD1" w:rsidRPr="002A5AD1" w:rsidRDefault="002A5AD1" w:rsidP="002A5AD1">
            <w:pPr>
              <w:rPr>
                <w:sz w:val="23"/>
                <w:szCs w:val="23"/>
              </w:rPr>
            </w:pPr>
          </w:p>
          <w:p w:rsidR="002A5AD1" w:rsidRPr="002A5AD1" w:rsidRDefault="002A5AD1" w:rsidP="002A5AD1">
            <w:pPr>
              <w:rPr>
                <w:sz w:val="23"/>
                <w:szCs w:val="23"/>
              </w:rPr>
            </w:pPr>
          </w:p>
          <w:p w:rsidR="002A5AD1" w:rsidRPr="002A5AD1" w:rsidRDefault="002A5AD1" w:rsidP="002A5AD1">
            <w:pPr>
              <w:rPr>
                <w:sz w:val="23"/>
                <w:szCs w:val="23"/>
              </w:rPr>
            </w:pPr>
          </w:p>
          <w:p w:rsidR="002A5AD1" w:rsidRPr="002A5AD1" w:rsidRDefault="002A5AD1" w:rsidP="002A5AD1">
            <w:pPr>
              <w:rPr>
                <w:sz w:val="23"/>
                <w:szCs w:val="23"/>
              </w:rPr>
            </w:pPr>
          </w:p>
          <w:p w:rsidR="002A5AD1" w:rsidRPr="002A5AD1" w:rsidRDefault="002A5AD1" w:rsidP="002A5AD1">
            <w:pPr>
              <w:rPr>
                <w:sz w:val="23"/>
                <w:szCs w:val="23"/>
              </w:rPr>
            </w:pPr>
          </w:p>
          <w:p w:rsidR="002A5AD1" w:rsidRPr="002A5AD1" w:rsidRDefault="002A5AD1" w:rsidP="002A5AD1">
            <w:pPr>
              <w:rPr>
                <w:sz w:val="23"/>
                <w:szCs w:val="23"/>
              </w:rPr>
            </w:pPr>
          </w:p>
          <w:p w:rsidR="002A5AD1" w:rsidRPr="002A5AD1" w:rsidRDefault="002A5AD1" w:rsidP="002A5AD1">
            <w:pPr>
              <w:rPr>
                <w:sz w:val="23"/>
                <w:szCs w:val="23"/>
              </w:rPr>
            </w:pPr>
          </w:p>
          <w:p w:rsidR="002A5AD1" w:rsidRPr="002A5AD1" w:rsidRDefault="002A5AD1" w:rsidP="002A5AD1">
            <w:pPr>
              <w:rPr>
                <w:sz w:val="23"/>
                <w:szCs w:val="23"/>
              </w:rPr>
            </w:pPr>
          </w:p>
          <w:p w:rsidR="002A5AD1" w:rsidRPr="002A5AD1" w:rsidRDefault="002A5AD1" w:rsidP="002A5AD1">
            <w:pPr>
              <w:rPr>
                <w:sz w:val="23"/>
                <w:szCs w:val="23"/>
              </w:rPr>
            </w:pPr>
          </w:p>
          <w:p w:rsidR="002A5AD1" w:rsidRPr="002A5AD1" w:rsidRDefault="002A5AD1" w:rsidP="002A5AD1">
            <w:pPr>
              <w:rPr>
                <w:sz w:val="23"/>
                <w:szCs w:val="23"/>
              </w:rPr>
            </w:pPr>
            <w:r w:rsidRPr="002A5AD1">
              <w:rPr>
                <w:sz w:val="23"/>
                <w:szCs w:val="23"/>
              </w:rPr>
              <w:t xml:space="preserve">              ________________________ / Ф.И.О./</w:t>
            </w:r>
          </w:p>
        </w:tc>
      </w:tr>
    </w:tbl>
    <w:p w:rsidR="00405123" w:rsidRPr="007E7C10" w:rsidRDefault="00405123" w:rsidP="00405123">
      <w:pPr>
        <w:ind w:firstLine="567"/>
        <w:jc w:val="right"/>
        <w:rPr>
          <w:sz w:val="22"/>
          <w:szCs w:val="22"/>
        </w:rPr>
      </w:pPr>
      <w:r w:rsidRPr="007E7C10">
        <w:rPr>
          <w:sz w:val="22"/>
          <w:szCs w:val="22"/>
        </w:rPr>
        <w:lastRenderedPageBreak/>
        <w:t xml:space="preserve">Продавцу </w:t>
      </w:r>
    </w:p>
    <w:p w:rsidR="00405123" w:rsidRPr="007E7C10" w:rsidRDefault="00405123" w:rsidP="00405123">
      <w:pPr>
        <w:ind w:firstLine="567"/>
        <w:jc w:val="right"/>
        <w:rPr>
          <w:sz w:val="22"/>
          <w:szCs w:val="22"/>
        </w:rPr>
      </w:pPr>
      <w:r w:rsidRPr="007E7C10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Краснобор</w:t>
      </w:r>
      <w:r w:rsidRPr="007E7C10">
        <w:rPr>
          <w:sz w:val="22"/>
          <w:szCs w:val="22"/>
        </w:rPr>
        <w:t>ского городского поселения</w:t>
      </w:r>
    </w:p>
    <w:p w:rsidR="00405123" w:rsidRPr="007E7C10" w:rsidRDefault="00405123" w:rsidP="00405123">
      <w:pPr>
        <w:ind w:firstLine="567"/>
        <w:jc w:val="right"/>
        <w:rPr>
          <w:sz w:val="22"/>
          <w:szCs w:val="22"/>
        </w:rPr>
      </w:pPr>
      <w:r w:rsidRPr="007E7C10">
        <w:rPr>
          <w:sz w:val="22"/>
          <w:szCs w:val="22"/>
        </w:rPr>
        <w:t>Тосненского района Ленинградской области</w:t>
      </w:r>
    </w:p>
    <w:p w:rsidR="00405123" w:rsidRPr="007E7C10" w:rsidRDefault="00405123" w:rsidP="00405123">
      <w:pPr>
        <w:ind w:firstLine="567"/>
        <w:jc w:val="right"/>
        <w:rPr>
          <w:sz w:val="22"/>
          <w:szCs w:val="22"/>
        </w:rPr>
      </w:pPr>
    </w:p>
    <w:p w:rsidR="00405123" w:rsidRPr="00B702CE" w:rsidRDefault="00405123" w:rsidP="00405123">
      <w:pPr>
        <w:ind w:firstLine="567"/>
        <w:jc w:val="center"/>
        <w:rPr>
          <w:sz w:val="23"/>
          <w:szCs w:val="23"/>
        </w:rPr>
      </w:pPr>
      <w:r w:rsidRPr="00EC6C7A">
        <w:rPr>
          <w:sz w:val="23"/>
          <w:szCs w:val="23"/>
        </w:rPr>
        <w:t xml:space="preserve">ЗАЯВКА НА УЧАСТИЕ В </w:t>
      </w:r>
      <w:r>
        <w:t xml:space="preserve">ПРОДАЖЕ </w:t>
      </w:r>
      <w:r w:rsidRPr="00E30943">
        <w:t>МУНИЦИПАЛЬНОГО ИМУЩЕСТВА ПОСРЕДСТВАМ ПУБЛИЧНОГО ПРЕДЛОЖЕНИЯ</w:t>
      </w:r>
      <w:r w:rsidR="00CF62E3">
        <w:t xml:space="preserve"> </w:t>
      </w:r>
      <w:r w:rsidR="00CF62E3" w:rsidRPr="00B702CE">
        <w:t>В ЭЛЕКТРОННОЙ ФОРМЕ</w:t>
      </w:r>
    </w:p>
    <w:p w:rsidR="00405123" w:rsidRPr="00B702CE" w:rsidRDefault="00405123" w:rsidP="00405123">
      <w:pPr>
        <w:ind w:firstLine="567"/>
        <w:jc w:val="center"/>
        <w:rPr>
          <w:sz w:val="23"/>
          <w:szCs w:val="23"/>
        </w:rPr>
      </w:pPr>
      <w:r w:rsidRPr="00B702CE">
        <w:rPr>
          <w:sz w:val="23"/>
          <w:szCs w:val="23"/>
        </w:rPr>
        <w:t xml:space="preserve"> здания бани площадью </w:t>
      </w:r>
      <w:r w:rsidRPr="00B702CE">
        <w:rPr>
          <w:sz w:val="22"/>
          <w:szCs w:val="22"/>
        </w:rPr>
        <w:t xml:space="preserve">364,1 </w:t>
      </w:r>
      <w:r w:rsidRPr="00B702CE">
        <w:rPr>
          <w:sz w:val="23"/>
          <w:szCs w:val="23"/>
        </w:rPr>
        <w:t xml:space="preserve">кв.м и земельного участка площадью </w:t>
      </w:r>
      <w:r w:rsidRPr="00B702CE">
        <w:rPr>
          <w:sz w:val="22"/>
          <w:szCs w:val="22"/>
        </w:rPr>
        <w:t xml:space="preserve">2304 </w:t>
      </w:r>
      <w:r w:rsidRPr="00B702CE">
        <w:rPr>
          <w:sz w:val="23"/>
          <w:szCs w:val="23"/>
        </w:rPr>
        <w:t>кв.м (</w:t>
      </w:r>
      <w:proofErr w:type="gramStart"/>
      <w:r w:rsidRPr="00B702CE">
        <w:rPr>
          <w:sz w:val="23"/>
          <w:szCs w:val="23"/>
        </w:rPr>
        <w:t>кадастровый</w:t>
      </w:r>
      <w:proofErr w:type="gramEnd"/>
      <w:r w:rsidRPr="00B702CE">
        <w:rPr>
          <w:sz w:val="23"/>
          <w:szCs w:val="23"/>
        </w:rPr>
        <w:t xml:space="preserve"> № </w:t>
      </w:r>
      <w:r w:rsidRPr="00B702CE">
        <w:rPr>
          <w:sz w:val="22"/>
          <w:szCs w:val="22"/>
        </w:rPr>
        <w:t>47:26:0206012:119</w:t>
      </w:r>
      <w:r w:rsidRPr="00B702CE">
        <w:rPr>
          <w:sz w:val="23"/>
          <w:szCs w:val="23"/>
        </w:rPr>
        <w:t>), расположенных по адресу: Ленинградская область, Тосненский район, г.п. Красный Бор, ул. Комсомольская, д. 25</w:t>
      </w:r>
    </w:p>
    <w:p w:rsidR="00405123" w:rsidRPr="00B702CE" w:rsidRDefault="00405123" w:rsidP="00405123">
      <w:pPr>
        <w:ind w:firstLine="567"/>
        <w:jc w:val="center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CF62E3" w:rsidRPr="00B702CE" w:rsidTr="00CF62E3">
        <w:trPr>
          <w:trHeight w:val="329"/>
        </w:trPr>
        <w:tc>
          <w:tcPr>
            <w:tcW w:w="9345" w:type="dxa"/>
            <w:gridSpan w:val="2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b/>
                <w:bCs/>
                <w:sz w:val="20"/>
                <w:szCs w:val="20"/>
              </w:rPr>
              <w:t>Сведения о процедуре</w:t>
            </w: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sz w:val="20"/>
                <w:szCs w:val="20"/>
              </w:rPr>
              <w:t>Тип процедуры</w:t>
            </w: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sz w:val="20"/>
                <w:szCs w:val="20"/>
              </w:rPr>
              <w:t>Публичное предложение</w:t>
            </w: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sz w:val="20"/>
                <w:szCs w:val="20"/>
              </w:rPr>
              <w:t>Номер извещения</w:t>
            </w: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sz w:val="20"/>
                <w:szCs w:val="20"/>
              </w:rPr>
              <w:t>Наименование процедуры</w:t>
            </w: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</w:tr>
      <w:tr w:rsidR="00CF62E3" w:rsidRPr="00B702CE" w:rsidTr="00CF62E3">
        <w:tc>
          <w:tcPr>
            <w:tcW w:w="9345" w:type="dxa"/>
            <w:gridSpan w:val="2"/>
          </w:tcPr>
          <w:p w:rsidR="00CF62E3" w:rsidRPr="00B702CE" w:rsidRDefault="00CF62E3" w:rsidP="00DC2E82">
            <w:pPr>
              <w:rPr>
                <w:b/>
                <w:bCs/>
                <w:sz w:val="20"/>
                <w:szCs w:val="20"/>
              </w:rPr>
            </w:pPr>
            <w:r w:rsidRPr="00B702CE">
              <w:rPr>
                <w:b/>
                <w:bCs/>
                <w:sz w:val="20"/>
                <w:szCs w:val="20"/>
              </w:rPr>
              <w:t>Сведения о лоте</w:t>
            </w:r>
          </w:p>
          <w:p w:rsidR="00CF62E3" w:rsidRPr="00B702CE" w:rsidRDefault="00CF62E3" w:rsidP="00DC2E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sz w:val="20"/>
                <w:szCs w:val="20"/>
              </w:rPr>
              <w:t>Номер лота</w:t>
            </w: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sz w:val="20"/>
                <w:szCs w:val="20"/>
              </w:rPr>
              <w:t>Наименование лота</w:t>
            </w:r>
          </w:p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</w:tr>
      <w:tr w:rsidR="00CF62E3" w:rsidRPr="00B702CE" w:rsidTr="00CF62E3">
        <w:tc>
          <w:tcPr>
            <w:tcW w:w="9345" w:type="dxa"/>
            <w:gridSpan w:val="2"/>
          </w:tcPr>
          <w:p w:rsidR="00CF62E3" w:rsidRPr="00B702CE" w:rsidRDefault="00CF62E3" w:rsidP="00DC2E82">
            <w:pPr>
              <w:rPr>
                <w:b/>
                <w:bCs/>
                <w:sz w:val="20"/>
                <w:szCs w:val="20"/>
              </w:rPr>
            </w:pPr>
            <w:r w:rsidRPr="00B702CE">
              <w:rPr>
                <w:b/>
                <w:bCs/>
                <w:sz w:val="20"/>
                <w:szCs w:val="20"/>
              </w:rPr>
              <w:t>Сведения о пользователе</w:t>
            </w: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sz w:val="20"/>
                <w:szCs w:val="20"/>
              </w:rPr>
              <w:t>ИНН</w:t>
            </w: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sz w:val="20"/>
                <w:szCs w:val="20"/>
              </w:rPr>
              <w:t>КПП</w:t>
            </w: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sz w:val="20"/>
                <w:szCs w:val="20"/>
              </w:rPr>
              <w:t>ОГРН</w:t>
            </w: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sz w:val="20"/>
                <w:szCs w:val="20"/>
              </w:rPr>
              <w:t>Полное наименование</w:t>
            </w:r>
          </w:p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sz w:val="20"/>
                <w:szCs w:val="20"/>
              </w:rPr>
              <w:t>Место нахождения</w:t>
            </w:r>
          </w:p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sz w:val="20"/>
                <w:szCs w:val="20"/>
              </w:rPr>
              <w:t>Почтовый адрес</w:t>
            </w:r>
          </w:p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sz w:val="20"/>
                <w:szCs w:val="20"/>
                <w:lang w:val="en-US"/>
              </w:rPr>
            </w:pPr>
            <w:proofErr w:type="gramStart"/>
            <w:r w:rsidRPr="00B702CE">
              <w:rPr>
                <w:sz w:val="20"/>
                <w:szCs w:val="20"/>
              </w:rPr>
              <w:t>Е</w:t>
            </w:r>
            <w:proofErr w:type="gramEnd"/>
            <w:r w:rsidRPr="00B702CE">
              <w:rPr>
                <w:sz w:val="20"/>
                <w:szCs w:val="20"/>
              </w:rPr>
              <w:t>-</w:t>
            </w:r>
            <w:r w:rsidRPr="00B702CE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sz w:val="20"/>
                <w:szCs w:val="20"/>
              </w:rPr>
              <w:t>телефон</w:t>
            </w: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sz w:val="20"/>
                <w:szCs w:val="20"/>
              </w:rPr>
              <w:t>информация</w:t>
            </w: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rStyle w:val="9pt"/>
                <w:rFonts w:eastAsia="Arial"/>
                <w:sz w:val="20"/>
                <w:szCs w:val="20"/>
              </w:rPr>
              <w:t>Внимание! Документы о пользователе, содержащиеся в регистрационных данных на площадке и актуальные на дату и время окончания срока подачи заявок на участие в торгах, будут направлены на рассмотрение Продавцу/Организатору торгов вместе с заявкой на участие</w:t>
            </w:r>
          </w:p>
        </w:tc>
      </w:tr>
      <w:tr w:rsidR="00CF62E3" w:rsidRPr="00B702CE" w:rsidTr="00CF62E3">
        <w:tc>
          <w:tcPr>
            <w:tcW w:w="9345" w:type="dxa"/>
            <w:gridSpan w:val="2"/>
          </w:tcPr>
          <w:p w:rsidR="00CF62E3" w:rsidRPr="00B702CE" w:rsidRDefault="00CF62E3" w:rsidP="00DC2E82">
            <w:pPr>
              <w:rPr>
                <w:b/>
                <w:bCs/>
                <w:sz w:val="20"/>
                <w:szCs w:val="20"/>
              </w:rPr>
            </w:pPr>
            <w:r w:rsidRPr="00B702CE">
              <w:rPr>
                <w:b/>
                <w:bCs/>
                <w:sz w:val="20"/>
                <w:szCs w:val="20"/>
              </w:rPr>
              <w:t>Сведения о представителе, подавшем заявку</w:t>
            </w: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sz w:val="20"/>
                <w:szCs w:val="20"/>
              </w:rPr>
              <w:t>ФИО представителя</w:t>
            </w: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sz w:val="20"/>
                <w:szCs w:val="20"/>
              </w:rPr>
              <w:t>информация</w:t>
            </w: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rStyle w:val="9pt"/>
                <w:rFonts w:eastAsia="Arial"/>
                <w:sz w:val="20"/>
                <w:szCs w:val="20"/>
              </w:rPr>
              <w:t>Внимание! Документы о представителе, подавшем заявку, содержащиеся в регистрационных данных на площадке и актуальные на дату и время окончания срока подачи заявок на участие, будут направлены на рассмотрение Продавцу/Организатору торгов вместе с заявкой на участие</w:t>
            </w: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b/>
                <w:bCs/>
                <w:sz w:val="20"/>
                <w:szCs w:val="20"/>
              </w:rPr>
            </w:pPr>
            <w:r w:rsidRPr="00B702CE">
              <w:rPr>
                <w:b/>
                <w:bCs/>
                <w:sz w:val="20"/>
                <w:szCs w:val="20"/>
              </w:rPr>
              <w:t>Сведения и документы</w:t>
            </w: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sz w:val="20"/>
                <w:szCs w:val="20"/>
              </w:rPr>
              <w:t>заявление</w:t>
            </w:r>
          </w:p>
        </w:tc>
        <w:tc>
          <w:tcPr>
            <w:tcW w:w="6089" w:type="dxa"/>
          </w:tcPr>
          <w:p w:rsidR="00CF62E3" w:rsidRPr="00B702CE" w:rsidRDefault="00CF62E3" w:rsidP="00CF62E3">
            <w:pPr>
              <w:pStyle w:val="11"/>
              <w:shd w:val="clear" w:color="auto" w:fill="auto"/>
              <w:spacing w:before="0" w:line="240" w:lineRule="auto"/>
              <w:ind w:left="100"/>
              <w:rPr>
                <w:rStyle w:val="9pt"/>
                <w:rFonts w:eastAsia="Arial"/>
                <w:sz w:val="20"/>
                <w:szCs w:val="20"/>
              </w:rPr>
            </w:pPr>
            <w:r w:rsidRPr="00B702CE">
              <w:rPr>
                <w:rStyle w:val="9pt"/>
                <w:rFonts w:eastAsia="Arial"/>
                <w:sz w:val="20"/>
                <w:szCs w:val="20"/>
              </w:rPr>
              <w:t>Подавая заявку на участие в торгах, физическое лицо или юридическое лицо в лице уполномоченного представителя подтверждает, что на дату подписания заявки ознакомлено с Р</w:t>
            </w:r>
            <w:r w:rsidR="00CD3D0D" w:rsidRPr="00B702CE">
              <w:rPr>
                <w:rStyle w:val="9pt"/>
                <w:rFonts w:eastAsia="Arial"/>
                <w:sz w:val="20"/>
                <w:szCs w:val="20"/>
              </w:rPr>
              <w:t>егламентом электронной площадки</w:t>
            </w:r>
            <w:r w:rsidRPr="00B702CE">
              <w:rPr>
                <w:rStyle w:val="9pt"/>
                <w:rFonts w:eastAsia="Arial"/>
                <w:sz w:val="20"/>
                <w:szCs w:val="20"/>
              </w:rPr>
              <w:t xml:space="preserve">. </w:t>
            </w:r>
            <w:proofErr w:type="gramStart"/>
            <w:r w:rsidRPr="00B702CE">
              <w:rPr>
                <w:rStyle w:val="9pt"/>
                <w:rFonts w:eastAsia="Arial"/>
                <w:sz w:val="20"/>
                <w:szCs w:val="20"/>
              </w:rPr>
              <w:t>Физическое лицо, либо представитель юридического лица, действующий от его имени и в его интересах ознакомлен с положениями Федерального закона от 27.07.2006 № 152-ФЗ «О персональных данных»,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(в случае передоверия)</w:t>
            </w:r>
            <w:proofErr w:type="gramEnd"/>
          </w:p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CF62E3">
            <w:pPr>
              <w:pStyle w:val="11"/>
              <w:shd w:val="clear" w:color="auto" w:fill="auto"/>
              <w:spacing w:before="0" w:after="60" w:line="180" w:lineRule="exact"/>
              <w:ind w:left="120"/>
              <w:rPr>
                <w:sz w:val="20"/>
                <w:szCs w:val="20"/>
              </w:rPr>
            </w:pPr>
            <w:r w:rsidRPr="00B702CE">
              <w:rPr>
                <w:rStyle w:val="9pt"/>
                <w:rFonts w:eastAsia="Arial"/>
                <w:sz w:val="20"/>
                <w:szCs w:val="20"/>
              </w:rPr>
              <w:t>Согласие соблюдать</w:t>
            </w:r>
          </w:p>
          <w:p w:rsidR="00CF62E3" w:rsidRPr="00B702CE" w:rsidRDefault="00CF62E3" w:rsidP="00CF62E3">
            <w:pPr>
              <w:pStyle w:val="11"/>
              <w:shd w:val="clear" w:color="auto" w:fill="auto"/>
              <w:spacing w:before="60" w:after="60" w:line="180" w:lineRule="exact"/>
              <w:ind w:left="120"/>
              <w:rPr>
                <w:sz w:val="20"/>
                <w:szCs w:val="20"/>
              </w:rPr>
            </w:pPr>
            <w:r w:rsidRPr="00B702CE">
              <w:rPr>
                <w:rStyle w:val="9pt"/>
                <w:rFonts w:eastAsia="Arial"/>
                <w:sz w:val="20"/>
                <w:szCs w:val="20"/>
              </w:rPr>
              <w:t xml:space="preserve">требования, указанные </w:t>
            </w:r>
            <w:proofErr w:type="gramStart"/>
            <w:r w:rsidRPr="00B702CE">
              <w:rPr>
                <w:rStyle w:val="9pt"/>
                <w:rFonts w:eastAsia="Arial"/>
                <w:sz w:val="20"/>
                <w:szCs w:val="20"/>
              </w:rPr>
              <w:t>в</w:t>
            </w:r>
            <w:proofErr w:type="gramEnd"/>
          </w:p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rStyle w:val="9pt"/>
                <w:rFonts w:eastAsia="Arial"/>
                <w:sz w:val="20"/>
                <w:szCs w:val="20"/>
              </w:rPr>
              <w:t xml:space="preserve">извещении и документации </w:t>
            </w: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sz w:val="20"/>
                <w:szCs w:val="20"/>
              </w:rPr>
              <w:t>согласен</w:t>
            </w: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rStyle w:val="9pt"/>
                <w:rFonts w:eastAsia="Arial"/>
                <w:sz w:val="20"/>
                <w:szCs w:val="20"/>
              </w:rPr>
              <w:t>Требование к приложению заявки на участие по форме Организатора процедуры</w:t>
            </w: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rStyle w:val="9pt"/>
                <w:rFonts w:eastAsia="Arial"/>
                <w:sz w:val="20"/>
                <w:szCs w:val="20"/>
              </w:rPr>
              <w:t xml:space="preserve">Заявка на участие по форме </w:t>
            </w:r>
            <w:r w:rsidRPr="00B702CE">
              <w:rPr>
                <w:rStyle w:val="9pt"/>
                <w:rFonts w:eastAsia="Arial"/>
                <w:sz w:val="20"/>
                <w:szCs w:val="20"/>
              </w:rPr>
              <w:lastRenderedPageBreak/>
              <w:t>Организатора процедуры</w:t>
            </w: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rStyle w:val="9pt"/>
                <w:rFonts w:eastAsia="Arial"/>
                <w:sz w:val="20"/>
                <w:szCs w:val="20"/>
              </w:rPr>
              <w:lastRenderedPageBreak/>
              <w:t>Требуемые документы</w:t>
            </w: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rStyle w:val="9pt"/>
                <w:rFonts w:eastAsia="Arial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</w:p>
        </w:tc>
      </w:tr>
      <w:tr w:rsidR="00CF62E3" w:rsidRPr="00B702CE" w:rsidTr="00CF62E3">
        <w:tc>
          <w:tcPr>
            <w:tcW w:w="3256" w:type="dxa"/>
          </w:tcPr>
          <w:p w:rsidR="00CF62E3" w:rsidRPr="00B702CE" w:rsidRDefault="00CF62E3" w:rsidP="00B702CE">
            <w:pPr>
              <w:pStyle w:val="11"/>
              <w:shd w:val="clear" w:color="auto" w:fill="auto"/>
              <w:spacing w:before="0" w:line="240" w:lineRule="exact"/>
              <w:ind w:left="120"/>
              <w:rPr>
                <w:sz w:val="20"/>
                <w:szCs w:val="20"/>
              </w:rPr>
            </w:pPr>
            <w:r w:rsidRPr="00B702CE">
              <w:rPr>
                <w:rStyle w:val="9pt"/>
                <w:rFonts w:eastAsia="Arial"/>
                <w:sz w:val="20"/>
                <w:szCs w:val="20"/>
              </w:rPr>
              <w:t xml:space="preserve">Подтверждение о том, что </w:t>
            </w:r>
            <w:proofErr w:type="gramStart"/>
            <w:r w:rsidRPr="00B702CE">
              <w:rPr>
                <w:rStyle w:val="9pt"/>
                <w:rFonts w:eastAsia="Arial"/>
                <w:sz w:val="20"/>
                <w:szCs w:val="20"/>
              </w:rPr>
              <w:t>в</w:t>
            </w:r>
            <w:proofErr w:type="gramEnd"/>
          </w:p>
          <w:p w:rsidR="00CF62E3" w:rsidRPr="00B702CE" w:rsidRDefault="00CF62E3" w:rsidP="00B702CE">
            <w:pPr>
              <w:pStyle w:val="11"/>
              <w:shd w:val="clear" w:color="auto" w:fill="auto"/>
              <w:spacing w:before="0" w:line="240" w:lineRule="exact"/>
              <w:ind w:left="120"/>
              <w:rPr>
                <w:sz w:val="20"/>
                <w:szCs w:val="20"/>
              </w:rPr>
            </w:pPr>
            <w:proofErr w:type="gramStart"/>
            <w:r w:rsidRPr="00B702CE">
              <w:rPr>
                <w:rStyle w:val="9pt"/>
                <w:rFonts w:eastAsia="Arial"/>
                <w:sz w:val="20"/>
                <w:szCs w:val="20"/>
              </w:rPr>
              <w:t>составе</w:t>
            </w:r>
            <w:proofErr w:type="gramEnd"/>
            <w:r w:rsidRPr="00B702CE">
              <w:rPr>
                <w:rStyle w:val="9pt"/>
                <w:rFonts w:eastAsia="Arial"/>
                <w:sz w:val="20"/>
                <w:szCs w:val="20"/>
              </w:rPr>
              <w:t xml:space="preserve"> заявки приложены</w:t>
            </w:r>
          </w:p>
          <w:p w:rsidR="00CF62E3" w:rsidRPr="00B702CE" w:rsidRDefault="00CF62E3" w:rsidP="00B702CE">
            <w:pPr>
              <w:pStyle w:val="11"/>
              <w:shd w:val="clear" w:color="auto" w:fill="auto"/>
              <w:spacing w:before="0" w:line="240" w:lineRule="exact"/>
              <w:ind w:left="120"/>
              <w:rPr>
                <w:sz w:val="20"/>
                <w:szCs w:val="20"/>
              </w:rPr>
            </w:pPr>
            <w:r w:rsidRPr="00B702CE">
              <w:rPr>
                <w:rStyle w:val="9pt"/>
                <w:rFonts w:eastAsia="Arial"/>
                <w:sz w:val="20"/>
                <w:szCs w:val="20"/>
              </w:rPr>
              <w:t xml:space="preserve">все документы, указанные </w:t>
            </w:r>
            <w:proofErr w:type="gramStart"/>
            <w:r w:rsidRPr="00B702CE">
              <w:rPr>
                <w:rStyle w:val="9pt"/>
                <w:rFonts w:eastAsia="Arial"/>
                <w:sz w:val="20"/>
                <w:szCs w:val="20"/>
              </w:rPr>
              <w:t>в</w:t>
            </w:r>
            <w:proofErr w:type="gramEnd"/>
          </w:p>
          <w:p w:rsidR="00CF62E3" w:rsidRPr="00B702CE" w:rsidRDefault="00CF62E3" w:rsidP="00B702CE">
            <w:pPr>
              <w:rPr>
                <w:sz w:val="20"/>
                <w:szCs w:val="20"/>
              </w:rPr>
            </w:pPr>
            <w:proofErr w:type="gramStart"/>
            <w:r w:rsidRPr="00B702CE">
              <w:rPr>
                <w:rStyle w:val="9pt"/>
                <w:rFonts w:eastAsia="Arial"/>
                <w:sz w:val="20"/>
                <w:szCs w:val="20"/>
              </w:rPr>
              <w:t>извещении</w:t>
            </w:r>
            <w:proofErr w:type="gramEnd"/>
            <w:r w:rsidRPr="00B702CE">
              <w:rPr>
                <w:rStyle w:val="9pt"/>
                <w:rFonts w:eastAsia="Arial"/>
                <w:sz w:val="20"/>
                <w:szCs w:val="20"/>
              </w:rPr>
              <w:t xml:space="preserve"> и документации </w:t>
            </w:r>
          </w:p>
        </w:tc>
        <w:tc>
          <w:tcPr>
            <w:tcW w:w="6089" w:type="dxa"/>
          </w:tcPr>
          <w:p w:rsidR="00CF62E3" w:rsidRPr="00B702CE" w:rsidRDefault="00CF62E3" w:rsidP="00DC2E82">
            <w:pPr>
              <w:rPr>
                <w:sz w:val="20"/>
                <w:szCs w:val="20"/>
              </w:rPr>
            </w:pPr>
            <w:r w:rsidRPr="00B702CE">
              <w:rPr>
                <w:sz w:val="20"/>
                <w:szCs w:val="20"/>
              </w:rPr>
              <w:t>подтверждаю</w:t>
            </w:r>
          </w:p>
        </w:tc>
      </w:tr>
    </w:tbl>
    <w:p w:rsidR="00405123" w:rsidRPr="00B702CE" w:rsidRDefault="00405123" w:rsidP="00405123">
      <w:pPr>
        <w:pStyle w:val="a5"/>
        <w:rPr>
          <w:sz w:val="23"/>
          <w:szCs w:val="23"/>
        </w:rPr>
      </w:pPr>
    </w:p>
    <w:p w:rsidR="00CD3D0D" w:rsidRPr="00B702CE" w:rsidRDefault="00CD3D0D" w:rsidP="00CD3D0D">
      <w:r w:rsidRPr="00B702CE">
        <w:t>Ваши действительные сертификаты:</w:t>
      </w:r>
    </w:p>
    <w:p w:rsidR="00CD3D0D" w:rsidRPr="00B702CE" w:rsidRDefault="00CD3D0D" w:rsidP="00CD3D0D"/>
    <w:p w:rsidR="00CD3D0D" w:rsidRPr="00B702CE" w:rsidRDefault="00CD3D0D" w:rsidP="00CD3D0D">
      <w:pPr>
        <w:pStyle w:val="23"/>
        <w:shd w:val="clear" w:color="auto" w:fill="auto"/>
        <w:spacing w:before="0" w:after="272" w:line="210" w:lineRule="exact"/>
        <w:rPr>
          <w:sz w:val="24"/>
          <w:szCs w:val="24"/>
        </w:rPr>
      </w:pPr>
      <w:bookmarkStart w:id="1" w:name="bookmark1"/>
      <w:r w:rsidRPr="00B702CE">
        <w:rPr>
          <w:color w:val="000000"/>
          <w:sz w:val="24"/>
          <w:szCs w:val="24"/>
          <w:lang w:bidi="ru-RU"/>
        </w:rPr>
        <w:t>Инструкция по заполнению электронной формы заявки на участие</w:t>
      </w:r>
      <w:bookmarkEnd w:id="1"/>
    </w:p>
    <w:p w:rsidR="00CD3D0D" w:rsidRPr="00B702CE" w:rsidRDefault="00CD3D0D" w:rsidP="00CD3D0D">
      <w:pPr>
        <w:pStyle w:val="11"/>
        <w:numPr>
          <w:ilvl w:val="0"/>
          <w:numId w:val="5"/>
        </w:numPr>
        <w:shd w:val="clear" w:color="auto" w:fill="auto"/>
        <w:spacing w:before="0"/>
        <w:ind w:left="540"/>
        <w:rPr>
          <w:sz w:val="24"/>
          <w:szCs w:val="24"/>
        </w:rPr>
      </w:pPr>
      <w:r w:rsidRPr="00B702CE">
        <w:rPr>
          <w:color w:val="000000"/>
          <w:sz w:val="24"/>
          <w:szCs w:val="24"/>
          <w:lang w:bidi="ru-RU"/>
        </w:rPr>
        <w:t xml:space="preserve"> Раздел « Сведения о процедуре»:</w:t>
      </w:r>
    </w:p>
    <w:p w:rsidR="00CD3D0D" w:rsidRPr="00B702CE" w:rsidRDefault="00CD3D0D" w:rsidP="00CD3D0D">
      <w:pPr>
        <w:pStyle w:val="11"/>
        <w:numPr>
          <w:ilvl w:val="0"/>
          <w:numId w:val="6"/>
        </w:numPr>
        <w:shd w:val="clear" w:color="auto" w:fill="auto"/>
        <w:spacing w:before="0"/>
        <w:ind w:left="840" w:right="140"/>
        <w:jc w:val="both"/>
        <w:rPr>
          <w:sz w:val="24"/>
          <w:szCs w:val="24"/>
        </w:rPr>
      </w:pPr>
      <w:r w:rsidRPr="00B702CE">
        <w:rPr>
          <w:color w:val="000000"/>
          <w:sz w:val="24"/>
          <w:szCs w:val="24"/>
          <w:lang w:bidi="ru-RU"/>
        </w:rPr>
        <w:t xml:space="preserve"> поля «Номер извещения», «Наименование процедуры» заполняются автоматически данными из извещения.</w:t>
      </w:r>
    </w:p>
    <w:p w:rsidR="00CD3D0D" w:rsidRPr="00B702CE" w:rsidRDefault="00CD3D0D" w:rsidP="00CD3D0D">
      <w:pPr>
        <w:pStyle w:val="11"/>
        <w:numPr>
          <w:ilvl w:val="0"/>
          <w:numId w:val="5"/>
        </w:numPr>
        <w:shd w:val="clear" w:color="auto" w:fill="auto"/>
        <w:spacing w:before="0"/>
        <w:ind w:left="540"/>
        <w:rPr>
          <w:sz w:val="24"/>
          <w:szCs w:val="24"/>
        </w:rPr>
      </w:pPr>
      <w:r w:rsidRPr="00B702CE">
        <w:rPr>
          <w:color w:val="000000"/>
          <w:sz w:val="24"/>
          <w:szCs w:val="24"/>
          <w:lang w:bidi="ru-RU"/>
        </w:rPr>
        <w:t xml:space="preserve"> Раздел « Сведения о лоте»:</w:t>
      </w:r>
    </w:p>
    <w:p w:rsidR="00CD3D0D" w:rsidRPr="00B702CE" w:rsidRDefault="00CD3D0D" w:rsidP="00CD3D0D">
      <w:pPr>
        <w:pStyle w:val="11"/>
        <w:numPr>
          <w:ilvl w:val="0"/>
          <w:numId w:val="6"/>
        </w:numPr>
        <w:shd w:val="clear" w:color="auto" w:fill="auto"/>
        <w:spacing w:before="0"/>
        <w:ind w:left="840" w:right="140"/>
        <w:jc w:val="both"/>
        <w:rPr>
          <w:sz w:val="24"/>
          <w:szCs w:val="24"/>
        </w:rPr>
      </w:pPr>
      <w:r w:rsidRPr="00B702CE">
        <w:rPr>
          <w:color w:val="000000"/>
          <w:sz w:val="24"/>
          <w:szCs w:val="24"/>
          <w:lang w:bidi="ru-RU"/>
        </w:rPr>
        <w:t xml:space="preserve"> поля «Номер лота», «Наименование лота» заполняются автоматически данными из извещения.</w:t>
      </w:r>
    </w:p>
    <w:p w:rsidR="00CD3D0D" w:rsidRPr="00B702CE" w:rsidRDefault="00CD3D0D" w:rsidP="00CD3D0D">
      <w:pPr>
        <w:pStyle w:val="11"/>
        <w:numPr>
          <w:ilvl w:val="0"/>
          <w:numId w:val="5"/>
        </w:numPr>
        <w:shd w:val="clear" w:color="auto" w:fill="auto"/>
        <w:spacing w:before="0"/>
        <w:ind w:left="540"/>
        <w:rPr>
          <w:sz w:val="24"/>
          <w:szCs w:val="24"/>
        </w:rPr>
      </w:pPr>
      <w:r w:rsidRPr="00B702CE">
        <w:rPr>
          <w:color w:val="000000"/>
          <w:sz w:val="24"/>
          <w:szCs w:val="24"/>
          <w:lang w:bidi="ru-RU"/>
        </w:rPr>
        <w:t xml:space="preserve"> Раздел «Сведения о пользователе»:</w:t>
      </w:r>
    </w:p>
    <w:p w:rsidR="00CD3D0D" w:rsidRPr="00B702CE" w:rsidRDefault="00CD3D0D" w:rsidP="00CD3D0D">
      <w:pPr>
        <w:pStyle w:val="11"/>
        <w:numPr>
          <w:ilvl w:val="0"/>
          <w:numId w:val="6"/>
        </w:numPr>
        <w:shd w:val="clear" w:color="auto" w:fill="auto"/>
        <w:spacing w:before="0"/>
        <w:ind w:left="840" w:right="140"/>
        <w:jc w:val="both"/>
        <w:rPr>
          <w:sz w:val="24"/>
          <w:szCs w:val="24"/>
        </w:rPr>
      </w:pPr>
      <w:r w:rsidRPr="00B702CE">
        <w:rPr>
          <w:color w:val="000000"/>
          <w:sz w:val="24"/>
          <w:szCs w:val="24"/>
          <w:lang w:bidi="ru-RU"/>
        </w:rPr>
        <w:t xml:space="preserve"> поля раздела заполняются автоматически данными из регистрационных данных пользователя на площадке.</w:t>
      </w:r>
    </w:p>
    <w:p w:rsidR="00CD3D0D" w:rsidRPr="00B702CE" w:rsidRDefault="00CD3D0D" w:rsidP="00CD3D0D">
      <w:pPr>
        <w:pStyle w:val="11"/>
        <w:numPr>
          <w:ilvl w:val="0"/>
          <w:numId w:val="5"/>
        </w:numPr>
        <w:shd w:val="clear" w:color="auto" w:fill="auto"/>
        <w:spacing w:before="0"/>
        <w:ind w:left="540"/>
        <w:rPr>
          <w:sz w:val="24"/>
          <w:szCs w:val="24"/>
        </w:rPr>
      </w:pPr>
      <w:r w:rsidRPr="00B702CE">
        <w:rPr>
          <w:color w:val="000000"/>
          <w:sz w:val="24"/>
          <w:szCs w:val="24"/>
          <w:lang w:bidi="ru-RU"/>
        </w:rPr>
        <w:t xml:space="preserve"> Раздел «Сведения о представителе, подавшем заявку»:</w:t>
      </w:r>
    </w:p>
    <w:p w:rsidR="00CD3D0D" w:rsidRPr="00B702CE" w:rsidRDefault="00CD3D0D" w:rsidP="00CD3D0D">
      <w:pPr>
        <w:pStyle w:val="11"/>
        <w:numPr>
          <w:ilvl w:val="0"/>
          <w:numId w:val="6"/>
        </w:numPr>
        <w:shd w:val="clear" w:color="auto" w:fill="auto"/>
        <w:spacing w:before="0"/>
        <w:ind w:left="840" w:right="140"/>
        <w:jc w:val="both"/>
        <w:rPr>
          <w:sz w:val="24"/>
          <w:szCs w:val="24"/>
        </w:rPr>
      </w:pPr>
      <w:r w:rsidRPr="00B702CE">
        <w:rPr>
          <w:color w:val="000000"/>
          <w:sz w:val="24"/>
          <w:szCs w:val="24"/>
          <w:lang w:bidi="ru-RU"/>
        </w:rPr>
        <w:t xml:space="preserve"> поле «ФИО представителя» заполняется автоматически данными из регистрационных сведений пользователя на площадке.</w:t>
      </w:r>
    </w:p>
    <w:p w:rsidR="00CD3D0D" w:rsidRPr="00B702CE" w:rsidRDefault="00CD3D0D" w:rsidP="00CD3D0D">
      <w:pPr>
        <w:pStyle w:val="11"/>
        <w:numPr>
          <w:ilvl w:val="0"/>
          <w:numId w:val="5"/>
        </w:numPr>
        <w:shd w:val="clear" w:color="auto" w:fill="auto"/>
        <w:spacing w:before="0"/>
        <w:ind w:left="540"/>
        <w:rPr>
          <w:sz w:val="24"/>
          <w:szCs w:val="24"/>
        </w:rPr>
      </w:pPr>
      <w:r w:rsidRPr="00B702CE">
        <w:rPr>
          <w:color w:val="000000"/>
          <w:sz w:val="24"/>
          <w:szCs w:val="24"/>
          <w:lang w:bidi="ru-RU"/>
        </w:rPr>
        <w:t xml:space="preserve"> Раздел «Сведения и документы»:</w:t>
      </w:r>
    </w:p>
    <w:p w:rsidR="00CD3D0D" w:rsidRPr="00B702CE" w:rsidRDefault="00CD3D0D" w:rsidP="00CD3D0D">
      <w:pPr>
        <w:pStyle w:val="11"/>
        <w:numPr>
          <w:ilvl w:val="0"/>
          <w:numId w:val="6"/>
        </w:numPr>
        <w:shd w:val="clear" w:color="auto" w:fill="auto"/>
        <w:spacing w:before="0"/>
        <w:ind w:left="840" w:right="140"/>
        <w:jc w:val="both"/>
        <w:rPr>
          <w:sz w:val="24"/>
          <w:szCs w:val="24"/>
        </w:rPr>
      </w:pPr>
      <w:r w:rsidRPr="00B702CE">
        <w:rPr>
          <w:color w:val="000000"/>
          <w:sz w:val="24"/>
          <w:szCs w:val="24"/>
          <w:lang w:bidi="ru-RU"/>
        </w:rPr>
        <w:t xml:space="preserve"> поле «Согласие соблюдать требования, указанные в извещении и документации»: необходимо выбрать значение «Согласен»;</w:t>
      </w:r>
    </w:p>
    <w:p w:rsidR="00CD3D0D" w:rsidRPr="00B702CE" w:rsidRDefault="00CD3D0D" w:rsidP="00CD3D0D">
      <w:pPr>
        <w:pStyle w:val="11"/>
        <w:numPr>
          <w:ilvl w:val="0"/>
          <w:numId w:val="6"/>
        </w:numPr>
        <w:shd w:val="clear" w:color="auto" w:fill="auto"/>
        <w:spacing w:before="0"/>
        <w:ind w:left="840" w:right="140"/>
        <w:jc w:val="both"/>
        <w:rPr>
          <w:sz w:val="24"/>
          <w:szCs w:val="24"/>
        </w:rPr>
      </w:pPr>
      <w:r w:rsidRPr="00B702CE">
        <w:rPr>
          <w:color w:val="000000"/>
          <w:sz w:val="24"/>
          <w:szCs w:val="24"/>
          <w:lang w:bidi="ru-RU"/>
        </w:rPr>
        <w:t xml:space="preserve"> поле «Заявка на участие по форме Организатора процедуры»: необходимо прикрепить файл документа с заявкой, в случае если в поле «Требование к приложению заявки на участие по форме Организатора процедуры» указано значение «Требуется»;</w:t>
      </w:r>
    </w:p>
    <w:p w:rsidR="00CD3D0D" w:rsidRPr="00B702CE" w:rsidRDefault="00CD3D0D" w:rsidP="00CD3D0D">
      <w:pPr>
        <w:pStyle w:val="11"/>
        <w:numPr>
          <w:ilvl w:val="0"/>
          <w:numId w:val="6"/>
        </w:numPr>
        <w:shd w:val="clear" w:color="auto" w:fill="auto"/>
        <w:spacing w:before="0" w:line="283" w:lineRule="exact"/>
        <w:ind w:left="840" w:right="140"/>
        <w:jc w:val="both"/>
        <w:rPr>
          <w:sz w:val="24"/>
          <w:szCs w:val="24"/>
        </w:rPr>
      </w:pPr>
      <w:r w:rsidRPr="00B702CE">
        <w:rPr>
          <w:color w:val="000000"/>
          <w:sz w:val="24"/>
          <w:szCs w:val="24"/>
          <w:lang w:bidi="ru-RU"/>
        </w:rPr>
        <w:t xml:space="preserve"> поле «Требуемые документы»: необходимо прикрепить файлы документов, указанных Организатором торгов в извещении (документации о торгах);</w:t>
      </w:r>
    </w:p>
    <w:p w:rsidR="00CD3D0D" w:rsidRPr="00B702CE" w:rsidRDefault="00CD3D0D" w:rsidP="00CD3D0D">
      <w:pPr>
        <w:pStyle w:val="11"/>
        <w:numPr>
          <w:ilvl w:val="0"/>
          <w:numId w:val="6"/>
        </w:numPr>
        <w:shd w:val="clear" w:color="auto" w:fill="auto"/>
        <w:spacing w:before="0" w:line="283" w:lineRule="exact"/>
        <w:ind w:left="840" w:right="140"/>
        <w:jc w:val="both"/>
        <w:rPr>
          <w:sz w:val="24"/>
          <w:szCs w:val="24"/>
        </w:rPr>
      </w:pPr>
      <w:r w:rsidRPr="00B702CE">
        <w:rPr>
          <w:color w:val="000000"/>
          <w:sz w:val="24"/>
          <w:szCs w:val="24"/>
          <w:lang w:bidi="ru-RU"/>
        </w:rPr>
        <w:t xml:space="preserve"> поле «Дополнительные сведения»: могут быть указаны сведения для Организатора процедуры по усмотрению пользователя;</w:t>
      </w:r>
    </w:p>
    <w:p w:rsidR="00CD3D0D" w:rsidRPr="00B702CE" w:rsidRDefault="00CD3D0D" w:rsidP="00CD3D0D">
      <w:pPr>
        <w:pStyle w:val="11"/>
        <w:shd w:val="clear" w:color="auto" w:fill="auto"/>
        <w:tabs>
          <w:tab w:val="left" w:pos="6346"/>
        </w:tabs>
        <w:spacing w:before="0" w:after="232" w:line="278" w:lineRule="exact"/>
        <w:ind w:left="840" w:right="140"/>
        <w:jc w:val="both"/>
        <w:rPr>
          <w:sz w:val="24"/>
          <w:szCs w:val="24"/>
        </w:rPr>
      </w:pPr>
      <w:r w:rsidRPr="00B702CE">
        <w:rPr>
          <w:color w:val="000000"/>
          <w:sz w:val="24"/>
          <w:szCs w:val="24"/>
          <w:lang w:bidi="ru-RU"/>
        </w:rPr>
        <w:t>- поле «Подтверждение о том, что в составе заявки приложены все документы, указанные в извещении и документации»: необходимо выбрать значение «Подтверждаю».</w:t>
      </w:r>
    </w:p>
    <w:p w:rsidR="00CD3D0D" w:rsidRPr="00B702CE" w:rsidRDefault="00CD3D0D" w:rsidP="00CD3D0D">
      <w:pPr>
        <w:pStyle w:val="11"/>
        <w:shd w:val="clear" w:color="auto" w:fill="auto"/>
        <w:spacing w:before="0" w:after="302" w:line="288" w:lineRule="exact"/>
        <w:ind w:left="840" w:right="140"/>
        <w:jc w:val="both"/>
        <w:rPr>
          <w:sz w:val="24"/>
          <w:szCs w:val="24"/>
        </w:rPr>
      </w:pPr>
      <w:r w:rsidRPr="00B702CE">
        <w:rPr>
          <w:color w:val="000000"/>
          <w:sz w:val="24"/>
          <w:szCs w:val="24"/>
          <w:lang w:bidi="ru-RU"/>
        </w:rPr>
        <w:t xml:space="preserve">Максимально возможный размер файла документа для загрузки - 51200 </w:t>
      </w:r>
      <w:proofErr w:type="spellStart"/>
      <w:r w:rsidRPr="00B702CE">
        <w:rPr>
          <w:color w:val="000000"/>
          <w:sz w:val="24"/>
          <w:szCs w:val="24"/>
          <w:lang w:bidi="ru-RU"/>
        </w:rPr>
        <w:t>кБ</w:t>
      </w:r>
      <w:proofErr w:type="spellEnd"/>
      <w:r w:rsidRPr="00B702CE">
        <w:rPr>
          <w:color w:val="000000"/>
          <w:sz w:val="24"/>
          <w:szCs w:val="24"/>
          <w:lang w:bidi="ru-RU"/>
        </w:rPr>
        <w:t>. Максимальное допустимое количество прикрепленных файлов документов - 100.</w:t>
      </w:r>
    </w:p>
    <w:p w:rsidR="002A5AD1" w:rsidRDefault="00CD3D0D" w:rsidP="00CD3D0D">
      <w:pPr>
        <w:jc w:val="both"/>
        <w:rPr>
          <w:sz w:val="23"/>
          <w:szCs w:val="23"/>
        </w:rPr>
      </w:pPr>
      <w:r w:rsidRPr="00B702CE">
        <w:rPr>
          <w:color w:val="000000"/>
          <w:lang w:bidi="ru-RU"/>
        </w:rPr>
        <w:t>Электронная заявка должна быть подписана электронной подписью пользователя.</w:t>
      </w:r>
    </w:p>
    <w:p w:rsidR="00405123" w:rsidRDefault="00405123" w:rsidP="002A5AD1">
      <w:pPr>
        <w:jc w:val="both"/>
        <w:rPr>
          <w:sz w:val="23"/>
          <w:szCs w:val="23"/>
        </w:rPr>
      </w:pPr>
    </w:p>
    <w:p w:rsidR="00405123" w:rsidRDefault="00405123" w:rsidP="002A5AD1">
      <w:pPr>
        <w:jc w:val="both"/>
        <w:rPr>
          <w:sz w:val="23"/>
          <w:szCs w:val="23"/>
        </w:rPr>
      </w:pPr>
    </w:p>
    <w:p w:rsidR="00405123" w:rsidRDefault="00405123" w:rsidP="002A5AD1">
      <w:pPr>
        <w:jc w:val="both"/>
        <w:rPr>
          <w:sz w:val="23"/>
          <w:szCs w:val="23"/>
        </w:rPr>
      </w:pPr>
    </w:p>
    <w:p w:rsidR="00405123" w:rsidRPr="002A5AD1" w:rsidRDefault="00405123" w:rsidP="00405123">
      <w:pPr>
        <w:jc w:val="both"/>
        <w:rPr>
          <w:sz w:val="23"/>
          <w:szCs w:val="23"/>
        </w:rPr>
      </w:pPr>
    </w:p>
    <w:sectPr w:rsidR="00405123" w:rsidRPr="002A5AD1" w:rsidSect="00735305">
      <w:pgSz w:w="11906" w:h="16838"/>
      <w:pgMar w:top="851" w:right="1106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6E" w:rsidRDefault="00070C6E" w:rsidP="00735305">
      <w:r>
        <w:separator/>
      </w:r>
    </w:p>
  </w:endnote>
  <w:endnote w:type="continuationSeparator" w:id="0">
    <w:p w:rsidR="00070C6E" w:rsidRDefault="00070C6E" w:rsidP="0073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6E" w:rsidRDefault="00070C6E" w:rsidP="00735305">
      <w:r>
        <w:separator/>
      </w:r>
    </w:p>
  </w:footnote>
  <w:footnote w:type="continuationSeparator" w:id="0">
    <w:p w:rsidR="00070C6E" w:rsidRDefault="00070C6E" w:rsidP="00735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CCC"/>
    <w:multiLevelType w:val="multilevel"/>
    <w:tmpl w:val="A09AE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04206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6C5725"/>
    <w:multiLevelType w:val="multilevel"/>
    <w:tmpl w:val="013A7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707B7B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932E89"/>
    <w:multiLevelType w:val="multilevel"/>
    <w:tmpl w:val="721E895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>
    <w:nsid w:val="72090776"/>
    <w:multiLevelType w:val="multilevel"/>
    <w:tmpl w:val="3F38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7E3"/>
    <w:rsid w:val="00013B81"/>
    <w:rsid w:val="0002156D"/>
    <w:rsid w:val="00023F6B"/>
    <w:rsid w:val="00032CA4"/>
    <w:rsid w:val="00033512"/>
    <w:rsid w:val="00036274"/>
    <w:rsid w:val="00042C18"/>
    <w:rsid w:val="00053300"/>
    <w:rsid w:val="00070C6E"/>
    <w:rsid w:val="00076A5F"/>
    <w:rsid w:val="0009205E"/>
    <w:rsid w:val="000A00B5"/>
    <w:rsid w:val="000B5272"/>
    <w:rsid w:val="000E366E"/>
    <w:rsid w:val="00112E9F"/>
    <w:rsid w:val="001264FF"/>
    <w:rsid w:val="001316A5"/>
    <w:rsid w:val="00145EAC"/>
    <w:rsid w:val="00146474"/>
    <w:rsid w:val="0014652A"/>
    <w:rsid w:val="00147961"/>
    <w:rsid w:val="00152B10"/>
    <w:rsid w:val="00157C40"/>
    <w:rsid w:val="00184294"/>
    <w:rsid w:val="00192270"/>
    <w:rsid w:val="00195C2B"/>
    <w:rsid w:val="001963CF"/>
    <w:rsid w:val="00197098"/>
    <w:rsid w:val="001A0DC4"/>
    <w:rsid w:val="001A6F84"/>
    <w:rsid w:val="001B2416"/>
    <w:rsid w:val="001C5411"/>
    <w:rsid w:val="001D0080"/>
    <w:rsid w:val="001E3F27"/>
    <w:rsid w:val="001F54BA"/>
    <w:rsid w:val="001F5CF6"/>
    <w:rsid w:val="0020501C"/>
    <w:rsid w:val="0021799A"/>
    <w:rsid w:val="0022729E"/>
    <w:rsid w:val="00235040"/>
    <w:rsid w:val="00240CF1"/>
    <w:rsid w:val="00250B30"/>
    <w:rsid w:val="00251463"/>
    <w:rsid w:val="002533DB"/>
    <w:rsid w:val="00260470"/>
    <w:rsid w:val="002741E3"/>
    <w:rsid w:val="00283B80"/>
    <w:rsid w:val="00286788"/>
    <w:rsid w:val="002930F9"/>
    <w:rsid w:val="0029576E"/>
    <w:rsid w:val="002A5AD1"/>
    <w:rsid w:val="002A6EF0"/>
    <w:rsid w:val="002C11A9"/>
    <w:rsid w:val="002F5AA7"/>
    <w:rsid w:val="002F758A"/>
    <w:rsid w:val="0030421F"/>
    <w:rsid w:val="003128D1"/>
    <w:rsid w:val="00317AE6"/>
    <w:rsid w:val="00327276"/>
    <w:rsid w:val="00331E37"/>
    <w:rsid w:val="00337A3D"/>
    <w:rsid w:val="003421FE"/>
    <w:rsid w:val="00343370"/>
    <w:rsid w:val="003459F4"/>
    <w:rsid w:val="00350EFF"/>
    <w:rsid w:val="00373E04"/>
    <w:rsid w:val="00376456"/>
    <w:rsid w:val="003825D6"/>
    <w:rsid w:val="00390377"/>
    <w:rsid w:val="003941B3"/>
    <w:rsid w:val="00394580"/>
    <w:rsid w:val="003948C0"/>
    <w:rsid w:val="003B625F"/>
    <w:rsid w:val="003C530F"/>
    <w:rsid w:val="003D5318"/>
    <w:rsid w:val="003E2A8E"/>
    <w:rsid w:val="003F1DA6"/>
    <w:rsid w:val="00405123"/>
    <w:rsid w:val="004252B6"/>
    <w:rsid w:val="00445CA2"/>
    <w:rsid w:val="0044662F"/>
    <w:rsid w:val="00460CC3"/>
    <w:rsid w:val="00464286"/>
    <w:rsid w:val="00467EE2"/>
    <w:rsid w:val="00477CCE"/>
    <w:rsid w:val="00480236"/>
    <w:rsid w:val="0048464A"/>
    <w:rsid w:val="00496463"/>
    <w:rsid w:val="00497B1E"/>
    <w:rsid w:val="004A187B"/>
    <w:rsid w:val="004A7B21"/>
    <w:rsid w:val="004D2E12"/>
    <w:rsid w:val="004D43B7"/>
    <w:rsid w:val="004E56E7"/>
    <w:rsid w:val="004F3CDD"/>
    <w:rsid w:val="00506E49"/>
    <w:rsid w:val="00531901"/>
    <w:rsid w:val="005329A6"/>
    <w:rsid w:val="00543C76"/>
    <w:rsid w:val="005549E7"/>
    <w:rsid w:val="00562087"/>
    <w:rsid w:val="00566081"/>
    <w:rsid w:val="0057688C"/>
    <w:rsid w:val="00587DB4"/>
    <w:rsid w:val="005A0F9C"/>
    <w:rsid w:val="005A49A7"/>
    <w:rsid w:val="005A598F"/>
    <w:rsid w:val="005B7A2C"/>
    <w:rsid w:val="005C06C7"/>
    <w:rsid w:val="005E002A"/>
    <w:rsid w:val="005E63FE"/>
    <w:rsid w:val="005E6F66"/>
    <w:rsid w:val="005F133C"/>
    <w:rsid w:val="005F18B0"/>
    <w:rsid w:val="005F26DC"/>
    <w:rsid w:val="0065222A"/>
    <w:rsid w:val="0065296A"/>
    <w:rsid w:val="006534AE"/>
    <w:rsid w:val="006538D3"/>
    <w:rsid w:val="006600FE"/>
    <w:rsid w:val="00660DBE"/>
    <w:rsid w:val="00674857"/>
    <w:rsid w:val="00680437"/>
    <w:rsid w:val="006827D0"/>
    <w:rsid w:val="00694DF8"/>
    <w:rsid w:val="00695987"/>
    <w:rsid w:val="006B55BF"/>
    <w:rsid w:val="006C3EC1"/>
    <w:rsid w:val="006D4999"/>
    <w:rsid w:val="006E3E1D"/>
    <w:rsid w:val="006E4576"/>
    <w:rsid w:val="006E55A7"/>
    <w:rsid w:val="006F54D3"/>
    <w:rsid w:val="006F63AE"/>
    <w:rsid w:val="00710D58"/>
    <w:rsid w:val="00721F74"/>
    <w:rsid w:val="00723223"/>
    <w:rsid w:val="0072471D"/>
    <w:rsid w:val="00734108"/>
    <w:rsid w:val="007343D3"/>
    <w:rsid w:val="00735305"/>
    <w:rsid w:val="007379F9"/>
    <w:rsid w:val="00770DFC"/>
    <w:rsid w:val="00771BBE"/>
    <w:rsid w:val="0077485B"/>
    <w:rsid w:val="00790576"/>
    <w:rsid w:val="00792628"/>
    <w:rsid w:val="007A7A61"/>
    <w:rsid w:val="007B4A04"/>
    <w:rsid w:val="007B4CDE"/>
    <w:rsid w:val="007B5BAA"/>
    <w:rsid w:val="007C0148"/>
    <w:rsid w:val="007C5C10"/>
    <w:rsid w:val="007E1E73"/>
    <w:rsid w:val="00800AC3"/>
    <w:rsid w:val="008023BF"/>
    <w:rsid w:val="008064D6"/>
    <w:rsid w:val="00815A29"/>
    <w:rsid w:val="00863A11"/>
    <w:rsid w:val="008642A4"/>
    <w:rsid w:val="00877868"/>
    <w:rsid w:val="008903EF"/>
    <w:rsid w:val="008B3974"/>
    <w:rsid w:val="008C4191"/>
    <w:rsid w:val="008C5F5A"/>
    <w:rsid w:val="008E644F"/>
    <w:rsid w:val="008E64D7"/>
    <w:rsid w:val="008F60E2"/>
    <w:rsid w:val="00940B0F"/>
    <w:rsid w:val="00944C48"/>
    <w:rsid w:val="00955B90"/>
    <w:rsid w:val="00956C43"/>
    <w:rsid w:val="0096187A"/>
    <w:rsid w:val="00967430"/>
    <w:rsid w:val="0096751E"/>
    <w:rsid w:val="0097491F"/>
    <w:rsid w:val="00976338"/>
    <w:rsid w:val="00981055"/>
    <w:rsid w:val="00981E75"/>
    <w:rsid w:val="0099290B"/>
    <w:rsid w:val="00997F0C"/>
    <w:rsid w:val="009A4683"/>
    <w:rsid w:val="009A6E4A"/>
    <w:rsid w:val="009B3758"/>
    <w:rsid w:val="009C6285"/>
    <w:rsid w:val="009F1CC1"/>
    <w:rsid w:val="00A050E7"/>
    <w:rsid w:val="00A0787D"/>
    <w:rsid w:val="00A10638"/>
    <w:rsid w:val="00A16B46"/>
    <w:rsid w:val="00A174D8"/>
    <w:rsid w:val="00A17E70"/>
    <w:rsid w:val="00A225E4"/>
    <w:rsid w:val="00A47BC1"/>
    <w:rsid w:val="00A57FC0"/>
    <w:rsid w:val="00A64C32"/>
    <w:rsid w:val="00A656FA"/>
    <w:rsid w:val="00A6781D"/>
    <w:rsid w:val="00A70DEF"/>
    <w:rsid w:val="00A83C1E"/>
    <w:rsid w:val="00A937E3"/>
    <w:rsid w:val="00A93CE5"/>
    <w:rsid w:val="00A969AE"/>
    <w:rsid w:val="00AB3B75"/>
    <w:rsid w:val="00AE47DC"/>
    <w:rsid w:val="00AE6B12"/>
    <w:rsid w:val="00AF33EF"/>
    <w:rsid w:val="00B1315A"/>
    <w:rsid w:val="00B132CC"/>
    <w:rsid w:val="00B23FFD"/>
    <w:rsid w:val="00B25B78"/>
    <w:rsid w:val="00B350AA"/>
    <w:rsid w:val="00B35ABE"/>
    <w:rsid w:val="00B40EA4"/>
    <w:rsid w:val="00B40FFB"/>
    <w:rsid w:val="00B41F1C"/>
    <w:rsid w:val="00B47585"/>
    <w:rsid w:val="00B702CE"/>
    <w:rsid w:val="00B731C2"/>
    <w:rsid w:val="00B7715F"/>
    <w:rsid w:val="00B83B65"/>
    <w:rsid w:val="00BA3611"/>
    <w:rsid w:val="00BA5504"/>
    <w:rsid w:val="00BB07C1"/>
    <w:rsid w:val="00BB1ED4"/>
    <w:rsid w:val="00BC1F73"/>
    <w:rsid w:val="00BC6E95"/>
    <w:rsid w:val="00BE55DB"/>
    <w:rsid w:val="00BF0914"/>
    <w:rsid w:val="00C01A27"/>
    <w:rsid w:val="00C07A03"/>
    <w:rsid w:val="00C22AD6"/>
    <w:rsid w:val="00C35551"/>
    <w:rsid w:val="00C47CCD"/>
    <w:rsid w:val="00C61FF5"/>
    <w:rsid w:val="00C70A6C"/>
    <w:rsid w:val="00C720BE"/>
    <w:rsid w:val="00CC1923"/>
    <w:rsid w:val="00CD0C65"/>
    <w:rsid w:val="00CD261B"/>
    <w:rsid w:val="00CD3D0D"/>
    <w:rsid w:val="00CF541C"/>
    <w:rsid w:val="00CF62E3"/>
    <w:rsid w:val="00D24741"/>
    <w:rsid w:val="00D26790"/>
    <w:rsid w:val="00D3270A"/>
    <w:rsid w:val="00D40732"/>
    <w:rsid w:val="00D51E6E"/>
    <w:rsid w:val="00D53EB6"/>
    <w:rsid w:val="00D57E53"/>
    <w:rsid w:val="00D67D32"/>
    <w:rsid w:val="00D84624"/>
    <w:rsid w:val="00D96E3F"/>
    <w:rsid w:val="00DA5E12"/>
    <w:rsid w:val="00DB0C7E"/>
    <w:rsid w:val="00DC192F"/>
    <w:rsid w:val="00DE35FD"/>
    <w:rsid w:val="00E015B5"/>
    <w:rsid w:val="00E10910"/>
    <w:rsid w:val="00E1360C"/>
    <w:rsid w:val="00E46364"/>
    <w:rsid w:val="00E50E08"/>
    <w:rsid w:val="00E63EFB"/>
    <w:rsid w:val="00E8435B"/>
    <w:rsid w:val="00E92CC7"/>
    <w:rsid w:val="00EA15FD"/>
    <w:rsid w:val="00EA2850"/>
    <w:rsid w:val="00EA299A"/>
    <w:rsid w:val="00EA7864"/>
    <w:rsid w:val="00EB46DC"/>
    <w:rsid w:val="00EC7EBF"/>
    <w:rsid w:val="00F11C69"/>
    <w:rsid w:val="00F238BB"/>
    <w:rsid w:val="00F500AF"/>
    <w:rsid w:val="00F7066C"/>
    <w:rsid w:val="00F7267D"/>
    <w:rsid w:val="00F7529F"/>
    <w:rsid w:val="00FB2303"/>
    <w:rsid w:val="00FB231C"/>
    <w:rsid w:val="00FB6B3A"/>
    <w:rsid w:val="00FE5480"/>
    <w:rsid w:val="00FF0977"/>
    <w:rsid w:val="00FF2E7A"/>
    <w:rsid w:val="00FF44D0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2303"/>
    <w:pPr>
      <w:keepNext/>
      <w:ind w:left="-993"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5B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E3E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B2303"/>
    <w:rPr>
      <w:sz w:val="24"/>
    </w:rPr>
  </w:style>
  <w:style w:type="paragraph" w:styleId="a5">
    <w:name w:val="Body Text"/>
    <w:basedOn w:val="a"/>
    <w:link w:val="a6"/>
    <w:rsid w:val="00FB2303"/>
    <w:rPr>
      <w:color w:val="000000"/>
      <w:szCs w:val="20"/>
    </w:rPr>
  </w:style>
  <w:style w:type="character" w:customStyle="1" w:styleId="a6">
    <w:name w:val="Основной текст Знак"/>
    <w:link w:val="a5"/>
    <w:rsid w:val="00FB2303"/>
    <w:rPr>
      <w:color w:val="000000"/>
      <w:sz w:val="24"/>
    </w:rPr>
  </w:style>
  <w:style w:type="paragraph" w:styleId="31">
    <w:name w:val="Body Text 3"/>
    <w:basedOn w:val="a"/>
    <w:link w:val="32"/>
    <w:rsid w:val="00FB2303"/>
    <w:pPr>
      <w:jc w:val="both"/>
    </w:pPr>
    <w:rPr>
      <w:szCs w:val="20"/>
    </w:rPr>
  </w:style>
  <w:style w:type="character" w:customStyle="1" w:styleId="32">
    <w:name w:val="Основной текст 3 Знак"/>
    <w:link w:val="31"/>
    <w:rsid w:val="00FB2303"/>
    <w:rPr>
      <w:sz w:val="24"/>
    </w:rPr>
  </w:style>
  <w:style w:type="paragraph" w:customStyle="1" w:styleId="21">
    <w:name w:val="Основной текст с отступом 21"/>
    <w:basedOn w:val="a"/>
    <w:rsid w:val="00FB2303"/>
    <w:pPr>
      <w:tabs>
        <w:tab w:val="left" w:pos="1140"/>
      </w:tabs>
      <w:ind w:left="1065"/>
      <w:jc w:val="both"/>
    </w:pPr>
    <w:rPr>
      <w:rFonts w:ascii="Arial Narrow" w:hAnsi="Arial Narrow"/>
      <w:szCs w:val="20"/>
    </w:rPr>
  </w:style>
  <w:style w:type="character" w:styleId="a7">
    <w:name w:val="Hyperlink"/>
    <w:uiPriority w:val="99"/>
    <w:rsid w:val="00FB2303"/>
    <w:rPr>
      <w:color w:val="0000FF"/>
      <w:u w:val="single"/>
    </w:rPr>
  </w:style>
  <w:style w:type="paragraph" w:customStyle="1" w:styleId="s12">
    <w:name w:val="s_12"/>
    <w:basedOn w:val="a"/>
    <w:rsid w:val="00FB2303"/>
    <w:pPr>
      <w:ind w:firstLine="720"/>
    </w:pPr>
  </w:style>
  <w:style w:type="character" w:customStyle="1" w:styleId="40">
    <w:name w:val="Заголовок 4 Знак"/>
    <w:link w:val="4"/>
    <w:rsid w:val="006E3E1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reformat">
    <w:name w:val="Preformat"/>
    <w:rsid w:val="006E3E1D"/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unhideWhenUsed/>
    <w:rsid w:val="0029576E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character" w:customStyle="1" w:styleId="a9">
    <w:name w:val="Нижний колонтитул Знак"/>
    <w:link w:val="a8"/>
    <w:uiPriority w:val="99"/>
    <w:rsid w:val="0029576E"/>
    <w:rPr>
      <w:rFonts w:ascii="Calibri" w:eastAsia="Calibri" w:hAnsi="Calibri"/>
      <w:sz w:val="21"/>
      <w:szCs w:val="21"/>
    </w:rPr>
  </w:style>
  <w:style w:type="character" w:customStyle="1" w:styleId="30">
    <w:name w:val="Заголовок 3 Знак"/>
    <w:link w:val="3"/>
    <w:semiHidden/>
    <w:rsid w:val="007B5BAA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0A00B5"/>
    <w:pPr>
      <w:spacing w:after="120" w:line="480" w:lineRule="auto"/>
    </w:pPr>
  </w:style>
  <w:style w:type="character" w:customStyle="1" w:styleId="20">
    <w:name w:val="Основной текст 2 Знак"/>
    <w:link w:val="2"/>
    <w:rsid w:val="000A00B5"/>
    <w:rPr>
      <w:sz w:val="24"/>
      <w:szCs w:val="24"/>
    </w:rPr>
  </w:style>
  <w:style w:type="paragraph" w:customStyle="1" w:styleId="ConsPlusNormal">
    <w:name w:val="ConsPlusNormal"/>
    <w:rsid w:val="000215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02156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2156D"/>
    <w:rPr>
      <w:sz w:val="16"/>
      <w:szCs w:val="16"/>
    </w:rPr>
  </w:style>
  <w:style w:type="paragraph" w:styleId="aa">
    <w:name w:val="No Spacing"/>
    <w:link w:val="ab"/>
    <w:uiPriority w:val="99"/>
    <w:qFormat/>
    <w:rsid w:val="0002156D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02156D"/>
    <w:rPr>
      <w:rFonts w:ascii="Calibri" w:hAnsi="Calibri"/>
      <w:sz w:val="22"/>
      <w:szCs w:val="22"/>
      <w:lang w:eastAsia="en-US" w:bidi="ar-SA"/>
    </w:rPr>
  </w:style>
  <w:style w:type="paragraph" w:customStyle="1" w:styleId="TextBoldCenter">
    <w:name w:val="TextBoldCenter"/>
    <w:basedOn w:val="a"/>
    <w:rsid w:val="0002156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02156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9pt">
    <w:name w:val="Основной текст + 9 pt"/>
    <w:rsid w:val="00CF62E3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c">
    <w:name w:val="Основной текст_"/>
    <w:link w:val="11"/>
    <w:rsid w:val="00CF62E3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c"/>
    <w:rsid w:val="00CF62E3"/>
    <w:pPr>
      <w:widowControl w:val="0"/>
      <w:shd w:val="clear" w:color="auto" w:fill="FFFFFF"/>
      <w:spacing w:before="360" w:line="274" w:lineRule="exact"/>
    </w:pPr>
    <w:rPr>
      <w:spacing w:val="3"/>
      <w:sz w:val="21"/>
      <w:szCs w:val="21"/>
    </w:rPr>
  </w:style>
  <w:style w:type="character" w:customStyle="1" w:styleId="22">
    <w:name w:val="Заголовок №2_"/>
    <w:link w:val="23"/>
    <w:rsid w:val="00CD3D0D"/>
    <w:rPr>
      <w:b/>
      <w:bCs/>
      <w:spacing w:val="3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CD3D0D"/>
    <w:pPr>
      <w:widowControl w:val="0"/>
      <w:shd w:val="clear" w:color="auto" w:fill="FFFFFF"/>
      <w:spacing w:before="420" w:after="360" w:line="0" w:lineRule="atLeast"/>
      <w:jc w:val="center"/>
      <w:outlineLvl w:val="1"/>
    </w:pPr>
    <w:rPr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rbo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krbo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bor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EBC0B9BB72C6C4C5987D8D201AD66F4B13782ABE38A2466AE4A7D1944294E1B35D94UFDEJ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krb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D329-A4FA-48FB-AE39-BD15401A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16</Pages>
  <Words>6879</Words>
  <Characters>39214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KrasnBor</Company>
  <LinksUpToDate>false</LinksUpToDate>
  <CharactersWithSpaces>46001</CharactersWithSpaces>
  <SharedDoc>false</SharedDoc>
  <HLinks>
    <vt:vector size="30" baseType="variant">
      <vt:variant>
        <vt:i4>851990</vt:i4>
      </vt:variant>
      <vt:variant>
        <vt:i4>12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Platonova</cp:lastModifiedBy>
  <cp:revision>16</cp:revision>
  <cp:lastPrinted>2019-07-24T08:38:00Z</cp:lastPrinted>
  <dcterms:created xsi:type="dcterms:W3CDTF">2019-07-22T21:57:00Z</dcterms:created>
  <dcterms:modified xsi:type="dcterms:W3CDTF">2019-07-26T06:11:00Z</dcterms:modified>
</cp:coreProperties>
</file>