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40" w:rsidRPr="00310E84" w:rsidRDefault="00942240" w:rsidP="00942240">
      <w:pPr>
        <w:tabs>
          <w:tab w:val="left" w:pos="2105"/>
          <w:tab w:val="left" w:pos="2592"/>
        </w:tabs>
        <w:spacing w:line="276" w:lineRule="auto"/>
        <w:ind w:firstLine="567"/>
        <w:rPr>
          <w:lang w:val="ru-RU"/>
        </w:rPr>
      </w:pPr>
      <w:r>
        <w:rPr>
          <w:lang w:val="ru-RU"/>
        </w:rPr>
        <w:t xml:space="preserve">                         </w:t>
      </w:r>
      <w:r w:rsidRPr="00310E84">
        <w:rPr>
          <w:lang w:val="ru-RU"/>
        </w:rPr>
        <w:t>КРАСНОБОРСКОЕ ГОРОДСКОЕ ПОСЕЛЕНИЕ</w:t>
      </w: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Pr="00310E84">
        <w:rPr>
          <w:lang w:val="ru-RU"/>
        </w:rPr>
        <w:t xml:space="preserve">ТОСНЕНСКОГО РАЙОНА ЛЕНИНГРАДСКОЙ ОБЛАСТИ </w:t>
      </w: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lang w:val="ru-RU"/>
        </w:rPr>
      </w:pPr>
      <w:r>
        <w:rPr>
          <w:lang w:val="ru-RU"/>
        </w:rPr>
        <w:t xml:space="preserve">                                            АДМИНИСТРАЦИЯ </w:t>
      </w: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lang w:val="ru-RU"/>
        </w:rPr>
      </w:pP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b/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</w:t>
      </w:r>
      <w:r w:rsidRPr="00310E84">
        <w:rPr>
          <w:b/>
          <w:sz w:val="22"/>
          <w:szCs w:val="22"/>
          <w:lang w:val="ru-RU"/>
        </w:rPr>
        <w:t>ПОСТАНОВЛЕНИЕ</w:t>
      </w:r>
    </w:p>
    <w:p w:rsidR="00896562" w:rsidRDefault="00896562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942240" w:rsidRPr="00351E55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  <w:r w:rsidRPr="00351E55">
        <w:rPr>
          <w:lang w:val="ru-RU"/>
        </w:rPr>
        <w:t xml:space="preserve">от </w:t>
      </w:r>
      <w:r w:rsidR="000D116B" w:rsidRPr="00351E55">
        <w:rPr>
          <w:lang w:val="ru-RU"/>
        </w:rPr>
        <w:t>28</w:t>
      </w:r>
      <w:r w:rsidR="00B51B5D" w:rsidRPr="00351E55">
        <w:rPr>
          <w:lang w:val="ru-RU"/>
        </w:rPr>
        <w:t>.</w:t>
      </w:r>
      <w:r w:rsidR="000D116B" w:rsidRPr="00351E55">
        <w:rPr>
          <w:lang w:val="ru-RU"/>
        </w:rPr>
        <w:t>09</w:t>
      </w:r>
      <w:r w:rsidR="00B51B5D" w:rsidRPr="00351E55">
        <w:rPr>
          <w:lang w:val="ru-RU"/>
        </w:rPr>
        <w:t>.2016</w:t>
      </w:r>
      <w:r w:rsidR="00CD31E8" w:rsidRPr="00351E55">
        <w:rPr>
          <w:lang w:val="ru-RU"/>
        </w:rPr>
        <w:t xml:space="preserve"> </w:t>
      </w:r>
      <w:r w:rsidRPr="00351E55">
        <w:rPr>
          <w:lang w:val="ru-RU"/>
        </w:rPr>
        <w:t xml:space="preserve">№ </w:t>
      </w:r>
      <w:r w:rsidR="000D116B" w:rsidRPr="00351E55">
        <w:rPr>
          <w:lang w:val="ru-RU"/>
        </w:rPr>
        <w:t>261</w:t>
      </w:r>
    </w:p>
    <w:p w:rsidR="00942240" w:rsidRPr="000D6257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CD31E8" w:rsidRDefault="00CD31E8" w:rsidP="00CD31E8">
      <w:pPr>
        <w:tabs>
          <w:tab w:val="left" w:pos="1839"/>
        </w:tabs>
        <w:spacing w:line="276" w:lineRule="auto"/>
        <w:rPr>
          <w:lang w:val="ru-RU"/>
        </w:rPr>
      </w:pPr>
      <w:r w:rsidRPr="000D6257">
        <w:rPr>
          <w:lang w:val="ru-RU"/>
        </w:rPr>
        <w:t xml:space="preserve">Об </w:t>
      </w:r>
      <w:r w:rsidR="00351E55">
        <w:rPr>
          <w:lang w:val="ru-RU"/>
        </w:rPr>
        <w:t>утверждении С</w:t>
      </w:r>
      <w:r>
        <w:rPr>
          <w:lang w:val="ru-RU"/>
        </w:rPr>
        <w:t xml:space="preserve">хемы размещения </w:t>
      </w:r>
      <w:bookmarkStart w:id="0" w:name="_GoBack"/>
      <w:bookmarkEnd w:id="0"/>
    </w:p>
    <w:p w:rsidR="00CD31E8" w:rsidRDefault="00CD31E8" w:rsidP="00CD31E8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нестационарных торговых объектов на территории</w:t>
      </w:r>
    </w:p>
    <w:p w:rsidR="00CD31E8" w:rsidRDefault="00CD31E8" w:rsidP="00CD31E8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Красноборского городского поселения</w:t>
      </w:r>
    </w:p>
    <w:p w:rsidR="00CD31E8" w:rsidRDefault="00CD31E8" w:rsidP="00CD31E8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Тосненского района Ленинградской области</w:t>
      </w:r>
    </w:p>
    <w:p w:rsidR="00CD31E8" w:rsidRDefault="00CD31E8" w:rsidP="002D6D56">
      <w:pPr>
        <w:tabs>
          <w:tab w:val="left" w:pos="1839"/>
        </w:tabs>
        <w:spacing w:line="276" w:lineRule="auto"/>
        <w:jc w:val="both"/>
        <w:rPr>
          <w:lang w:val="ru-RU"/>
        </w:rPr>
      </w:pPr>
    </w:p>
    <w:p w:rsidR="00CD31E8" w:rsidRDefault="00CD31E8" w:rsidP="002D6D56">
      <w:pPr>
        <w:tabs>
          <w:tab w:val="left" w:pos="1839"/>
        </w:tabs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    </w:t>
      </w:r>
      <w:proofErr w:type="gramStart"/>
      <w:r>
        <w:rPr>
          <w:lang w:val="ru-RU"/>
        </w:rPr>
        <w:t>В целях реализации на территории Ленинградской области Федерального закона Российской Федерации от 28.12.2009 № 381-ФЗ «Об основах государственного регулирования торговой деятельности в Российской Федерации</w:t>
      </w:r>
      <w:r w:rsidR="00785630">
        <w:rPr>
          <w:lang w:val="ru-RU"/>
        </w:rPr>
        <w:t>»</w:t>
      </w:r>
      <w:r>
        <w:rPr>
          <w:lang w:val="ru-RU"/>
        </w:rPr>
        <w:t xml:space="preserve">, с учетом положений Федерального закона от 06.10.2003 №131-ФЗ «Об общих принципах организации местного самоуправления в Российской Федерации», </w:t>
      </w:r>
      <w:r w:rsidRPr="00CD31E8">
        <w:rPr>
          <w:lang w:val="ru-RU"/>
        </w:rPr>
        <w:t>Приказ</w:t>
      </w:r>
      <w:r>
        <w:rPr>
          <w:lang w:val="ru-RU"/>
        </w:rPr>
        <w:t>а</w:t>
      </w:r>
      <w:r w:rsidRPr="00CD31E8">
        <w:rPr>
          <w:lang w:val="ru-RU"/>
        </w:rPr>
        <w:t xml:space="preserve"> Комитета по развитию малого, среднего бизнеса и потребительского рынка Ленинградской области  от 18.08.2016 № 22 «О порядке разработки и утверждения</w:t>
      </w:r>
      <w:proofErr w:type="gramEnd"/>
      <w:r w:rsidRPr="00CD31E8">
        <w:rPr>
          <w:lang w:val="ru-RU"/>
        </w:rPr>
        <w:t xml:space="preserve"> </w:t>
      </w:r>
      <w:proofErr w:type="gramStart"/>
      <w:r w:rsidRPr="00CD31E8">
        <w:rPr>
          <w:lang w:val="ru-RU"/>
        </w:rPr>
        <w:t>схем размещения нестационарных торговых объектов на территории муниципальных образований Ленинградской области»</w:t>
      </w:r>
      <w:r>
        <w:rPr>
          <w:lang w:val="ru-RU"/>
        </w:rPr>
        <w:t xml:space="preserve">, постановления  </w:t>
      </w:r>
      <w:r w:rsidR="00785630">
        <w:rPr>
          <w:lang w:val="ru-RU"/>
        </w:rPr>
        <w:t xml:space="preserve">администрации </w:t>
      </w:r>
      <w:r>
        <w:rPr>
          <w:lang w:val="ru-RU"/>
        </w:rPr>
        <w:t xml:space="preserve">Красноборского городского поселения </w:t>
      </w:r>
      <w:r w:rsidRPr="00BC7DE8">
        <w:rPr>
          <w:lang w:val="ru-RU"/>
        </w:rPr>
        <w:t>Тосненского района Ленинградской области</w:t>
      </w:r>
      <w:r>
        <w:rPr>
          <w:lang w:val="ru-RU"/>
        </w:rPr>
        <w:t xml:space="preserve"> от 17.07.2015 № 173 «Об утверждении Положения о порядке размещения объектов нестационарной торговли, общественного питания, оказания бытовых и прочих услуг на территории Красноборского городского поселения </w:t>
      </w:r>
      <w:r w:rsidRPr="00BC7DE8">
        <w:rPr>
          <w:lang w:val="ru-RU"/>
        </w:rPr>
        <w:t>Тосненского района Ленинградской области</w:t>
      </w:r>
      <w:r w:rsidR="00785630">
        <w:rPr>
          <w:lang w:val="ru-RU"/>
        </w:rPr>
        <w:t>»</w:t>
      </w:r>
      <w:r>
        <w:rPr>
          <w:lang w:val="ru-RU"/>
        </w:rPr>
        <w:t xml:space="preserve">, Устава Красноборского городского поселения </w:t>
      </w:r>
      <w:r w:rsidRPr="00BC7DE8">
        <w:rPr>
          <w:lang w:val="ru-RU"/>
        </w:rPr>
        <w:t>Тосненского района Ленинградской области</w:t>
      </w:r>
      <w:r>
        <w:rPr>
          <w:lang w:val="ru-RU"/>
        </w:rPr>
        <w:t>,</w:t>
      </w:r>
      <w:proofErr w:type="gramEnd"/>
    </w:p>
    <w:p w:rsidR="00CD31E8" w:rsidRDefault="00CD31E8" w:rsidP="002D6D56">
      <w:pPr>
        <w:tabs>
          <w:tab w:val="left" w:pos="1839"/>
        </w:tabs>
        <w:spacing w:line="276" w:lineRule="auto"/>
        <w:jc w:val="both"/>
        <w:rPr>
          <w:lang w:val="ru-RU"/>
        </w:rPr>
      </w:pPr>
    </w:p>
    <w:p w:rsidR="00942240" w:rsidRPr="000D6257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  <w:r w:rsidRPr="000D6257">
        <w:rPr>
          <w:lang w:val="ru-RU"/>
        </w:rPr>
        <w:t>ПОСТАНОВЛЯЮ:</w:t>
      </w:r>
    </w:p>
    <w:p w:rsidR="00D418D5" w:rsidRPr="00B5580E" w:rsidRDefault="00D418D5" w:rsidP="00B5580E">
      <w:pPr>
        <w:pStyle w:val="a3"/>
        <w:tabs>
          <w:tab w:val="left" w:pos="1839"/>
        </w:tabs>
        <w:spacing w:line="276" w:lineRule="auto"/>
        <w:jc w:val="both"/>
        <w:rPr>
          <w:lang w:val="ru-RU"/>
        </w:rPr>
      </w:pPr>
    </w:p>
    <w:p w:rsidR="00785630" w:rsidRPr="00785630" w:rsidRDefault="00785630" w:rsidP="00785630">
      <w:pPr>
        <w:tabs>
          <w:tab w:val="left" w:pos="1839"/>
        </w:tabs>
        <w:spacing w:line="276" w:lineRule="auto"/>
        <w:ind w:firstLine="709"/>
        <w:jc w:val="both"/>
        <w:rPr>
          <w:lang w:val="ru-RU"/>
        </w:rPr>
      </w:pPr>
      <w:r w:rsidRPr="00785630">
        <w:rPr>
          <w:lang w:val="ru-RU"/>
        </w:rPr>
        <w:t>1.</w:t>
      </w:r>
      <w:r>
        <w:rPr>
          <w:lang w:val="ru-RU"/>
        </w:rPr>
        <w:t xml:space="preserve"> </w:t>
      </w:r>
      <w:r w:rsidR="00351E55">
        <w:rPr>
          <w:lang w:val="ru-RU"/>
        </w:rPr>
        <w:t>Утвердить С</w:t>
      </w:r>
      <w:r w:rsidRPr="00785630">
        <w:rPr>
          <w:lang w:val="ru-RU"/>
        </w:rPr>
        <w:t>хему размещения нестационарных торговых объектов на территории Красноборского городского поселения Тосненского района Ленинградской области согласно Приложению № 1.</w:t>
      </w:r>
    </w:p>
    <w:p w:rsidR="00785630" w:rsidRPr="00785630" w:rsidRDefault="00785630" w:rsidP="00785630">
      <w:pPr>
        <w:tabs>
          <w:tab w:val="left" w:pos="1839"/>
        </w:tabs>
        <w:spacing w:line="276" w:lineRule="auto"/>
        <w:ind w:firstLine="709"/>
        <w:jc w:val="both"/>
        <w:rPr>
          <w:lang w:val="ru-RU"/>
        </w:rPr>
      </w:pPr>
      <w:r w:rsidRPr="00785630">
        <w:rPr>
          <w:lang w:val="ru-RU"/>
        </w:rPr>
        <w:t xml:space="preserve">2. Постановление администрации Красноборского городского поселения Тосненского района Ленинградской области от 17.08.2015 № 207 «Об утверждении схемы размещения нестационарных объектов на территории Красноборского городского поселения Тосненского района Ленинградской области», с учетом изменений, внесенных постановлением администрации от 08.07.2016 № 179, считать утратившим силу. </w:t>
      </w:r>
    </w:p>
    <w:p w:rsidR="00B5580E" w:rsidRPr="00785630" w:rsidRDefault="00785630" w:rsidP="00785630">
      <w:pPr>
        <w:tabs>
          <w:tab w:val="left" w:pos="1839"/>
        </w:tabs>
        <w:spacing w:line="276" w:lineRule="auto"/>
        <w:ind w:firstLine="709"/>
        <w:jc w:val="both"/>
        <w:rPr>
          <w:lang w:val="ru-RU"/>
        </w:rPr>
      </w:pPr>
      <w:r w:rsidRPr="00785630">
        <w:rPr>
          <w:lang w:val="ru-RU"/>
        </w:rPr>
        <w:t xml:space="preserve">3.Опубликовать настоящее постановление в сетевом издании «Ленинградское областное информационное агентство (ЛЕНОБЛИНФОРМ)» и разместить на официальном сайте </w:t>
      </w:r>
      <w:r w:rsidRPr="00785630">
        <w:rPr>
          <w:rStyle w:val="FontStyle19"/>
          <w:rFonts w:ascii="Times New Roman" w:hAnsi="Times New Roman" w:cs="Times New Roman"/>
          <w:sz w:val="24"/>
          <w:szCs w:val="24"/>
          <w:lang w:val="ru-RU"/>
        </w:rPr>
        <w:t xml:space="preserve">Красноборского городского </w:t>
      </w:r>
      <w:r w:rsidRPr="00785630">
        <w:rPr>
          <w:lang w:val="ru-RU"/>
        </w:rPr>
        <w:t>поселения Тосненского района Ленинградской области в информационно-телекоммуникационной сети «Интернет»</w:t>
      </w:r>
    </w:p>
    <w:p w:rsidR="00DA55EC" w:rsidRPr="00785630" w:rsidRDefault="00785630" w:rsidP="00785630">
      <w:pPr>
        <w:tabs>
          <w:tab w:val="left" w:pos="1839"/>
        </w:tabs>
        <w:spacing w:line="276" w:lineRule="auto"/>
        <w:ind w:firstLine="709"/>
        <w:jc w:val="both"/>
        <w:rPr>
          <w:lang w:val="ru-RU"/>
        </w:rPr>
      </w:pPr>
      <w:r w:rsidRPr="00785630">
        <w:rPr>
          <w:color w:val="000000"/>
          <w:lang w:val="ru-RU"/>
        </w:rPr>
        <w:t>4.</w:t>
      </w:r>
      <w:proofErr w:type="gramStart"/>
      <w:r w:rsidR="00F248FA" w:rsidRPr="00785630">
        <w:rPr>
          <w:color w:val="000000"/>
          <w:lang w:val="ru-RU"/>
        </w:rPr>
        <w:t>Контроль за</w:t>
      </w:r>
      <w:proofErr w:type="gramEnd"/>
      <w:r w:rsidR="00F248FA" w:rsidRPr="00785630">
        <w:rPr>
          <w:color w:val="000000"/>
          <w:lang w:val="ru-RU"/>
        </w:rPr>
        <w:t xml:space="preserve"> исполнением настоящего постановления оставляю за собой.</w:t>
      </w:r>
    </w:p>
    <w:p w:rsidR="00CD31E8" w:rsidRPr="00CD31E8" w:rsidRDefault="00CD31E8" w:rsidP="00CD31E8">
      <w:pPr>
        <w:tabs>
          <w:tab w:val="left" w:pos="1839"/>
        </w:tabs>
        <w:spacing w:line="276" w:lineRule="auto"/>
        <w:rPr>
          <w:lang w:val="ru-RU"/>
        </w:rPr>
      </w:pPr>
    </w:p>
    <w:p w:rsidR="00A416B0" w:rsidRPr="00F5439A" w:rsidRDefault="00A416B0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942240" w:rsidRPr="000D6257" w:rsidRDefault="001C24EA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          Г</w:t>
      </w:r>
      <w:r w:rsidR="00B5580E">
        <w:rPr>
          <w:lang w:val="ru-RU"/>
        </w:rPr>
        <w:t>лава</w:t>
      </w:r>
      <w:r w:rsidR="00942240" w:rsidRPr="000D6257">
        <w:rPr>
          <w:lang w:val="ru-RU"/>
        </w:rPr>
        <w:t xml:space="preserve"> администрации                                                                            </w:t>
      </w:r>
      <w:r w:rsidR="00B5580E">
        <w:rPr>
          <w:lang w:val="ru-RU"/>
        </w:rPr>
        <w:t>С</w:t>
      </w:r>
      <w:r w:rsidR="00942240" w:rsidRPr="000D6257">
        <w:rPr>
          <w:lang w:val="ru-RU"/>
        </w:rPr>
        <w:t>.</w:t>
      </w:r>
      <w:r w:rsidR="00B5580E">
        <w:rPr>
          <w:lang w:val="ru-RU"/>
        </w:rPr>
        <w:t>А</w:t>
      </w:r>
      <w:r w:rsidR="00942240" w:rsidRPr="000D6257">
        <w:rPr>
          <w:lang w:val="ru-RU"/>
        </w:rPr>
        <w:t xml:space="preserve">. </w:t>
      </w:r>
      <w:r w:rsidR="00B5580E">
        <w:rPr>
          <w:lang w:val="ru-RU"/>
        </w:rPr>
        <w:t>Мельников</w:t>
      </w:r>
      <w:r w:rsidR="00942240" w:rsidRPr="000D6257">
        <w:rPr>
          <w:lang w:val="ru-RU"/>
        </w:rPr>
        <w:t xml:space="preserve">     </w:t>
      </w:r>
    </w:p>
    <w:p w:rsidR="001C7DF4" w:rsidRDefault="001C7DF4" w:rsidP="00785630">
      <w:pPr>
        <w:tabs>
          <w:tab w:val="left" w:pos="1839"/>
        </w:tabs>
        <w:spacing w:line="276" w:lineRule="auto"/>
        <w:ind w:left="4956"/>
        <w:rPr>
          <w:lang w:val="ru-RU"/>
        </w:rPr>
        <w:sectPr w:rsidR="001C7DF4" w:rsidSect="00CD31E8">
          <w:pgSz w:w="11906" w:h="16838"/>
          <w:pgMar w:top="1134" w:right="1134" w:bottom="907" w:left="1134" w:header="709" w:footer="709" w:gutter="0"/>
          <w:cols w:space="708"/>
          <w:docGrid w:linePitch="360"/>
        </w:sectPr>
      </w:pPr>
    </w:p>
    <w:p w:rsidR="00785630" w:rsidRPr="00785630" w:rsidRDefault="00785630" w:rsidP="001C7DF4">
      <w:pPr>
        <w:tabs>
          <w:tab w:val="left" w:pos="1839"/>
        </w:tabs>
        <w:spacing w:line="276" w:lineRule="auto"/>
        <w:ind w:left="4956"/>
        <w:jc w:val="right"/>
        <w:rPr>
          <w:lang w:val="ru-RU"/>
        </w:rPr>
      </w:pPr>
      <w:r w:rsidRPr="00785630">
        <w:rPr>
          <w:lang w:val="ru-RU"/>
        </w:rPr>
        <w:lastRenderedPageBreak/>
        <w:t xml:space="preserve">Приложение № 1 </w:t>
      </w:r>
    </w:p>
    <w:p w:rsidR="00785630" w:rsidRPr="00785630" w:rsidRDefault="00785630" w:rsidP="001C7DF4">
      <w:pPr>
        <w:tabs>
          <w:tab w:val="left" w:pos="1839"/>
        </w:tabs>
        <w:spacing w:line="276" w:lineRule="auto"/>
        <w:ind w:left="4956"/>
        <w:jc w:val="right"/>
        <w:rPr>
          <w:lang w:val="ru-RU"/>
        </w:rPr>
      </w:pPr>
      <w:r w:rsidRPr="00785630">
        <w:rPr>
          <w:lang w:val="ru-RU"/>
        </w:rPr>
        <w:t xml:space="preserve">к постановлению администрации </w:t>
      </w:r>
    </w:p>
    <w:p w:rsidR="00785630" w:rsidRPr="00785630" w:rsidRDefault="00785630" w:rsidP="001C7DF4">
      <w:pPr>
        <w:tabs>
          <w:tab w:val="left" w:pos="1839"/>
        </w:tabs>
        <w:spacing w:line="276" w:lineRule="auto"/>
        <w:ind w:left="4956"/>
        <w:jc w:val="right"/>
        <w:rPr>
          <w:lang w:val="ru-RU"/>
        </w:rPr>
      </w:pPr>
      <w:r w:rsidRPr="00785630">
        <w:rPr>
          <w:lang w:val="ru-RU"/>
        </w:rPr>
        <w:t>Красноборского городского поселения</w:t>
      </w:r>
    </w:p>
    <w:p w:rsidR="00785630" w:rsidRPr="00785630" w:rsidRDefault="00785630" w:rsidP="001C7DF4">
      <w:pPr>
        <w:tabs>
          <w:tab w:val="left" w:pos="1839"/>
        </w:tabs>
        <w:spacing w:line="276" w:lineRule="auto"/>
        <w:ind w:left="4956"/>
        <w:jc w:val="right"/>
        <w:rPr>
          <w:lang w:val="ru-RU"/>
        </w:rPr>
      </w:pPr>
      <w:r w:rsidRPr="00785630">
        <w:rPr>
          <w:lang w:val="ru-RU"/>
        </w:rPr>
        <w:t>Тосненского района Ленинградской области</w:t>
      </w:r>
    </w:p>
    <w:p w:rsidR="00785630" w:rsidRPr="00351E55" w:rsidRDefault="00A9574D" w:rsidP="001C7DF4">
      <w:pPr>
        <w:tabs>
          <w:tab w:val="left" w:pos="1839"/>
        </w:tabs>
        <w:spacing w:line="276" w:lineRule="auto"/>
        <w:ind w:left="4956"/>
        <w:jc w:val="right"/>
        <w:rPr>
          <w:lang w:val="ru-RU"/>
        </w:rPr>
      </w:pPr>
      <w:r w:rsidRPr="00351E55">
        <w:rPr>
          <w:lang w:val="ru-RU"/>
        </w:rPr>
        <w:t>о</w:t>
      </w:r>
      <w:r w:rsidR="00785630" w:rsidRPr="00351E55">
        <w:rPr>
          <w:lang w:val="ru-RU"/>
        </w:rPr>
        <w:t>т</w:t>
      </w:r>
      <w:r w:rsidR="00351E55" w:rsidRPr="00351E55">
        <w:rPr>
          <w:lang w:val="ru-RU"/>
        </w:rPr>
        <w:t xml:space="preserve"> 28.09</w:t>
      </w:r>
      <w:r w:rsidR="00351E55">
        <w:rPr>
          <w:lang w:val="ru-RU"/>
        </w:rPr>
        <w:t>.2016</w:t>
      </w:r>
      <w:r w:rsidR="00785630" w:rsidRPr="00351E55">
        <w:rPr>
          <w:lang w:val="ru-RU"/>
        </w:rPr>
        <w:t xml:space="preserve"> №</w:t>
      </w:r>
      <w:r w:rsidR="00351E55" w:rsidRPr="00351E55">
        <w:rPr>
          <w:lang w:val="ru-RU"/>
        </w:rPr>
        <w:t xml:space="preserve"> 261</w:t>
      </w:r>
    </w:p>
    <w:p w:rsidR="00CD31E8" w:rsidRDefault="00785630" w:rsidP="00035FC7">
      <w:pPr>
        <w:jc w:val="center"/>
        <w:rPr>
          <w:lang w:val="ru-RU"/>
        </w:rPr>
      </w:pPr>
      <w:r>
        <w:rPr>
          <w:lang w:val="ru-RU"/>
        </w:rPr>
        <w:t>Схема</w:t>
      </w:r>
      <w:r w:rsidRPr="00785630">
        <w:rPr>
          <w:lang w:val="ru-RU"/>
        </w:rPr>
        <w:t xml:space="preserve"> размещения нестационарных торговых объектов на территории Красноборского городского поселения Тосненского района Ленинградской области</w:t>
      </w:r>
      <w:r>
        <w:rPr>
          <w:lang w:val="ru-RU"/>
        </w:rPr>
        <w:t xml:space="preserve"> </w:t>
      </w:r>
    </w:p>
    <w:p w:rsidR="00CD31E8" w:rsidRDefault="00035FC7" w:rsidP="001C7DF4">
      <w:pPr>
        <w:jc w:val="center"/>
        <w:rPr>
          <w:lang w:val="ru-RU"/>
        </w:rPr>
      </w:pPr>
      <w:r>
        <w:rPr>
          <w:lang w:val="ru-RU"/>
        </w:rPr>
        <w:t>по состоянию на сентябрь 2016 года</w:t>
      </w:r>
    </w:p>
    <w:tbl>
      <w:tblPr>
        <w:tblpPr w:leftFromText="180" w:rightFromText="180" w:vertAnchor="text" w:horzAnchor="margin" w:tblpY="94"/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2078"/>
        <w:gridCol w:w="1417"/>
        <w:gridCol w:w="1418"/>
        <w:gridCol w:w="1418"/>
        <w:gridCol w:w="2267"/>
        <w:gridCol w:w="2552"/>
        <w:gridCol w:w="1276"/>
        <w:gridCol w:w="2127"/>
      </w:tblGrid>
      <w:tr w:rsidR="00CE2A42" w:rsidRPr="0034004C" w:rsidTr="00CE2A42">
        <w:trPr>
          <w:trHeight w:val="254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835FE8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E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НТО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Место размещения НТО (адресный ориентир)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Вид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Площадь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Специализация НТО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Правообладатель НТО (наименование, ИНН)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правообладатель НТО субъектом малого </w:t>
            </w:r>
            <w:proofErr w:type="gramStart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или) среднего предпринимательства (да/нет)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A42" w:rsidRPr="00785630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НТО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__ по __)</w:t>
            </w:r>
          </w:p>
        </w:tc>
      </w:tr>
      <w:tr w:rsidR="00CE2A42" w:rsidRPr="00785630" w:rsidTr="00CE2A42">
        <w:trPr>
          <w:trHeight w:val="28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835FE8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A42" w:rsidRPr="00785630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2A42" w:rsidRPr="00785630" w:rsidTr="00CE2A42">
        <w:trPr>
          <w:trHeight w:val="28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835FE8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одежда, обувь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Default="00CE2A42" w:rsidP="00CE2A42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Захарченко</w:t>
            </w:r>
          </w:p>
          <w:p w:rsidR="00CE2A42" w:rsidRPr="005441D1" w:rsidRDefault="00CE2A42" w:rsidP="00CE2A42">
            <w:pPr>
              <w:rPr>
                <w:lang w:val="ru-RU"/>
              </w:rPr>
            </w:pPr>
            <w:r>
              <w:rPr>
                <w:lang w:val="ru-RU"/>
              </w:rPr>
              <w:t>ИНН 691600012613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 от 07.07.2016г.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07.07.2016 по 08.07.2016</w:t>
            </w:r>
          </w:p>
        </w:tc>
      </w:tr>
      <w:tr w:rsidR="00CE2A42" w:rsidRPr="00785630" w:rsidTr="00CE2A42">
        <w:trPr>
          <w:trHeight w:val="285"/>
        </w:trPr>
        <w:tc>
          <w:tcPr>
            <w:tcW w:w="7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2A42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42" w:rsidRPr="00835FE8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2A42" w:rsidRPr="005441D1" w:rsidRDefault="00CE2A42" w:rsidP="00CE2A42">
            <w:pPr>
              <w:rPr>
                <w:lang w:val="ru-RU"/>
              </w:rPr>
            </w:pPr>
            <w:r>
              <w:rPr>
                <w:lang w:val="ru-RU"/>
              </w:rPr>
              <w:t>ИНН 4716039366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 от 07.07.2016г.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07.07.2016 по 08.07.2016</w:t>
            </w:r>
          </w:p>
        </w:tc>
      </w:tr>
      <w:tr w:rsidR="00CE2A42" w:rsidRPr="00785630" w:rsidTr="00CE2A42">
        <w:trPr>
          <w:trHeight w:val="285"/>
        </w:trPr>
        <w:tc>
          <w:tcPr>
            <w:tcW w:w="724" w:type="dxa"/>
            <w:vMerge/>
            <w:tcBorders>
              <w:right w:val="single" w:sz="4" w:space="0" w:color="auto"/>
            </w:tcBorders>
          </w:tcPr>
          <w:p w:rsidR="00CE2A42" w:rsidRPr="00835FE8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Саруханян</w:t>
            </w:r>
            <w:proofErr w:type="spellEnd"/>
          </w:p>
          <w:p w:rsidR="00CE2A42" w:rsidRPr="00E21988" w:rsidRDefault="00CE2A42" w:rsidP="00CE2A42">
            <w:pPr>
              <w:rPr>
                <w:lang w:val="ru-RU"/>
              </w:rPr>
            </w:pPr>
            <w:r>
              <w:rPr>
                <w:lang w:val="ru-RU"/>
              </w:rPr>
              <w:t>ИНН 471607286397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 от 07.07.2016г.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07.07.2016 по 08.07.2016</w:t>
            </w:r>
          </w:p>
        </w:tc>
      </w:tr>
      <w:tr w:rsidR="00CE2A42" w:rsidRPr="00785630" w:rsidTr="00CE2A42">
        <w:trPr>
          <w:trHeight w:val="285"/>
        </w:trPr>
        <w:tc>
          <w:tcPr>
            <w:tcW w:w="7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2A42" w:rsidRPr="00835FE8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Бачмага</w:t>
            </w:r>
            <w:proofErr w:type="spellEnd"/>
          </w:p>
          <w:p w:rsidR="00CE2A42" w:rsidRPr="00E21988" w:rsidRDefault="00CE2A42" w:rsidP="00CE2A42">
            <w:pPr>
              <w:rPr>
                <w:lang w:val="ru-RU"/>
              </w:rPr>
            </w:pPr>
            <w:r>
              <w:rPr>
                <w:lang w:val="ru-RU"/>
              </w:rPr>
              <w:t>ИНН 781712610583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 от 07.07.2016г.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A42" w:rsidRPr="00785630" w:rsidRDefault="00CE2A42" w:rsidP="00CE2A42">
            <w:pPr>
              <w:pStyle w:val="ac"/>
              <w:ind w:left="-675" w:firstLine="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07.07.2016 по 08.0708.07.2016</w:t>
            </w:r>
          </w:p>
        </w:tc>
      </w:tr>
      <w:tr w:rsidR="00CE2A42" w:rsidRPr="00785630" w:rsidTr="00CE2A42">
        <w:trPr>
          <w:trHeight w:val="285"/>
        </w:trPr>
        <w:tc>
          <w:tcPr>
            <w:tcW w:w="7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2A42" w:rsidRPr="00835FE8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</w:p>
          <w:p w:rsidR="00CE2A42" w:rsidRPr="00E21988" w:rsidRDefault="00CE2A42" w:rsidP="00CE2A42">
            <w:pPr>
              <w:rPr>
                <w:lang w:val="ru-RU"/>
              </w:rPr>
            </w:pPr>
            <w:r>
              <w:rPr>
                <w:lang w:val="ru-RU"/>
              </w:rPr>
              <w:t>ИНН 053037437411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 от 07.07.2016г.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07.07.2016 по 08.07.2016</w:t>
            </w:r>
          </w:p>
        </w:tc>
      </w:tr>
      <w:tr w:rsidR="00CE2A42" w:rsidRPr="00785630" w:rsidTr="00CE2A42">
        <w:trPr>
          <w:trHeight w:val="285"/>
        </w:trPr>
        <w:tc>
          <w:tcPr>
            <w:tcW w:w="7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2A42" w:rsidRPr="00835FE8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</w:p>
          <w:p w:rsidR="00CE2A42" w:rsidRPr="00E21988" w:rsidRDefault="00CE2A42" w:rsidP="00CE2A42">
            <w:pPr>
              <w:rPr>
                <w:lang w:val="ru-RU"/>
              </w:rPr>
            </w:pPr>
            <w:r>
              <w:rPr>
                <w:lang w:val="ru-RU"/>
              </w:rPr>
              <w:t>ИНН 053037437411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 от 07.07.2016г.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07.07.2016 по 08.07.2016</w:t>
            </w:r>
          </w:p>
        </w:tc>
      </w:tr>
      <w:tr w:rsidR="00CE2A42" w:rsidRPr="00785630" w:rsidTr="00CE2A42">
        <w:trPr>
          <w:trHeight w:val="28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835FE8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Козинов</w:t>
            </w:r>
            <w:proofErr w:type="spellEnd"/>
          </w:p>
          <w:p w:rsidR="00CE2A42" w:rsidRPr="00E21988" w:rsidRDefault="00CE2A42" w:rsidP="00CE2A42">
            <w:pPr>
              <w:rPr>
                <w:lang w:val="ru-RU"/>
              </w:rPr>
            </w:pPr>
            <w:r>
              <w:rPr>
                <w:lang w:val="ru-RU"/>
              </w:rPr>
              <w:t>ИНН 781702600120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 от 07.07.2016г.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07.07.2016 по 08.07.2016</w:t>
            </w:r>
          </w:p>
        </w:tc>
      </w:tr>
      <w:tr w:rsidR="00CE2A42" w:rsidRPr="00785630" w:rsidTr="00CE2A42">
        <w:trPr>
          <w:trHeight w:val="28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835FE8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Радиоцентр,</w:t>
            </w:r>
          </w:p>
          <w:p w:rsidR="00CE2A42" w:rsidRPr="00E21988" w:rsidRDefault="00CE2A42" w:rsidP="00CE2A42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Комсомольская</w:t>
            </w:r>
            <w:proofErr w:type="gramEnd"/>
            <w:r>
              <w:rPr>
                <w:lang w:val="ru-RU"/>
              </w:rPr>
              <w:t xml:space="preserve"> у дома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Шаронова </w:t>
            </w:r>
          </w:p>
          <w:p w:rsidR="00CE2A42" w:rsidRPr="00E21988" w:rsidRDefault="00CE2A42" w:rsidP="00CE2A42">
            <w:pPr>
              <w:rPr>
                <w:lang w:val="ru-RU"/>
              </w:rPr>
            </w:pPr>
            <w:r>
              <w:rPr>
                <w:lang w:val="ru-RU"/>
              </w:rPr>
              <w:t>ИНН 323103631340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 от 07.07.2016г.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07.07.2016 по 08.07.2016</w:t>
            </w:r>
          </w:p>
        </w:tc>
      </w:tr>
      <w:tr w:rsidR="00CE2A42" w:rsidRPr="00785630" w:rsidTr="00CE2A42">
        <w:trPr>
          <w:trHeight w:val="28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835FE8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арла Маркса и Никольское шоссе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Зайцев</w:t>
            </w:r>
          </w:p>
          <w:p w:rsidR="00CE2A42" w:rsidRPr="00E21988" w:rsidRDefault="00CE2A42" w:rsidP="00CE2A42">
            <w:pPr>
              <w:rPr>
                <w:lang w:val="ru-RU"/>
              </w:rPr>
            </w:pPr>
            <w:r>
              <w:rPr>
                <w:lang w:val="ru-RU"/>
              </w:rPr>
              <w:t>ИНН 782024044924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 от 07.07.2016г.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07.07.2016 по 08.07.2016</w:t>
            </w:r>
          </w:p>
        </w:tc>
      </w:tr>
      <w:tr w:rsidR="00CE2A42" w:rsidRPr="00785630" w:rsidTr="00CE2A42">
        <w:trPr>
          <w:trHeight w:val="28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835FE8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 у железной дороги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Шаронова</w:t>
            </w:r>
          </w:p>
          <w:p w:rsidR="00CE2A42" w:rsidRPr="00E21988" w:rsidRDefault="00CE2A42" w:rsidP="00CE2A42">
            <w:pPr>
              <w:rPr>
                <w:lang w:val="ru-RU"/>
              </w:rPr>
            </w:pPr>
            <w:r>
              <w:rPr>
                <w:lang w:val="ru-RU"/>
              </w:rPr>
              <w:t>ИНН 323103631340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 от 07.07.2016г.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07.07.2016 по 08.07.2016</w:t>
            </w:r>
          </w:p>
        </w:tc>
      </w:tr>
      <w:tr w:rsidR="00CE2A42" w:rsidRPr="00785630" w:rsidTr="00CE2A42">
        <w:trPr>
          <w:trHeight w:val="28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835FE8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оскова,69А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Воронкова</w:t>
            </w:r>
          </w:p>
          <w:p w:rsidR="00CE2A42" w:rsidRPr="00E21988" w:rsidRDefault="00CE2A42" w:rsidP="00CE2A42">
            <w:pPr>
              <w:rPr>
                <w:lang w:val="ru-RU"/>
              </w:rPr>
            </w:pPr>
            <w:r>
              <w:rPr>
                <w:lang w:val="ru-RU"/>
              </w:rPr>
              <w:t>ИНН 470300135100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 от 07.07.2016г.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07.07.2016 по 08.07.2016</w:t>
            </w:r>
          </w:p>
        </w:tc>
      </w:tr>
      <w:tr w:rsidR="00CE2A42" w:rsidRPr="00785630" w:rsidTr="00CE2A42">
        <w:trPr>
          <w:trHeight w:val="28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835FE8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Радиоцентр,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омсомольская у дома №18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фрукты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A42" w:rsidRPr="00CE2A42" w:rsidRDefault="00CE2A42" w:rsidP="00CE2A42">
            <w:pPr>
              <w:rPr>
                <w:lang w:val="ru-RU"/>
              </w:rPr>
            </w:pPr>
            <w:r>
              <w:rPr>
                <w:lang w:val="ru-RU"/>
              </w:rPr>
              <w:t>ИНН 250800889234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 от 07.07.2016г.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07.07.2016 по 08.07.2016</w:t>
            </w:r>
          </w:p>
        </w:tc>
      </w:tr>
      <w:tr w:rsidR="00CE2A42" w:rsidRPr="00785630" w:rsidTr="00CE2A42">
        <w:trPr>
          <w:trHeight w:val="28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835FE8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Радиоцентр,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омсомольская у дома №23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молочная продукция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CE2A42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Бачмага</w:t>
            </w:r>
            <w:proofErr w:type="spellEnd"/>
          </w:p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ИНН 781712610583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 от 07.07.2016г.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07.07.2016 по 08.07.2016</w:t>
            </w:r>
          </w:p>
        </w:tc>
      </w:tr>
      <w:tr w:rsidR="00CE2A42" w:rsidRPr="00785630" w:rsidTr="00CE2A42">
        <w:trPr>
          <w:trHeight w:val="28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835FE8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CE2A42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Бачмага</w:t>
            </w:r>
            <w:proofErr w:type="spellEnd"/>
          </w:p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ИНН 781712610583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 от 07.07.2016г.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07.07.2016 по 08.07.2016</w:t>
            </w:r>
          </w:p>
        </w:tc>
      </w:tr>
      <w:tr w:rsidR="00CE2A42" w:rsidRPr="00785630" w:rsidTr="00CE2A42">
        <w:trPr>
          <w:trHeight w:val="28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835FE8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арла Маркса и Никольское шоссе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Саруханян</w:t>
            </w:r>
            <w:proofErr w:type="spellEnd"/>
          </w:p>
          <w:p w:rsidR="00CE2A42" w:rsidRPr="00CE2A42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ИНН 471607286397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 от 07.07.2016г.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07.07.2016 по 08.07.2016</w:t>
            </w:r>
          </w:p>
        </w:tc>
      </w:tr>
      <w:tr w:rsidR="00CE2A42" w:rsidRPr="00785630" w:rsidTr="00CE2A42">
        <w:trPr>
          <w:trHeight w:val="28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835FE8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Радиоцентр,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омсомольская у дома №18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Шаронова</w:t>
            </w:r>
          </w:p>
          <w:p w:rsidR="00CE2A42" w:rsidRPr="00CE2A42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ИНН 323103631340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 от 07.07.2016г.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07.07.2016 по 08.07.2016</w:t>
            </w:r>
          </w:p>
        </w:tc>
      </w:tr>
      <w:tr w:rsidR="00CE2A42" w:rsidRPr="00785630" w:rsidTr="00CE2A42">
        <w:trPr>
          <w:trHeight w:val="28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835FE8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Поркузи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5»</w:t>
            </w:r>
          </w:p>
          <w:p w:rsidR="00CE2A42" w:rsidRPr="00CE2A42" w:rsidRDefault="00CE2A42" w:rsidP="00CE2A42">
            <w:pPr>
              <w:rPr>
                <w:lang w:val="ru-RU"/>
              </w:rPr>
            </w:pPr>
            <w:r>
              <w:rPr>
                <w:lang w:val="ru-RU"/>
              </w:rPr>
              <w:t>Никольское шоссе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саженцы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Скварцова</w:t>
            </w:r>
            <w:proofErr w:type="spellEnd"/>
          </w:p>
          <w:p w:rsidR="00CE2A42" w:rsidRPr="00CE2A42" w:rsidRDefault="00CE2A42" w:rsidP="00CE2A42">
            <w:pPr>
              <w:rPr>
                <w:lang w:val="ru-RU"/>
              </w:rPr>
            </w:pPr>
            <w:r>
              <w:rPr>
                <w:lang w:val="ru-RU"/>
              </w:rPr>
              <w:t>ИНН 781411362506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 от 07.07.2016г.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07.07.2016 по 08.07.2016</w:t>
            </w:r>
          </w:p>
        </w:tc>
      </w:tr>
      <w:tr w:rsidR="00CE2A42" w:rsidRPr="00785630" w:rsidTr="00CE2A42">
        <w:trPr>
          <w:trHeight w:val="28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835FE8" w:rsidRDefault="00CE2A42" w:rsidP="00CE2A4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ультуры,56А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стройматериалы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Феоктистов</w:t>
            </w:r>
          </w:p>
          <w:p w:rsidR="00CE2A42" w:rsidRPr="00CE2A42" w:rsidRDefault="00CE2A42" w:rsidP="00CE2A42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 от 07.07.2016г.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A42" w:rsidRPr="00785630" w:rsidRDefault="00CE2A42" w:rsidP="00CE2A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07.07.2016 по 08.07.2016</w:t>
            </w:r>
          </w:p>
        </w:tc>
      </w:tr>
    </w:tbl>
    <w:p w:rsidR="00E85335" w:rsidRPr="00E85335" w:rsidRDefault="00E85335" w:rsidP="00E85335">
      <w:pPr>
        <w:rPr>
          <w:lang w:val="ru-RU"/>
        </w:rPr>
      </w:pPr>
      <w:bookmarkStart w:id="1" w:name="sub_111"/>
      <w:r w:rsidRPr="00E85335">
        <w:rPr>
          <w:lang w:val="ru-RU"/>
        </w:rPr>
        <w:t xml:space="preserve">* графа 3 заполняется в соответствии с </w:t>
      </w:r>
      <w:hyperlink r:id="rId8" w:history="1">
        <w:r w:rsidRPr="00E85335">
          <w:rPr>
            <w:rStyle w:val="ab"/>
            <w:rFonts w:cs="Arial"/>
            <w:color w:val="auto"/>
            <w:lang w:val="ru-RU"/>
          </w:rPr>
          <w:t xml:space="preserve">ГОСТ </w:t>
        </w:r>
        <w:proofErr w:type="gramStart"/>
        <w:r w:rsidRPr="00E85335">
          <w:rPr>
            <w:rStyle w:val="ab"/>
            <w:rFonts w:cs="Arial"/>
            <w:color w:val="auto"/>
            <w:lang w:val="ru-RU"/>
          </w:rPr>
          <w:t>Р</w:t>
        </w:r>
        <w:proofErr w:type="gramEnd"/>
        <w:r w:rsidRPr="00E85335">
          <w:rPr>
            <w:rStyle w:val="ab"/>
            <w:rFonts w:cs="Arial"/>
            <w:color w:val="auto"/>
            <w:lang w:val="ru-RU"/>
          </w:rPr>
          <w:t xml:space="preserve"> 51303-2013</w:t>
        </w:r>
      </w:hyperlink>
    </w:p>
    <w:bookmarkEnd w:id="1"/>
    <w:p w:rsidR="000B4F33" w:rsidRPr="00E85335" w:rsidRDefault="00E85335" w:rsidP="00E85335">
      <w:pPr>
        <w:rPr>
          <w:sz w:val="20"/>
          <w:szCs w:val="20"/>
          <w:lang w:val="ru-RU"/>
        </w:rPr>
      </w:pPr>
      <w:r w:rsidRPr="00E85335">
        <w:rPr>
          <w:lang w:val="ru-RU"/>
        </w:rPr>
        <w:t>** если место размещения НТО свободно, в графе ставится прочерк</w:t>
      </w:r>
    </w:p>
    <w:sectPr w:rsidR="000B4F33" w:rsidRPr="00E85335" w:rsidSect="005441D1">
      <w:pgSz w:w="16838" w:h="11906" w:orient="landscape"/>
      <w:pgMar w:top="713" w:right="1134" w:bottom="1134" w:left="90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6EC" w:rsidRDefault="002F56EC" w:rsidP="00A21F81">
      <w:r>
        <w:separator/>
      </w:r>
    </w:p>
  </w:endnote>
  <w:endnote w:type="continuationSeparator" w:id="0">
    <w:p w:rsidR="002F56EC" w:rsidRDefault="002F56EC" w:rsidP="00A2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6EC" w:rsidRDefault="002F56EC" w:rsidP="00A21F81">
      <w:r>
        <w:separator/>
      </w:r>
    </w:p>
  </w:footnote>
  <w:footnote w:type="continuationSeparator" w:id="0">
    <w:p w:rsidR="002F56EC" w:rsidRDefault="002F56EC" w:rsidP="00A21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6589"/>
    <w:multiLevelType w:val="hybridMultilevel"/>
    <w:tmpl w:val="A9664B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16A09"/>
    <w:multiLevelType w:val="hybridMultilevel"/>
    <w:tmpl w:val="B33221EA"/>
    <w:lvl w:ilvl="0" w:tplc="EE2A7F0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B1949"/>
    <w:multiLevelType w:val="hybridMultilevel"/>
    <w:tmpl w:val="5AB6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50112"/>
    <w:multiLevelType w:val="hybridMultilevel"/>
    <w:tmpl w:val="5E64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00538"/>
    <w:multiLevelType w:val="hybridMultilevel"/>
    <w:tmpl w:val="2F80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A6ADA"/>
    <w:multiLevelType w:val="hybridMultilevel"/>
    <w:tmpl w:val="ECE4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85463"/>
    <w:multiLevelType w:val="hybridMultilevel"/>
    <w:tmpl w:val="EFBE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003ED"/>
    <w:multiLevelType w:val="hybridMultilevel"/>
    <w:tmpl w:val="61DA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B592E"/>
    <w:multiLevelType w:val="hybridMultilevel"/>
    <w:tmpl w:val="658C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56669"/>
    <w:multiLevelType w:val="hybridMultilevel"/>
    <w:tmpl w:val="68A27A60"/>
    <w:lvl w:ilvl="0" w:tplc="B748BAA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1810FC"/>
    <w:multiLevelType w:val="multilevel"/>
    <w:tmpl w:val="BE0EB0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75D37E2C"/>
    <w:multiLevelType w:val="hybridMultilevel"/>
    <w:tmpl w:val="29C6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40D4F"/>
    <w:multiLevelType w:val="hybridMultilevel"/>
    <w:tmpl w:val="3D32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12"/>
  </w:num>
  <w:num w:numId="8">
    <w:abstractNumId w:val="0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40"/>
    <w:rsid w:val="00035FC7"/>
    <w:rsid w:val="00065D8E"/>
    <w:rsid w:val="000B4F33"/>
    <w:rsid w:val="000D116B"/>
    <w:rsid w:val="001164C8"/>
    <w:rsid w:val="001177D9"/>
    <w:rsid w:val="001A7124"/>
    <w:rsid w:val="001C24EA"/>
    <w:rsid w:val="001C7DF4"/>
    <w:rsid w:val="002366B3"/>
    <w:rsid w:val="00285723"/>
    <w:rsid w:val="002D6D56"/>
    <w:rsid w:val="002E1F75"/>
    <w:rsid w:val="002F56EC"/>
    <w:rsid w:val="0034004C"/>
    <w:rsid w:val="00351E55"/>
    <w:rsid w:val="00351F57"/>
    <w:rsid w:val="00356AAD"/>
    <w:rsid w:val="00424A8F"/>
    <w:rsid w:val="00470CEF"/>
    <w:rsid w:val="004D41C9"/>
    <w:rsid w:val="005441D1"/>
    <w:rsid w:val="00565CB1"/>
    <w:rsid w:val="005935BF"/>
    <w:rsid w:val="006512A0"/>
    <w:rsid w:val="006614D0"/>
    <w:rsid w:val="007123F6"/>
    <w:rsid w:val="00722AD2"/>
    <w:rsid w:val="00750E9E"/>
    <w:rsid w:val="00785630"/>
    <w:rsid w:val="008210F6"/>
    <w:rsid w:val="00824671"/>
    <w:rsid w:val="00830590"/>
    <w:rsid w:val="00835FE8"/>
    <w:rsid w:val="008361A0"/>
    <w:rsid w:val="0086156B"/>
    <w:rsid w:val="00866E61"/>
    <w:rsid w:val="00896562"/>
    <w:rsid w:val="008F47AC"/>
    <w:rsid w:val="00942240"/>
    <w:rsid w:val="009960D1"/>
    <w:rsid w:val="009A25D5"/>
    <w:rsid w:val="009F7659"/>
    <w:rsid w:val="00A21F81"/>
    <w:rsid w:val="00A40480"/>
    <w:rsid w:val="00A416B0"/>
    <w:rsid w:val="00A914D6"/>
    <w:rsid w:val="00A94B07"/>
    <w:rsid w:val="00A9574D"/>
    <w:rsid w:val="00AA2D33"/>
    <w:rsid w:val="00AA4D99"/>
    <w:rsid w:val="00AA75BC"/>
    <w:rsid w:val="00AB1163"/>
    <w:rsid w:val="00AC23B7"/>
    <w:rsid w:val="00B109AD"/>
    <w:rsid w:val="00B318BB"/>
    <w:rsid w:val="00B51B5D"/>
    <w:rsid w:val="00B51FBB"/>
    <w:rsid w:val="00B5580E"/>
    <w:rsid w:val="00BA61D3"/>
    <w:rsid w:val="00BC7DE8"/>
    <w:rsid w:val="00BF1250"/>
    <w:rsid w:val="00C838D5"/>
    <w:rsid w:val="00CA4841"/>
    <w:rsid w:val="00CD31E8"/>
    <w:rsid w:val="00CE2A42"/>
    <w:rsid w:val="00D1436E"/>
    <w:rsid w:val="00D418D5"/>
    <w:rsid w:val="00DA55EC"/>
    <w:rsid w:val="00E21988"/>
    <w:rsid w:val="00E42609"/>
    <w:rsid w:val="00E85335"/>
    <w:rsid w:val="00EF5E92"/>
    <w:rsid w:val="00F21A98"/>
    <w:rsid w:val="00F248FA"/>
    <w:rsid w:val="00F50443"/>
    <w:rsid w:val="00F5439A"/>
    <w:rsid w:val="00F63B3F"/>
    <w:rsid w:val="00FA1CC6"/>
    <w:rsid w:val="00FC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CD31E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64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A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A8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A21F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1F8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A21F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1F8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19">
    <w:name w:val="Font Style19"/>
    <w:basedOn w:val="a0"/>
    <w:uiPriority w:val="99"/>
    <w:rsid w:val="00CD31E8"/>
    <w:rPr>
      <w:rFonts w:ascii="Calibri" w:hAnsi="Calibri" w:cs="Calibri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CD31E8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CD31E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CD31E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CD31E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64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A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A8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A21F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1F8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A21F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1F8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19">
    <w:name w:val="Font Style19"/>
    <w:basedOn w:val="a0"/>
    <w:uiPriority w:val="99"/>
    <w:rsid w:val="00CD31E8"/>
    <w:rPr>
      <w:rFonts w:ascii="Calibri" w:hAnsi="Calibri" w:cs="Calibri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CD31E8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CD31E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CD31E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695476&amp;sub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Красноборская адм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Астахова</cp:lastModifiedBy>
  <cp:revision>2</cp:revision>
  <cp:lastPrinted>2016-09-28T11:41:00Z</cp:lastPrinted>
  <dcterms:created xsi:type="dcterms:W3CDTF">2016-10-07T07:21:00Z</dcterms:created>
  <dcterms:modified xsi:type="dcterms:W3CDTF">2016-10-07T07:21:00Z</dcterms:modified>
</cp:coreProperties>
</file>