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04B" w:rsidRPr="00310E84" w:rsidRDefault="00C2304B" w:rsidP="00C2304B">
      <w:pPr>
        <w:tabs>
          <w:tab w:val="left" w:pos="2105"/>
          <w:tab w:val="left" w:pos="2592"/>
        </w:tabs>
        <w:spacing w:line="276" w:lineRule="auto"/>
        <w:ind w:firstLine="567"/>
        <w:rPr>
          <w:lang w:val="ru-RU"/>
        </w:rPr>
      </w:pPr>
      <w:r>
        <w:rPr>
          <w:lang w:val="ru-RU"/>
        </w:rPr>
        <w:t xml:space="preserve">                         </w:t>
      </w:r>
      <w:r w:rsidRPr="00310E84">
        <w:rPr>
          <w:lang w:val="ru-RU"/>
        </w:rPr>
        <w:t>КРАСНОБОРСКОЕ ГОРОДСКОЕ ПОСЕЛЕНИЕ</w:t>
      </w:r>
    </w:p>
    <w:p w:rsidR="00C2304B" w:rsidRDefault="00C2304B" w:rsidP="00C2304B">
      <w:pPr>
        <w:tabs>
          <w:tab w:val="left" w:pos="1839"/>
        </w:tabs>
        <w:spacing w:line="276" w:lineRule="auto"/>
        <w:ind w:firstLine="567"/>
        <w:rPr>
          <w:lang w:val="ru-RU"/>
        </w:rPr>
      </w:pPr>
      <w:r>
        <w:rPr>
          <w:sz w:val="28"/>
          <w:szCs w:val="28"/>
          <w:lang w:val="ru-RU"/>
        </w:rPr>
        <w:t xml:space="preserve">            </w:t>
      </w:r>
      <w:r w:rsidRPr="00310E84">
        <w:rPr>
          <w:lang w:val="ru-RU"/>
        </w:rPr>
        <w:t xml:space="preserve">ТОСНЕНСКОГО РАЙОНА ЛЕНИНГРАДСКОЙ ОБЛАСТИ </w:t>
      </w:r>
    </w:p>
    <w:p w:rsidR="00C2304B" w:rsidRDefault="00C2304B" w:rsidP="00C2304B">
      <w:pPr>
        <w:tabs>
          <w:tab w:val="left" w:pos="1839"/>
        </w:tabs>
        <w:spacing w:line="276" w:lineRule="auto"/>
        <w:ind w:firstLine="567"/>
        <w:rPr>
          <w:lang w:val="ru-RU"/>
        </w:rPr>
      </w:pPr>
      <w:r>
        <w:rPr>
          <w:lang w:val="ru-RU"/>
        </w:rPr>
        <w:t xml:space="preserve">                                            АДМИНИСТРАЦИЯ </w:t>
      </w:r>
    </w:p>
    <w:p w:rsidR="00C2304B" w:rsidRDefault="00C2304B" w:rsidP="00C2304B">
      <w:pPr>
        <w:tabs>
          <w:tab w:val="left" w:pos="1839"/>
        </w:tabs>
        <w:spacing w:line="276" w:lineRule="auto"/>
        <w:ind w:firstLine="567"/>
        <w:rPr>
          <w:lang w:val="ru-RU"/>
        </w:rPr>
      </w:pPr>
    </w:p>
    <w:p w:rsidR="00C2304B" w:rsidRDefault="00C2304B" w:rsidP="00C2304B">
      <w:pPr>
        <w:tabs>
          <w:tab w:val="left" w:pos="1839"/>
        </w:tabs>
        <w:spacing w:line="276" w:lineRule="auto"/>
        <w:ind w:firstLine="567"/>
        <w:rPr>
          <w:b/>
          <w:sz w:val="22"/>
          <w:szCs w:val="22"/>
          <w:lang w:val="ru-RU"/>
        </w:rPr>
      </w:pPr>
      <w:r>
        <w:rPr>
          <w:lang w:val="ru-RU"/>
        </w:rPr>
        <w:t xml:space="preserve">                                               </w:t>
      </w:r>
      <w:r w:rsidRPr="00310E84">
        <w:rPr>
          <w:b/>
          <w:sz w:val="22"/>
          <w:szCs w:val="22"/>
          <w:lang w:val="ru-RU"/>
        </w:rPr>
        <w:t>ПОСТАНОВЛЕНИЕ</w:t>
      </w:r>
    </w:p>
    <w:p w:rsidR="00C2304B" w:rsidRDefault="00C2304B" w:rsidP="00C2304B">
      <w:pPr>
        <w:tabs>
          <w:tab w:val="left" w:pos="1839"/>
        </w:tabs>
        <w:spacing w:line="276" w:lineRule="auto"/>
        <w:ind w:firstLine="567"/>
        <w:rPr>
          <w:b/>
          <w:lang w:val="ru-RU"/>
        </w:rPr>
      </w:pPr>
    </w:p>
    <w:p w:rsidR="00C2304B" w:rsidRDefault="00C2304B" w:rsidP="00C2304B">
      <w:pPr>
        <w:tabs>
          <w:tab w:val="left" w:pos="1839"/>
        </w:tabs>
        <w:spacing w:line="276" w:lineRule="auto"/>
        <w:rPr>
          <w:lang w:val="ru-RU"/>
        </w:rPr>
      </w:pPr>
    </w:p>
    <w:p w:rsidR="00C2304B" w:rsidRPr="00942100" w:rsidRDefault="00942100" w:rsidP="00C2304B">
      <w:pPr>
        <w:tabs>
          <w:tab w:val="left" w:pos="1839"/>
        </w:tabs>
        <w:spacing w:line="276" w:lineRule="auto"/>
        <w:rPr>
          <w:b/>
          <w:lang w:val="ru-RU"/>
        </w:rPr>
      </w:pPr>
      <w:r>
        <w:rPr>
          <w:lang w:val="ru-RU"/>
        </w:rPr>
        <w:t xml:space="preserve"> </w:t>
      </w:r>
      <w:r w:rsidR="00914BF8">
        <w:rPr>
          <w:b/>
          <w:lang w:val="ru-RU"/>
        </w:rPr>
        <w:t>18.05.2022</w:t>
      </w:r>
      <w:r w:rsidRPr="00942100">
        <w:rPr>
          <w:b/>
          <w:lang w:val="ru-RU"/>
        </w:rPr>
        <w:t xml:space="preserve"> </w:t>
      </w:r>
      <w:r w:rsidR="00C2304B" w:rsidRPr="00942100">
        <w:rPr>
          <w:b/>
          <w:lang w:val="ru-RU"/>
        </w:rPr>
        <w:t xml:space="preserve">№ </w:t>
      </w:r>
      <w:r w:rsidR="00914BF8">
        <w:rPr>
          <w:b/>
          <w:lang w:val="ru-RU"/>
        </w:rPr>
        <w:t>262</w:t>
      </w:r>
    </w:p>
    <w:p w:rsidR="00796260" w:rsidRDefault="00C2304B" w:rsidP="00C2304B">
      <w:pPr>
        <w:tabs>
          <w:tab w:val="left" w:pos="1839"/>
        </w:tabs>
        <w:spacing w:line="276" w:lineRule="auto"/>
        <w:rPr>
          <w:lang w:val="ru-RU"/>
        </w:rPr>
      </w:pPr>
      <w:r w:rsidRPr="00B26C38">
        <w:rPr>
          <w:lang w:val="ru-RU"/>
        </w:rPr>
        <w:t>О</w:t>
      </w:r>
      <w:r w:rsidR="00796260">
        <w:rPr>
          <w:lang w:val="ru-RU"/>
        </w:rPr>
        <w:t xml:space="preserve"> внесение изменения в постановление № 446 от 14.10.2021 </w:t>
      </w:r>
    </w:p>
    <w:p w:rsidR="00796260" w:rsidRDefault="00796260" w:rsidP="00C2304B">
      <w:pPr>
        <w:tabs>
          <w:tab w:val="left" w:pos="1839"/>
        </w:tabs>
        <w:spacing w:line="276" w:lineRule="auto"/>
        <w:rPr>
          <w:lang w:val="ru-RU"/>
        </w:rPr>
      </w:pPr>
      <w:r>
        <w:rPr>
          <w:lang w:val="ru-RU"/>
        </w:rPr>
        <w:t>«О</w:t>
      </w:r>
      <w:r w:rsidR="00C2304B" w:rsidRPr="00B26C38">
        <w:rPr>
          <w:lang w:val="ru-RU"/>
        </w:rPr>
        <w:t xml:space="preserve">б утверждении схемы размещения нестационарных </w:t>
      </w:r>
    </w:p>
    <w:p w:rsidR="00C2304B" w:rsidRPr="00B26C38" w:rsidRDefault="004F7379" w:rsidP="00C2304B">
      <w:pPr>
        <w:tabs>
          <w:tab w:val="left" w:pos="1839"/>
        </w:tabs>
        <w:spacing w:line="276" w:lineRule="auto"/>
        <w:rPr>
          <w:lang w:val="ru-RU"/>
        </w:rPr>
      </w:pPr>
      <w:r>
        <w:rPr>
          <w:lang w:val="ru-RU"/>
        </w:rPr>
        <w:t xml:space="preserve">торговых </w:t>
      </w:r>
      <w:r w:rsidR="00C2304B" w:rsidRPr="00B26C38">
        <w:rPr>
          <w:lang w:val="ru-RU"/>
        </w:rPr>
        <w:t>объектов на территории</w:t>
      </w:r>
    </w:p>
    <w:p w:rsidR="00C2304B" w:rsidRPr="00B26C38" w:rsidRDefault="00C2304B" w:rsidP="00C2304B">
      <w:pPr>
        <w:tabs>
          <w:tab w:val="left" w:pos="1839"/>
        </w:tabs>
        <w:spacing w:line="276" w:lineRule="auto"/>
        <w:rPr>
          <w:lang w:val="ru-RU"/>
        </w:rPr>
      </w:pPr>
      <w:r w:rsidRPr="00B26C38">
        <w:rPr>
          <w:lang w:val="ru-RU"/>
        </w:rPr>
        <w:t>Красноборского городского поселения</w:t>
      </w:r>
    </w:p>
    <w:p w:rsidR="00C2304B" w:rsidRPr="00B26C38" w:rsidRDefault="00C2304B" w:rsidP="00C2304B">
      <w:pPr>
        <w:tabs>
          <w:tab w:val="left" w:pos="1839"/>
        </w:tabs>
        <w:spacing w:line="276" w:lineRule="auto"/>
        <w:rPr>
          <w:lang w:val="ru-RU"/>
        </w:rPr>
      </w:pPr>
      <w:r w:rsidRPr="00B26C38">
        <w:rPr>
          <w:lang w:val="ru-RU"/>
        </w:rPr>
        <w:t>Тосненского района Ленинградской области</w:t>
      </w:r>
    </w:p>
    <w:p w:rsidR="00C2304B" w:rsidRPr="00B26C38" w:rsidRDefault="00C2304B" w:rsidP="00C2304B">
      <w:pPr>
        <w:tabs>
          <w:tab w:val="left" w:pos="1839"/>
        </w:tabs>
        <w:spacing w:line="276" w:lineRule="auto"/>
        <w:rPr>
          <w:lang w:val="ru-RU"/>
        </w:rPr>
      </w:pPr>
    </w:p>
    <w:p w:rsidR="00B43135" w:rsidRPr="00B43135" w:rsidRDefault="00B43135" w:rsidP="00B43135">
      <w:pPr>
        <w:ind w:firstLine="709"/>
        <w:jc w:val="both"/>
        <w:rPr>
          <w:lang w:val="ru-RU"/>
        </w:rPr>
      </w:pPr>
      <w:r w:rsidRPr="00B43135">
        <w:rPr>
          <w:lang w:val="ru-RU"/>
        </w:rPr>
        <w:t>В соответствии с Федеральными законами Росси</w:t>
      </w:r>
      <w:r>
        <w:rPr>
          <w:lang w:val="ru-RU"/>
        </w:rPr>
        <w:t>йской Федерации от 06.10.2003 № </w:t>
      </w:r>
      <w:r w:rsidRPr="00B43135">
        <w:rPr>
          <w:lang w:val="ru-RU"/>
        </w:rPr>
        <w:t xml:space="preserve">131-ФЗ «Об общих принципах организации местного самоуправления в Российской Федерации», от 28.12.2009 № 381-ФЗ «Об основах государственного регулирования торговой деятельности в Российской Федерации», от 24.07.2007 № 209-ФЗ «О развитии малого и среднего предпринимательства в Российской Федерации»,  </w:t>
      </w:r>
      <w:r>
        <w:rPr>
          <w:lang w:val="ru-RU"/>
        </w:rPr>
        <w:t xml:space="preserve">приказом </w:t>
      </w:r>
      <w:r w:rsidRPr="00B26C38">
        <w:rPr>
          <w:lang w:val="ru-RU"/>
        </w:rPr>
        <w:t xml:space="preserve">Комитета по развитию малого, среднего бизнеса и потребительского рынка Ленинградской области от </w:t>
      </w:r>
      <w:r>
        <w:rPr>
          <w:lang w:val="ru-RU"/>
        </w:rPr>
        <w:t>12.03.2019</w:t>
      </w:r>
      <w:r w:rsidRPr="00B26C38">
        <w:rPr>
          <w:lang w:val="ru-RU"/>
        </w:rPr>
        <w:t xml:space="preserve"> № </w:t>
      </w:r>
      <w:r>
        <w:rPr>
          <w:lang w:val="ru-RU"/>
        </w:rPr>
        <w:t>4</w:t>
      </w:r>
      <w:r w:rsidRPr="00B26C38">
        <w:rPr>
          <w:lang w:val="ru-RU"/>
        </w:rPr>
        <w:t xml:space="preserve"> «О порядке разработки и утверждения схем размещения нестационарных торговых объектов на территории муниципальных образований Ленинградской области»</w:t>
      </w:r>
      <w:r w:rsidR="006546BD">
        <w:rPr>
          <w:lang w:val="ru-RU"/>
        </w:rPr>
        <w:t xml:space="preserve">, </w:t>
      </w:r>
      <w:r w:rsidRPr="00B43135">
        <w:rPr>
          <w:lang w:val="ru-RU"/>
        </w:rPr>
        <w:t xml:space="preserve">постановлением </w:t>
      </w:r>
      <w:r>
        <w:rPr>
          <w:lang w:val="ru-RU"/>
        </w:rPr>
        <w:t xml:space="preserve">администрации </w:t>
      </w:r>
      <w:proofErr w:type="spellStart"/>
      <w:r w:rsidRPr="00B43135">
        <w:rPr>
          <w:lang w:val="ru-RU"/>
        </w:rPr>
        <w:t>Красноборского</w:t>
      </w:r>
      <w:proofErr w:type="spellEnd"/>
      <w:r w:rsidRPr="00B43135">
        <w:rPr>
          <w:lang w:val="ru-RU"/>
        </w:rPr>
        <w:t xml:space="preserve"> городского поселения </w:t>
      </w:r>
      <w:proofErr w:type="spellStart"/>
      <w:r w:rsidRPr="00B43135">
        <w:rPr>
          <w:lang w:val="ru-RU"/>
        </w:rPr>
        <w:t>Тосненского</w:t>
      </w:r>
      <w:proofErr w:type="spellEnd"/>
      <w:r w:rsidRPr="00B43135">
        <w:rPr>
          <w:lang w:val="ru-RU"/>
        </w:rPr>
        <w:t xml:space="preserve"> района Ленинградской области от 18.09.2017 № 310 «Об утверждении административного регламента по предоставлению муниципальной услуги «Предоставление права на размещение нестационарного торгового объекта на территории </w:t>
      </w:r>
      <w:proofErr w:type="spellStart"/>
      <w:r w:rsidRPr="00B43135">
        <w:rPr>
          <w:lang w:val="ru-RU"/>
        </w:rPr>
        <w:t>Красноборского</w:t>
      </w:r>
      <w:proofErr w:type="spellEnd"/>
      <w:r w:rsidRPr="00B43135">
        <w:rPr>
          <w:lang w:val="ru-RU"/>
        </w:rPr>
        <w:t xml:space="preserve"> городского поселения </w:t>
      </w:r>
      <w:proofErr w:type="spellStart"/>
      <w:r w:rsidRPr="00B43135">
        <w:rPr>
          <w:lang w:val="ru-RU"/>
        </w:rPr>
        <w:t>Тосненского</w:t>
      </w:r>
      <w:proofErr w:type="spellEnd"/>
      <w:r w:rsidRPr="00B43135">
        <w:rPr>
          <w:lang w:val="ru-RU"/>
        </w:rPr>
        <w:t xml:space="preserve"> района Ленинградской»</w:t>
      </w:r>
      <w:r w:rsidR="006546BD">
        <w:rPr>
          <w:lang w:val="ru-RU"/>
        </w:rPr>
        <w:t xml:space="preserve"> (</w:t>
      </w:r>
      <w:r w:rsidR="00E8106C">
        <w:rPr>
          <w:lang w:val="ru-RU"/>
        </w:rPr>
        <w:t xml:space="preserve">с учетом внесения изменений </w:t>
      </w:r>
      <w:r w:rsidR="006546BD" w:rsidRPr="00B43135">
        <w:rPr>
          <w:lang w:val="ru-RU"/>
        </w:rPr>
        <w:t xml:space="preserve">постановлением </w:t>
      </w:r>
      <w:r w:rsidR="006546BD">
        <w:rPr>
          <w:lang w:val="ru-RU"/>
        </w:rPr>
        <w:t xml:space="preserve">администрации </w:t>
      </w:r>
      <w:r w:rsidR="00E8106C">
        <w:rPr>
          <w:lang w:val="ru-RU"/>
        </w:rPr>
        <w:t>от 28.06.2019 № 259</w:t>
      </w:r>
      <w:r w:rsidR="008B687F">
        <w:rPr>
          <w:lang w:val="ru-RU"/>
        </w:rPr>
        <w:t>)</w:t>
      </w:r>
      <w:r w:rsidRPr="00B43135">
        <w:rPr>
          <w:lang w:val="ru-RU"/>
        </w:rPr>
        <w:t xml:space="preserve">, Уставом </w:t>
      </w:r>
      <w:proofErr w:type="spellStart"/>
      <w:r w:rsidRPr="00B43135">
        <w:rPr>
          <w:lang w:val="ru-RU"/>
        </w:rPr>
        <w:t>Красноборского</w:t>
      </w:r>
      <w:proofErr w:type="spellEnd"/>
      <w:r w:rsidRPr="00B43135">
        <w:rPr>
          <w:lang w:val="ru-RU"/>
        </w:rPr>
        <w:t xml:space="preserve"> городского поселения </w:t>
      </w:r>
      <w:proofErr w:type="spellStart"/>
      <w:r w:rsidRPr="00B43135">
        <w:rPr>
          <w:lang w:val="ru-RU"/>
        </w:rPr>
        <w:t>Тосненского</w:t>
      </w:r>
      <w:proofErr w:type="spellEnd"/>
      <w:r w:rsidRPr="00B43135">
        <w:rPr>
          <w:lang w:val="ru-RU"/>
        </w:rPr>
        <w:t xml:space="preserve"> района Ленинградской области</w:t>
      </w:r>
      <w:r w:rsidR="006546BD">
        <w:rPr>
          <w:lang w:val="ru-RU"/>
        </w:rPr>
        <w:t>.</w:t>
      </w:r>
    </w:p>
    <w:p w:rsidR="00B43135" w:rsidRPr="00B43135" w:rsidRDefault="00B43135" w:rsidP="00B43135">
      <w:pPr>
        <w:ind w:firstLine="709"/>
        <w:jc w:val="both"/>
        <w:rPr>
          <w:lang w:val="ru-RU"/>
        </w:rPr>
      </w:pPr>
    </w:p>
    <w:p w:rsidR="00B43135" w:rsidRPr="00916934" w:rsidRDefault="00B43135" w:rsidP="00B43135">
      <w:pPr>
        <w:jc w:val="both"/>
      </w:pPr>
      <w:r w:rsidRPr="00916934">
        <w:t>ПОСТАНОВЛЯЮ:</w:t>
      </w:r>
    </w:p>
    <w:p w:rsidR="00B43135" w:rsidRPr="00916934" w:rsidRDefault="00B43135" w:rsidP="00B43135">
      <w:pPr>
        <w:ind w:firstLine="709"/>
        <w:jc w:val="both"/>
      </w:pPr>
    </w:p>
    <w:p w:rsidR="00C2304B" w:rsidRPr="00B26C38" w:rsidRDefault="00C2304B" w:rsidP="00B43135">
      <w:pPr>
        <w:jc w:val="both"/>
        <w:rPr>
          <w:lang w:val="ru-RU"/>
        </w:rPr>
      </w:pPr>
    </w:p>
    <w:p w:rsidR="00C2304B" w:rsidRPr="00B26C38" w:rsidRDefault="00C2304B" w:rsidP="00C2304B">
      <w:pPr>
        <w:pStyle w:val="a3"/>
        <w:numPr>
          <w:ilvl w:val="0"/>
          <w:numId w:val="1"/>
        </w:numPr>
        <w:tabs>
          <w:tab w:val="left" w:pos="1839"/>
        </w:tabs>
        <w:spacing w:line="276" w:lineRule="auto"/>
        <w:jc w:val="both"/>
        <w:rPr>
          <w:lang w:val="ru-RU"/>
        </w:rPr>
      </w:pPr>
      <w:r w:rsidRPr="00B26C38">
        <w:rPr>
          <w:lang w:val="ru-RU"/>
        </w:rPr>
        <w:t xml:space="preserve">Утвердить схему размещения нестационарных </w:t>
      </w:r>
      <w:r w:rsidR="00B43135">
        <w:rPr>
          <w:lang w:val="ru-RU"/>
        </w:rPr>
        <w:t xml:space="preserve">торговых </w:t>
      </w:r>
      <w:r w:rsidRPr="00B26C38">
        <w:rPr>
          <w:lang w:val="ru-RU"/>
        </w:rPr>
        <w:t xml:space="preserve">объектов на территории </w:t>
      </w:r>
      <w:proofErr w:type="spellStart"/>
      <w:r w:rsidRPr="00B26C38">
        <w:rPr>
          <w:lang w:val="ru-RU"/>
        </w:rPr>
        <w:t>Красноборского</w:t>
      </w:r>
      <w:proofErr w:type="spellEnd"/>
      <w:r w:rsidRPr="00B26C38">
        <w:rPr>
          <w:lang w:val="ru-RU"/>
        </w:rPr>
        <w:t xml:space="preserve"> городского поселения </w:t>
      </w:r>
      <w:proofErr w:type="spellStart"/>
      <w:r w:rsidRPr="00B26C38">
        <w:rPr>
          <w:lang w:val="ru-RU"/>
        </w:rPr>
        <w:t>Тосненского</w:t>
      </w:r>
      <w:proofErr w:type="spellEnd"/>
      <w:r w:rsidRPr="00B26C38">
        <w:rPr>
          <w:lang w:val="ru-RU"/>
        </w:rPr>
        <w:t xml:space="preserve"> района Ленинградской области - Приложение 1. </w:t>
      </w:r>
    </w:p>
    <w:p w:rsidR="00C2304B" w:rsidRPr="00B26C38" w:rsidRDefault="00C2304B" w:rsidP="00C2304B">
      <w:pPr>
        <w:pStyle w:val="a3"/>
        <w:numPr>
          <w:ilvl w:val="0"/>
          <w:numId w:val="1"/>
        </w:numPr>
        <w:tabs>
          <w:tab w:val="left" w:pos="1839"/>
        </w:tabs>
        <w:spacing w:line="276" w:lineRule="auto"/>
        <w:jc w:val="both"/>
        <w:rPr>
          <w:lang w:val="ru-RU"/>
        </w:rPr>
      </w:pPr>
      <w:r w:rsidRPr="00B26C38">
        <w:rPr>
          <w:lang w:val="ru-RU"/>
        </w:rPr>
        <w:t xml:space="preserve">Признать утратившим силу Постановление администрации от </w:t>
      </w:r>
      <w:r w:rsidR="00914BF8">
        <w:rPr>
          <w:lang w:val="ru-RU"/>
        </w:rPr>
        <w:t>14.10.2021</w:t>
      </w:r>
      <w:bookmarkStart w:id="0" w:name="_GoBack"/>
      <w:bookmarkEnd w:id="0"/>
      <w:r w:rsidR="00B26C38" w:rsidRPr="00B26C38">
        <w:rPr>
          <w:lang w:val="ru-RU"/>
        </w:rPr>
        <w:t xml:space="preserve"> г</w:t>
      </w:r>
      <w:r w:rsidRPr="00B26C38">
        <w:rPr>
          <w:lang w:val="ru-RU"/>
        </w:rPr>
        <w:t xml:space="preserve">. № </w:t>
      </w:r>
      <w:r w:rsidR="00914BF8">
        <w:rPr>
          <w:lang w:val="ru-RU"/>
        </w:rPr>
        <w:t>446</w:t>
      </w:r>
      <w:r w:rsidRPr="00B26C38">
        <w:rPr>
          <w:lang w:val="ru-RU"/>
        </w:rPr>
        <w:t xml:space="preserve"> «Об утверждении схемы размещения нестационарных торговых объектов на земельных участках, в зданиях, строениях и сооружениях, находящихся в государственной и муниципальной собственности на территории Красноборского городского поселения Тосненского района Ленинградской области».</w:t>
      </w:r>
    </w:p>
    <w:p w:rsidR="00C2304B" w:rsidRPr="00B26C38" w:rsidRDefault="00C2304B" w:rsidP="00C2304B">
      <w:pPr>
        <w:pStyle w:val="a3"/>
        <w:numPr>
          <w:ilvl w:val="0"/>
          <w:numId w:val="1"/>
        </w:numPr>
        <w:tabs>
          <w:tab w:val="left" w:pos="1839"/>
        </w:tabs>
        <w:spacing w:line="276" w:lineRule="auto"/>
        <w:jc w:val="both"/>
        <w:rPr>
          <w:lang w:val="ru-RU"/>
        </w:rPr>
      </w:pPr>
      <w:r w:rsidRPr="00B26C38">
        <w:rPr>
          <w:lang w:val="ru-RU"/>
        </w:rPr>
        <w:t>Настоящее постановление разместить на официальном сайте Красноборского городского поселения Тосненского района Ленинградской области.</w:t>
      </w:r>
    </w:p>
    <w:p w:rsidR="00C2304B" w:rsidRPr="00B43135" w:rsidRDefault="00C2304B" w:rsidP="00C2304B">
      <w:pPr>
        <w:pStyle w:val="a3"/>
        <w:numPr>
          <w:ilvl w:val="0"/>
          <w:numId w:val="1"/>
        </w:numPr>
        <w:tabs>
          <w:tab w:val="left" w:pos="1839"/>
        </w:tabs>
        <w:spacing w:line="276" w:lineRule="auto"/>
        <w:rPr>
          <w:lang w:val="ru-RU"/>
        </w:rPr>
      </w:pPr>
      <w:r w:rsidRPr="00B26C38">
        <w:rPr>
          <w:color w:val="000000"/>
          <w:lang w:val="ru-RU"/>
        </w:rPr>
        <w:t>Контроль за исполнением настоящего постановления оставляю за собой.</w:t>
      </w:r>
    </w:p>
    <w:p w:rsidR="00C2304B" w:rsidRPr="0086156B" w:rsidRDefault="00C2304B" w:rsidP="00C2304B">
      <w:pPr>
        <w:rPr>
          <w:lang w:val="ru-RU"/>
        </w:rPr>
      </w:pPr>
    </w:p>
    <w:p w:rsidR="00C2304B" w:rsidRDefault="00C2304B" w:rsidP="00C2304B">
      <w:pPr>
        <w:tabs>
          <w:tab w:val="left" w:pos="1839"/>
        </w:tabs>
        <w:spacing w:line="276" w:lineRule="auto"/>
        <w:rPr>
          <w:sz w:val="22"/>
          <w:szCs w:val="22"/>
          <w:lang w:val="ru-RU"/>
        </w:rPr>
      </w:pPr>
    </w:p>
    <w:p w:rsidR="004A4245" w:rsidRDefault="004A4245" w:rsidP="00B43135">
      <w:pPr>
        <w:tabs>
          <w:tab w:val="left" w:pos="1839"/>
        </w:tabs>
        <w:spacing w:line="276" w:lineRule="auto"/>
        <w:rPr>
          <w:lang w:val="ru-RU"/>
        </w:rPr>
      </w:pPr>
    </w:p>
    <w:p w:rsidR="00AB696A" w:rsidRDefault="00C2304B" w:rsidP="00B43135">
      <w:pPr>
        <w:tabs>
          <w:tab w:val="left" w:pos="1839"/>
        </w:tabs>
        <w:spacing w:line="276" w:lineRule="auto"/>
        <w:rPr>
          <w:lang w:val="ru-RU"/>
        </w:rPr>
      </w:pPr>
      <w:r>
        <w:rPr>
          <w:lang w:val="ru-RU"/>
        </w:rPr>
        <w:t>Глава</w:t>
      </w:r>
      <w:r w:rsidRPr="000D6257">
        <w:rPr>
          <w:lang w:val="ru-RU"/>
        </w:rPr>
        <w:t xml:space="preserve"> администрации                                                              </w:t>
      </w:r>
      <w:r w:rsidR="00B43135">
        <w:rPr>
          <w:lang w:val="ru-RU"/>
        </w:rPr>
        <w:t xml:space="preserve">              </w:t>
      </w:r>
      <w:r w:rsidRPr="000D6257">
        <w:rPr>
          <w:lang w:val="ru-RU"/>
        </w:rPr>
        <w:t xml:space="preserve">              </w:t>
      </w:r>
      <w:r w:rsidR="00AB696A">
        <w:rPr>
          <w:lang w:val="ru-RU"/>
        </w:rPr>
        <w:t>Н.И. Аксенов</w:t>
      </w:r>
    </w:p>
    <w:p w:rsidR="00AB696A" w:rsidRDefault="00AB696A">
      <w:pPr>
        <w:spacing w:after="200" w:line="276" w:lineRule="auto"/>
        <w:rPr>
          <w:lang w:val="ru-RU"/>
        </w:rPr>
      </w:pPr>
      <w:r>
        <w:rPr>
          <w:lang w:val="ru-RU"/>
        </w:rPr>
        <w:br w:type="page"/>
      </w:r>
    </w:p>
    <w:p w:rsidR="00AB696A" w:rsidRDefault="00AB696A" w:rsidP="00B43135">
      <w:pPr>
        <w:tabs>
          <w:tab w:val="left" w:pos="1839"/>
        </w:tabs>
        <w:spacing w:line="276" w:lineRule="auto"/>
        <w:rPr>
          <w:lang w:val="ru-RU"/>
        </w:rPr>
        <w:sectPr w:rsidR="00AB696A" w:rsidSect="004A4245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AB696A" w:rsidRPr="00AB696A" w:rsidRDefault="00AB696A" w:rsidP="00AB696A">
      <w:pPr>
        <w:autoSpaceDE w:val="0"/>
        <w:autoSpaceDN w:val="0"/>
        <w:adjustRightInd w:val="0"/>
        <w:jc w:val="right"/>
        <w:rPr>
          <w:sz w:val="22"/>
          <w:szCs w:val="22"/>
          <w:lang w:val="ru-RU"/>
        </w:rPr>
      </w:pPr>
      <w:r w:rsidRPr="00AB696A">
        <w:rPr>
          <w:sz w:val="22"/>
          <w:szCs w:val="22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Приложение № 1</w:t>
      </w:r>
    </w:p>
    <w:p w:rsidR="00AB696A" w:rsidRPr="00AB696A" w:rsidRDefault="00AB696A" w:rsidP="00AB696A">
      <w:pPr>
        <w:autoSpaceDE w:val="0"/>
        <w:autoSpaceDN w:val="0"/>
        <w:adjustRightInd w:val="0"/>
        <w:jc w:val="right"/>
        <w:rPr>
          <w:sz w:val="22"/>
          <w:szCs w:val="22"/>
          <w:lang w:val="ru-RU"/>
        </w:rPr>
      </w:pPr>
      <w:r w:rsidRPr="00AB696A">
        <w:rPr>
          <w:sz w:val="22"/>
          <w:szCs w:val="22"/>
          <w:lang w:val="ru-RU"/>
        </w:rPr>
        <w:t xml:space="preserve"> к постановлению № </w:t>
      </w:r>
      <w:r w:rsidR="00942100" w:rsidRPr="00942100">
        <w:rPr>
          <w:b/>
          <w:sz w:val="22"/>
          <w:szCs w:val="22"/>
          <w:lang w:val="ru-RU"/>
        </w:rPr>
        <w:t>446</w:t>
      </w:r>
      <w:r w:rsidRPr="00942100">
        <w:rPr>
          <w:b/>
          <w:sz w:val="22"/>
          <w:szCs w:val="22"/>
          <w:lang w:val="ru-RU"/>
        </w:rPr>
        <w:t xml:space="preserve"> от </w:t>
      </w:r>
      <w:r w:rsidR="00942100" w:rsidRPr="00942100">
        <w:rPr>
          <w:b/>
          <w:sz w:val="22"/>
          <w:szCs w:val="22"/>
          <w:lang w:val="ru-RU"/>
        </w:rPr>
        <w:t>14.10.2021</w:t>
      </w:r>
      <w:r w:rsidRPr="00942100">
        <w:rPr>
          <w:b/>
          <w:sz w:val="22"/>
          <w:szCs w:val="22"/>
          <w:lang w:val="ru-RU"/>
        </w:rPr>
        <w:t>г</w:t>
      </w:r>
      <w:r w:rsidRPr="00AB696A">
        <w:rPr>
          <w:sz w:val="22"/>
          <w:szCs w:val="22"/>
          <w:lang w:val="ru-RU"/>
        </w:rPr>
        <w:t>.</w:t>
      </w:r>
    </w:p>
    <w:p w:rsidR="00AB696A" w:rsidRPr="00AB696A" w:rsidRDefault="00AB696A" w:rsidP="00AB696A">
      <w:pPr>
        <w:autoSpaceDE w:val="0"/>
        <w:autoSpaceDN w:val="0"/>
        <w:adjustRightInd w:val="0"/>
        <w:jc w:val="center"/>
        <w:rPr>
          <w:sz w:val="22"/>
          <w:szCs w:val="22"/>
          <w:lang w:val="ru-RU"/>
        </w:rPr>
      </w:pPr>
    </w:p>
    <w:p w:rsidR="00AB696A" w:rsidRPr="00AB696A" w:rsidRDefault="00AB696A" w:rsidP="00AB696A">
      <w:pPr>
        <w:autoSpaceDE w:val="0"/>
        <w:autoSpaceDN w:val="0"/>
        <w:adjustRightInd w:val="0"/>
        <w:jc w:val="center"/>
        <w:rPr>
          <w:sz w:val="22"/>
          <w:szCs w:val="22"/>
          <w:lang w:val="ru-RU"/>
        </w:rPr>
      </w:pPr>
    </w:p>
    <w:p w:rsidR="00AB696A" w:rsidRPr="00AB696A" w:rsidRDefault="00AB696A" w:rsidP="00AB696A">
      <w:pPr>
        <w:autoSpaceDE w:val="0"/>
        <w:autoSpaceDN w:val="0"/>
        <w:adjustRightInd w:val="0"/>
        <w:jc w:val="center"/>
        <w:rPr>
          <w:sz w:val="22"/>
          <w:szCs w:val="22"/>
          <w:lang w:val="ru-RU"/>
        </w:rPr>
      </w:pPr>
    </w:p>
    <w:p w:rsidR="00AB696A" w:rsidRPr="00AB696A" w:rsidRDefault="00AB696A" w:rsidP="00AB696A">
      <w:pPr>
        <w:autoSpaceDE w:val="0"/>
        <w:autoSpaceDN w:val="0"/>
        <w:adjustRightInd w:val="0"/>
        <w:jc w:val="center"/>
        <w:rPr>
          <w:sz w:val="22"/>
          <w:szCs w:val="22"/>
          <w:lang w:val="ru-RU"/>
        </w:rPr>
      </w:pPr>
    </w:p>
    <w:p w:rsidR="00AB696A" w:rsidRPr="00AB696A" w:rsidRDefault="00AB696A" w:rsidP="00AB696A">
      <w:pPr>
        <w:autoSpaceDE w:val="0"/>
        <w:autoSpaceDN w:val="0"/>
        <w:adjustRightInd w:val="0"/>
        <w:jc w:val="center"/>
        <w:rPr>
          <w:sz w:val="22"/>
          <w:szCs w:val="22"/>
          <w:lang w:val="ru-RU"/>
        </w:rPr>
      </w:pPr>
      <w:r w:rsidRPr="00AB696A">
        <w:rPr>
          <w:sz w:val="22"/>
          <w:szCs w:val="22"/>
          <w:lang w:val="ru-RU"/>
        </w:rPr>
        <w:t>СХЕМА</w:t>
      </w:r>
    </w:p>
    <w:p w:rsidR="00AB696A" w:rsidRPr="00AB696A" w:rsidRDefault="00AB696A" w:rsidP="00AB696A">
      <w:pPr>
        <w:autoSpaceDE w:val="0"/>
        <w:autoSpaceDN w:val="0"/>
        <w:adjustRightInd w:val="0"/>
        <w:jc w:val="center"/>
        <w:rPr>
          <w:sz w:val="22"/>
          <w:szCs w:val="22"/>
          <w:lang w:val="ru-RU"/>
        </w:rPr>
      </w:pPr>
      <w:r w:rsidRPr="00AB696A">
        <w:rPr>
          <w:sz w:val="22"/>
          <w:szCs w:val="22"/>
          <w:lang w:val="ru-RU"/>
        </w:rPr>
        <w:t>размещения нестационарных объектов на территории</w:t>
      </w:r>
    </w:p>
    <w:p w:rsidR="00AB696A" w:rsidRPr="00AB696A" w:rsidRDefault="00AB696A" w:rsidP="00AB696A">
      <w:pPr>
        <w:autoSpaceDE w:val="0"/>
        <w:autoSpaceDN w:val="0"/>
        <w:adjustRightInd w:val="0"/>
        <w:jc w:val="center"/>
        <w:rPr>
          <w:sz w:val="22"/>
          <w:szCs w:val="22"/>
          <w:lang w:val="ru-RU"/>
        </w:rPr>
      </w:pPr>
      <w:proofErr w:type="spellStart"/>
      <w:r w:rsidRPr="00AB696A">
        <w:rPr>
          <w:sz w:val="22"/>
          <w:szCs w:val="22"/>
          <w:lang w:val="ru-RU"/>
        </w:rPr>
        <w:t>Красноборского</w:t>
      </w:r>
      <w:proofErr w:type="spellEnd"/>
      <w:r w:rsidRPr="00AB696A">
        <w:rPr>
          <w:sz w:val="22"/>
          <w:szCs w:val="22"/>
          <w:lang w:val="ru-RU"/>
        </w:rPr>
        <w:t xml:space="preserve"> городского поселения </w:t>
      </w:r>
      <w:proofErr w:type="spellStart"/>
      <w:r w:rsidRPr="00AB696A">
        <w:rPr>
          <w:sz w:val="22"/>
          <w:szCs w:val="22"/>
          <w:lang w:val="ru-RU"/>
        </w:rPr>
        <w:t>Тосненского</w:t>
      </w:r>
      <w:proofErr w:type="spellEnd"/>
      <w:r w:rsidRPr="00AB696A">
        <w:rPr>
          <w:sz w:val="22"/>
          <w:szCs w:val="22"/>
          <w:lang w:val="ru-RU"/>
        </w:rPr>
        <w:t xml:space="preserve"> района Ленинградской области</w:t>
      </w:r>
    </w:p>
    <w:p w:rsidR="00AB696A" w:rsidRPr="00AB696A" w:rsidRDefault="00AB696A" w:rsidP="00AB696A">
      <w:pPr>
        <w:autoSpaceDE w:val="0"/>
        <w:autoSpaceDN w:val="0"/>
        <w:adjustRightInd w:val="0"/>
        <w:jc w:val="center"/>
        <w:rPr>
          <w:sz w:val="22"/>
          <w:szCs w:val="22"/>
          <w:lang w:val="ru-RU"/>
        </w:rPr>
      </w:pPr>
    </w:p>
    <w:p w:rsidR="00AB696A" w:rsidRPr="00224053" w:rsidRDefault="00AB696A" w:rsidP="00AB696A">
      <w:pPr>
        <w:pStyle w:val="HTML"/>
        <w:rPr>
          <w:rFonts w:ascii="Verdana" w:hAnsi="Verdana"/>
          <w:sz w:val="21"/>
          <w:szCs w:val="21"/>
        </w:rPr>
      </w:pPr>
      <w:r w:rsidRPr="00224053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15452" w:type="dxa"/>
        <w:tblInd w:w="-2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1559"/>
        <w:gridCol w:w="992"/>
        <w:gridCol w:w="851"/>
        <w:gridCol w:w="1505"/>
        <w:gridCol w:w="1462"/>
        <w:gridCol w:w="1569"/>
        <w:gridCol w:w="992"/>
        <w:gridCol w:w="1255"/>
        <w:gridCol w:w="1580"/>
        <w:gridCol w:w="992"/>
        <w:gridCol w:w="993"/>
      </w:tblGrid>
      <w:tr w:rsidR="00AB696A" w:rsidRPr="00224053" w:rsidTr="003751F5">
        <w:tc>
          <w:tcPr>
            <w:tcW w:w="66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224053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proofErr w:type="spellStart"/>
            <w:r w:rsidRPr="00224053">
              <w:t>Информация</w:t>
            </w:r>
            <w:proofErr w:type="spellEnd"/>
            <w:r w:rsidRPr="00224053">
              <w:t xml:space="preserve"> о НТО</w:t>
            </w:r>
          </w:p>
        </w:tc>
        <w:tc>
          <w:tcPr>
            <w:tcW w:w="40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AB696A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  <w:lang w:val="ru-RU"/>
              </w:rPr>
            </w:pPr>
            <w:r w:rsidRPr="00AB696A">
              <w:rPr>
                <w:lang w:val="ru-RU"/>
              </w:rPr>
              <w:t>Информация о хозяйствующем субъекте, осуществляющем торговую деятельность в НТО</w:t>
            </w:r>
          </w:p>
        </w:tc>
        <w:tc>
          <w:tcPr>
            <w:tcW w:w="12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AB696A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  <w:lang w:val="ru-RU"/>
              </w:rPr>
            </w:pPr>
            <w:r w:rsidRPr="00AB696A">
              <w:rPr>
                <w:lang w:val="ru-RU"/>
              </w:rPr>
              <w:t>Реквизиты документов на размещение НТО</w:t>
            </w:r>
          </w:p>
        </w:tc>
        <w:tc>
          <w:tcPr>
            <w:tcW w:w="15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AB696A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  <w:lang w:val="ru-RU"/>
              </w:rPr>
            </w:pPr>
            <w:r w:rsidRPr="00AB696A">
              <w:rPr>
                <w:lang w:val="ru-RU"/>
              </w:rPr>
              <w:t>Является ли хозяйствующий субъект, осуществляющий торговую деятельность в НТО, субъектом малого и(или) среднего предпринимательства (да/нет)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224053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proofErr w:type="spellStart"/>
            <w:r w:rsidRPr="00224053">
              <w:t>Период</w:t>
            </w:r>
            <w:proofErr w:type="spellEnd"/>
            <w:r w:rsidRPr="00224053">
              <w:t xml:space="preserve"> </w:t>
            </w:r>
            <w:proofErr w:type="spellStart"/>
            <w:r w:rsidRPr="00224053">
              <w:t>размещения</w:t>
            </w:r>
            <w:proofErr w:type="spellEnd"/>
            <w:r w:rsidRPr="00224053">
              <w:t xml:space="preserve"> НТО</w:t>
            </w:r>
          </w:p>
        </w:tc>
      </w:tr>
      <w:tr w:rsidR="00AB696A" w:rsidRPr="00224053" w:rsidTr="003751F5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224053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proofErr w:type="spellStart"/>
            <w:r w:rsidRPr="00224053">
              <w:t>Идентификационный</w:t>
            </w:r>
            <w:proofErr w:type="spellEnd"/>
            <w:r w:rsidRPr="00224053">
              <w:t xml:space="preserve"> </w:t>
            </w:r>
            <w:proofErr w:type="spellStart"/>
            <w:r w:rsidRPr="00224053">
              <w:t>номер</w:t>
            </w:r>
            <w:proofErr w:type="spellEnd"/>
            <w:r w:rsidRPr="00224053">
              <w:t xml:space="preserve"> НТО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AB696A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  <w:lang w:val="ru-RU"/>
              </w:rPr>
            </w:pPr>
            <w:r w:rsidRPr="00AB696A">
              <w:rPr>
                <w:lang w:val="ru-RU"/>
              </w:rPr>
              <w:t>Место размещения НТО (адресный ориентир)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224053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proofErr w:type="spellStart"/>
            <w:r w:rsidRPr="00224053">
              <w:t>Вид</w:t>
            </w:r>
            <w:proofErr w:type="spellEnd"/>
            <w:r w:rsidRPr="00224053">
              <w:t xml:space="preserve"> НТО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224053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proofErr w:type="spellStart"/>
            <w:r w:rsidRPr="00224053">
              <w:t>Площадь</w:t>
            </w:r>
            <w:proofErr w:type="spellEnd"/>
            <w:r w:rsidRPr="00224053">
              <w:t xml:space="preserve"> НТО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224053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proofErr w:type="spellStart"/>
            <w:r w:rsidRPr="00224053">
              <w:t>Специализация</w:t>
            </w:r>
            <w:proofErr w:type="spellEnd"/>
            <w:r w:rsidRPr="00224053">
              <w:t xml:space="preserve"> НТО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224053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proofErr w:type="spellStart"/>
            <w:r w:rsidRPr="00224053">
              <w:t>Наименование</w:t>
            </w:r>
            <w:proofErr w:type="spellEnd"/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224053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224053">
              <w:t>ИНН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224053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proofErr w:type="spellStart"/>
            <w:r w:rsidRPr="00224053">
              <w:t>Телефон</w:t>
            </w:r>
            <w:proofErr w:type="spellEnd"/>
            <w:r w:rsidRPr="00224053">
              <w:t xml:space="preserve"> (</w:t>
            </w:r>
            <w:proofErr w:type="spellStart"/>
            <w:r w:rsidRPr="00224053">
              <w:t>по</w:t>
            </w:r>
            <w:proofErr w:type="spellEnd"/>
            <w:r w:rsidRPr="00224053">
              <w:t xml:space="preserve"> </w:t>
            </w:r>
            <w:proofErr w:type="spellStart"/>
            <w:r w:rsidRPr="00224053">
              <w:t>желанию</w:t>
            </w:r>
            <w:proofErr w:type="spellEnd"/>
            <w:r w:rsidRPr="00224053">
              <w:t>)</w:t>
            </w:r>
          </w:p>
        </w:tc>
        <w:tc>
          <w:tcPr>
            <w:tcW w:w="12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696A" w:rsidRPr="00224053" w:rsidRDefault="00AB696A" w:rsidP="003751F5">
            <w:pPr>
              <w:rPr>
                <w:rFonts w:ascii="Verdana" w:hAnsi="Verdana" w:cs="Segoe UI"/>
                <w:sz w:val="21"/>
                <w:szCs w:val="21"/>
              </w:rPr>
            </w:pPr>
          </w:p>
        </w:tc>
        <w:tc>
          <w:tcPr>
            <w:tcW w:w="1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696A" w:rsidRPr="00224053" w:rsidRDefault="00AB696A" w:rsidP="003751F5">
            <w:pPr>
              <w:rPr>
                <w:rFonts w:ascii="Verdana" w:hAnsi="Verdana" w:cs="Segoe U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224053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224053">
              <w:t>С (</w:t>
            </w:r>
            <w:proofErr w:type="spellStart"/>
            <w:r w:rsidRPr="00224053">
              <w:t>дата</w:t>
            </w:r>
            <w:proofErr w:type="spellEnd"/>
            <w:r w:rsidRPr="00224053">
              <w:t>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224053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proofErr w:type="spellStart"/>
            <w:r w:rsidRPr="00224053">
              <w:t>По</w:t>
            </w:r>
            <w:proofErr w:type="spellEnd"/>
            <w:r w:rsidRPr="00224053">
              <w:t xml:space="preserve"> (</w:t>
            </w:r>
            <w:proofErr w:type="spellStart"/>
            <w:r w:rsidRPr="00224053">
              <w:t>дата</w:t>
            </w:r>
            <w:proofErr w:type="spellEnd"/>
            <w:r w:rsidRPr="00224053">
              <w:t>)</w:t>
            </w:r>
          </w:p>
        </w:tc>
      </w:tr>
      <w:tr w:rsidR="00AB696A" w:rsidRPr="00224053" w:rsidTr="003751F5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224053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224053"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224053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224053"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224053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224053"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224053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224053">
              <w:t>4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224053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224053">
              <w:t>5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224053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224053">
              <w:t>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224053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224053"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224053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224053">
              <w:t>8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224053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224053">
              <w:t>9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224053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224053"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224053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224053">
              <w:t>11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224053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224053">
              <w:t>12</w:t>
            </w:r>
          </w:p>
        </w:tc>
      </w:tr>
      <w:tr w:rsidR="00467742" w:rsidRPr="00224053" w:rsidTr="00AB696A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E7B31" w:rsidP="00467742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rPr>
                <w:sz w:val="18"/>
                <w:szCs w:val="18"/>
              </w:rPr>
            </w:pPr>
            <w:proofErr w:type="spellStart"/>
            <w:r w:rsidRPr="00251CB0">
              <w:rPr>
                <w:sz w:val="18"/>
                <w:szCs w:val="18"/>
              </w:rPr>
              <w:t>Привокзальная</w:t>
            </w:r>
            <w:proofErr w:type="spellEnd"/>
            <w:r w:rsidRPr="00251CB0">
              <w:rPr>
                <w:sz w:val="18"/>
                <w:szCs w:val="18"/>
              </w:rPr>
              <w:t xml:space="preserve"> </w:t>
            </w:r>
            <w:proofErr w:type="spellStart"/>
            <w:r w:rsidRPr="00251CB0">
              <w:rPr>
                <w:sz w:val="18"/>
                <w:szCs w:val="18"/>
              </w:rPr>
              <w:t>площадь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rPr>
                <w:sz w:val="18"/>
                <w:szCs w:val="18"/>
              </w:rPr>
            </w:pPr>
            <w:proofErr w:type="spellStart"/>
            <w:r w:rsidRPr="00251CB0">
              <w:rPr>
                <w:sz w:val="18"/>
                <w:szCs w:val="18"/>
              </w:rPr>
              <w:t>павильон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spacing w:before="100" w:after="100"/>
              <w:ind w:left="60" w:right="60"/>
              <w:rPr>
                <w:sz w:val="18"/>
                <w:szCs w:val="18"/>
                <w:vertAlign w:val="superscript"/>
              </w:rPr>
            </w:pPr>
            <w:r w:rsidRPr="00251CB0">
              <w:rPr>
                <w:sz w:val="18"/>
                <w:szCs w:val="18"/>
              </w:rPr>
              <w:t>61м</w:t>
            </w:r>
            <w:r w:rsidRPr="00251CB0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spacing w:before="100" w:after="100"/>
              <w:ind w:left="60" w:right="60"/>
              <w:jc w:val="center"/>
              <w:rPr>
                <w:sz w:val="18"/>
                <w:szCs w:val="18"/>
              </w:rPr>
            </w:pPr>
            <w:proofErr w:type="spellStart"/>
            <w:r w:rsidRPr="00251CB0">
              <w:rPr>
                <w:sz w:val="18"/>
                <w:szCs w:val="18"/>
              </w:rPr>
              <w:t>продукты</w:t>
            </w:r>
            <w:proofErr w:type="spellEnd"/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spacing w:before="100" w:after="100"/>
              <w:ind w:left="60" w:right="60"/>
              <w:jc w:val="center"/>
              <w:rPr>
                <w:sz w:val="18"/>
                <w:szCs w:val="18"/>
              </w:rPr>
            </w:pPr>
            <w:r w:rsidRPr="00251CB0">
              <w:rPr>
                <w:sz w:val="18"/>
                <w:szCs w:val="18"/>
              </w:rPr>
              <w:t xml:space="preserve">ИП </w:t>
            </w:r>
            <w:proofErr w:type="spellStart"/>
            <w:r w:rsidRPr="00251CB0">
              <w:rPr>
                <w:sz w:val="18"/>
                <w:szCs w:val="18"/>
              </w:rPr>
              <w:t>Бачмага</w:t>
            </w:r>
            <w:proofErr w:type="spellEnd"/>
            <w:r w:rsidRPr="00251CB0">
              <w:rPr>
                <w:sz w:val="18"/>
                <w:szCs w:val="18"/>
              </w:rPr>
              <w:t xml:space="preserve"> Ю.А.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 w:rsidRPr="00251CB0">
              <w:rPr>
                <w:sz w:val="18"/>
                <w:szCs w:val="18"/>
              </w:rPr>
              <w:t>781712610583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spacing w:before="100" w:after="100"/>
              <w:ind w:left="60" w:right="60"/>
              <w:rPr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D4009F" w:rsidRDefault="00467742" w:rsidP="00633CFF">
            <w:pPr>
              <w:spacing w:before="100" w:after="100"/>
              <w:ind w:right="60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</w:rPr>
              <w:t>Протокол</w:t>
            </w:r>
            <w:proofErr w:type="spellEnd"/>
            <w:r>
              <w:rPr>
                <w:sz w:val="18"/>
                <w:szCs w:val="18"/>
              </w:rPr>
              <w:t xml:space="preserve"> №</w:t>
            </w:r>
            <w:r w:rsidR="00D4009F">
              <w:rPr>
                <w:sz w:val="18"/>
                <w:szCs w:val="18"/>
                <w:lang w:val="ru-RU"/>
              </w:rPr>
              <w:t xml:space="preserve"> 14/10-2021</w:t>
            </w:r>
            <w:r w:rsidR="00633CFF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D4009F">
              <w:rPr>
                <w:sz w:val="18"/>
                <w:szCs w:val="18"/>
                <w:lang w:val="ru-RU"/>
              </w:rPr>
              <w:t>14.10.2021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942100" w:rsidRDefault="00942100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14.10.2021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942100" w:rsidRDefault="00942100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13.10.2022</w:t>
            </w:r>
          </w:p>
        </w:tc>
      </w:tr>
      <w:tr w:rsidR="00467742" w:rsidRPr="00224053" w:rsidTr="003751F5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E7B31" w:rsidP="00467742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rPr>
                <w:sz w:val="18"/>
                <w:szCs w:val="18"/>
              </w:rPr>
            </w:pPr>
            <w:proofErr w:type="spellStart"/>
            <w:r w:rsidRPr="00251CB0">
              <w:rPr>
                <w:sz w:val="18"/>
                <w:szCs w:val="18"/>
              </w:rPr>
              <w:t>Привокзальная</w:t>
            </w:r>
            <w:proofErr w:type="spellEnd"/>
            <w:r w:rsidRPr="00251CB0">
              <w:rPr>
                <w:sz w:val="18"/>
                <w:szCs w:val="18"/>
              </w:rPr>
              <w:t xml:space="preserve"> </w:t>
            </w:r>
            <w:proofErr w:type="spellStart"/>
            <w:r w:rsidRPr="00251CB0">
              <w:rPr>
                <w:sz w:val="18"/>
                <w:szCs w:val="18"/>
              </w:rPr>
              <w:t>площадь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rPr>
                <w:sz w:val="18"/>
                <w:szCs w:val="18"/>
              </w:rPr>
            </w:pPr>
            <w:proofErr w:type="spellStart"/>
            <w:r w:rsidRPr="00251CB0">
              <w:rPr>
                <w:sz w:val="18"/>
                <w:szCs w:val="18"/>
              </w:rPr>
              <w:t>павильон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spacing w:before="100" w:after="100"/>
              <w:ind w:left="60" w:right="60"/>
              <w:rPr>
                <w:sz w:val="18"/>
                <w:szCs w:val="18"/>
                <w:vertAlign w:val="superscript"/>
              </w:rPr>
            </w:pPr>
            <w:r w:rsidRPr="00251CB0">
              <w:rPr>
                <w:sz w:val="18"/>
                <w:szCs w:val="18"/>
              </w:rPr>
              <w:t>82,5м</w:t>
            </w:r>
            <w:r w:rsidRPr="00251CB0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spacing w:before="100" w:after="100"/>
              <w:ind w:left="60" w:right="60"/>
              <w:jc w:val="center"/>
              <w:rPr>
                <w:sz w:val="18"/>
                <w:szCs w:val="18"/>
              </w:rPr>
            </w:pPr>
            <w:proofErr w:type="spellStart"/>
            <w:r w:rsidRPr="00251CB0">
              <w:rPr>
                <w:sz w:val="18"/>
                <w:szCs w:val="18"/>
              </w:rPr>
              <w:t>кафе</w:t>
            </w:r>
            <w:proofErr w:type="spellEnd"/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spacing w:before="100" w:after="100"/>
              <w:ind w:left="60" w:right="60"/>
              <w:jc w:val="center"/>
              <w:rPr>
                <w:sz w:val="18"/>
                <w:szCs w:val="18"/>
              </w:rPr>
            </w:pPr>
            <w:r w:rsidRPr="00251CB0">
              <w:rPr>
                <w:sz w:val="18"/>
                <w:szCs w:val="18"/>
              </w:rPr>
              <w:t xml:space="preserve">ИП </w:t>
            </w:r>
            <w:proofErr w:type="spellStart"/>
            <w:r w:rsidRPr="00251CB0">
              <w:rPr>
                <w:sz w:val="18"/>
                <w:szCs w:val="18"/>
              </w:rPr>
              <w:t>Халиков</w:t>
            </w:r>
            <w:proofErr w:type="spellEnd"/>
            <w:r>
              <w:rPr>
                <w:sz w:val="18"/>
                <w:szCs w:val="18"/>
                <w:lang w:val="ru-RU"/>
              </w:rPr>
              <w:t>а</w:t>
            </w:r>
            <w:r w:rsidRPr="00251CB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И</w:t>
            </w:r>
            <w:r w:rsidRPr="00251CB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Ю</w:t>
            </w:r>
            <w:r w:rsidRPr="00251CB0">
              <w:rPr>
                <w:sz w:val="18"/>
                <w:szCs w:val="18"/>
              </w:rPr>
              <w:t>.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633CFF" w:rsidP="00467742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 w:rsidRPr="00633CFF">
              <w:rPr>
                <w:sz w:val="18"/>
                <w:szCs w:val="18"/>
              </w:rPr>
              <w:t>471605579052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spacing w:before="100" w:after="100"/>
              <w:ind w:left="60" w:right="60"/>
              <w:rPr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spacing w:before="100" w:after="100"/>
              <w:ind w:right="60"/>
              <w:rPr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942100" w:rsidRDefault="00942100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19.03.2020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942100" w:rsidRDefault="00942100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18.03.2025</w:t>
            </w:r>
          </w:p>
        </w:tc>
      </w:tr>
      <w:tr w:rsidR="00467742" w:rsidRPr="00224053" w:rsidTr="003751F5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E7B31" w:rsidP="00467742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</w:t>
            </w:r>
            <w:r w:rsidRPr="00251CB0">
              <w:rPr>
                <w:sz w:val="18"/>
                <w:szCs w:val="18"/>
              </w:rPr>
              <w:t>л</w:t>
            </w:r>
            <w:proofErr w:type="spellEnd"/>
            <w:r w:rsidRPr="00251CB0">
              <w:rPr>
                <w:sz w:val="18"/>
                <w:szCs w:val="18"/>
              </w:rPr>
              <w:t xml:space="preserve">. </w:t>
            </w:r>
            <w:proofErr w:type="spellStart"/>
            <w:r w:rsidRPr="00251CB0">
              <w:rPr>
                <w:sz w:val="18"/>
                <w:szCs w:val="18"/>
              </w:rPr>
              <w:t>Воскова</w:t>
            </w:r>
            <w:proofErr w:type="spellEnd"/>
            <w:r w:rsidRPr="00251CB0">
              <w:rPr>
                <w:sz w:val="18"/>
                <w:szCs w:val="18"/>
              </w:rPr>
              <w:t>, д.69А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rPr>
                <w:sz w:val="18"/>
                <w:szCs w:val="18"/>
              </w:rPr>
            </w:pPr>
            <w:proofErr w:type="spellStart"/>
            <w:r w:rsidRPr="00251CB0">
              <w:rPr>
                <w:sz w:val="18"/>
                <w:szCs w:val="18"/>
              </w:rPr>
              <w:t>павильон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spacing w:before="100" w:after="100"/>
              <w:ind w:left="60" w:right="60"/>
              <w:rPr>
                <w:sz w:val="18"/>
                <w:szCs w:val="18"/>
                <w:vertAlign w:val="superscript"/>
              </w:rPr>
            </w:pPr>
            <w:r w:rsidRPr="00251CB0">
              <w:rPr>
                <w:sz w:val="18"/>
                <w:szCs w:val="18"/>
              </w:rPr>
              <w:t>31м</w:t>
            </w:r>
            <w:r w:rsidRPr="00251CB0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rPr>
                <w:sz w:val="18"/>
                <w:szCs w:val="18"/>
              </w:rPr>
            </w:pPr>
            <w:proofErr w:type="spellStart"/>
            <w:r w:rsidRPr="00251CB0">
              <w:rPr>
                <w:sz w:val="18"/>
                <w:szCs w:val="18"/>
              </w:rPr>
              <w:t>продукты</w:t>
            </w:r>
            <w:proofErr w:type="spellEnd"/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spacing w:before="100" w:after="100"/>
              <w:ind w:left="60" w:right="60"/>
              <w:jc w:val="center"/>
              <w:rPr>
                <w:sz w:val="18"/>
                <w:szCs w:val="18"/>
              </w:rPr>
            </w:pPr>
            <w:r w:rsidRPr="00251CB0">
              <w:rPr>
                <w:sz w:val="18"/>
                <w:szCs w:val="18"/>
              </w:rPr>
              <w:t xml:space="preserve">ИП </w:t>
            </w:r>
            <w:proofErr w:type="spellStart"/>
            <w:r w:rsidRPr="00251CB0">
              <w:rPr>
                <w:sz w:val="18"/>
                <w:szCs w:val="18"/>
              </w:rPr>
              <w:t>Фельдман</w:t>
            </w:r>
            <w:proofErr w:type="spellEnd"/>
            <w:r>
              <w:rPr>
                <w:sz w:val="18"/>
                <w:szCs w:val="18"/>
              </w:rPr>
              <w:t xml:space="preserve"> И.Б.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 w:rsidRPr="00251CB0">
              <w:rPr>
                <w:sz w:val="18"/>
                <w:szCs w:val="18"/>
              </w:rPr>
              <w:t>305784730100266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spacing w:before="100" w:after="100"/>
              <w:ind w:left="60" w:right="60"/>
              <w:rPr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spacing w:before="100" w:after="100"/>
              <w:ind w:right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Протокол</w:t>
            </w:r>
            <w:proofErr w:type="spellEnd"/>
            <w:r>
              <w:rPr>
                <w:sz w:val="18"/>
                <w:szCs w:val="18"/>
              </w:rPr>
              <w:t xml:space="preserve"> №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942100" w:rsidRDefault="00942100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14.10.2021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942100" w:rsidRDefault="00942100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13.10.2025</w:t>
            </w:r>
          </w:p>
        </w:tc>
      </w:tr>
      <w:tr w:rsidR="00467742" w:rsidRPr="00224053" w:rsidTr="003751F5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E7B31" w:rsidP="00467742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rPr>
                <w:sz w:val="18"/>
                <w:szCs w:val="18"/>
              </w:rPr>
            </w:pPr>
            <w:r w:rsidRPr="00251CB0">
              <w:rPr>
                <w:sz w:val="18"/>
                <w:szCs w:val="18"/>
              </w:rPr>
              <w:t>СНТ «</w:t>
            </w:r>
            <w:proofErr w:type="spellStart"/>
            <w:r w:rsidRPr="00251CB0">
              <w:rPr>
                <w:sz w:val="18"/>
                <w:szCs w:val="18"/>
              </w:rPr>
              <w:t>Поркузи</w:t>
            </w:r>
            <w:proofErr w:type="spellEnd"/>
            <w:r w:rsidRPr="00251CB0">
              <w:rPr>
                <w:sz w:val="18"/>
                <w:szCs w:val="18"/>
              </w:rPr>
              <w:t xml:space="preserve"> 5» </w:t>
            </w:r>
            <w:proofErr w:type="spellStart"/>
            <w:r w:rsidRPr="00251CB0">
              <w:rPr>
                <w:sz w:val="18"/>
                <w:szCs w:val="18"/>
              </w:rPr>
              <w:t>Никольское</w:t>
            </w:r>
            <w:proofErr w:type="spellEnd"/>
            <w:r w:rsidRPr="00251CB0">
              <w:rPr>
                <w:sz w:val="18"/>
                <w:szCs w:val="18"/>
              </w:rPr>
              <w:t xml:space="preserve"> </w:t>
            </w:r>
            <w:proofErr w:type="spellStart"/>
            <w:r w:rsidRPr="00251CB0">
              <w:rPr>
                <w:sz w:val="18"/>
                <w:szCs w:val="18"/>
              </w:rPr>
              <w:t>шоссе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rPr>
                <w:sz w:val="18"/>
                <w:szCs w:val="18"/>
              </w:rPr>
            </w:pPr>
            <w:proofErr w:type="spellStart"/>
            <w:r w:rsidRPr="00251CB0">
              <w:rPr>
                <w:sz w:val="18"/>
                <w:szCs w:val="18"/>
              </w:rPr>
              <w:t>павильон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spacing w:before="100" w:after="100"/>
              <w:ind w:left="60" w:right="60"/>
              <w:rPr>
                <w:sz w:val="18"/>
                <w:szCs w:val="18"/>
                <w:vertAlign w:val="superscript"/>
              </w:rPr>
            </w:pPr>
            <w:r w:rsidRPr="00251CB0">
              <w:rPr>
                <w:sz w:val="18"/>
                <w:szCs w:val="18"/>
              </w:rPr>
              <w:t>100м</w:t>
            </w:r>
            <w:r w:rsidRPr="00251CB0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proofErr w:type="spellStart"/>
            <w:r w:rsidRPr="00251CB0">
              <w:rPr>
                <w:sz w:val="18"/>
                <w:szCs w:val="18"/>
              </w:rPr>
              <w:t>саженцы</w:t>
            </w:r>
            <w:proofErr w:type="spellEnd"/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spacing w:before="100" w:after="100"/>
              <w:ind w:left="60" w:right="60"/>
              <w:jc w:val="center"/>
              <w:rPr>
                <w:sz w:val="18"/>
                <w:szCs w:val="18"/>
              </w:rPr>
            </w:pPr>
            <w:r w:rsidRPr="00251CB0">
              <w:rPr>
                <w:sz w:val="18"/>
                <w:szCs w:val="18"/>
              </w:rPr>
              <w:t xml:space="preserve">ИП </w:t>
            </w:r>
            <w:proofErr w:type="spellStart"/>
            <w:r w:rsidRPr="00251CB0">
              <w:rPr>
                <w:sz w:val="18"/>
                <w:szCs w:val="18"/>
              </w:rPr>
              <w:t>Разумов</w:t>
            </w:r>
            <w:proofErr w:type="spellEnd"/>
            <w:r>
              <w:rPr>
                <w:sz w:val="18"/>
                <w:szCs w:val="18"/>
              </w:rPr>
              <w:t xml:space="preserve"> В.В.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783900122230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spacing w:before="100" w:after="100"/>
              <w:ind w:left="60" w:right="60"/>
              <w:rPr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4A5" w:rsidRDefault="00467742" w:rsidP="00467742">
            <w:pPr>
              <w:rPr>
                <w:sz w:val="18"/>
                <w:szCs w:val="18"/>
              </w:rPr>
            </w:pPr>
            <w:proofErr w:type="spellStart"/>
            <w:r w:rsidRPr="005767F9">
              <w:rPr>
                <w:sz w:val="18"/>
                <w:szCs w:val="18"/>
              </w:rPr>
              <w:t>Протокол</w:t>
            </w:r>
            <w:proofErr w:type="spellEnd"/>
            <w:r w:rsidRPr="005767F9">
              <w:rPr>
                <w:sz w:val="18"/>
                <w:szCs w:val="18"/>
              </w:rPr>
              <w:t xml:space="preserve"> № </w:t>
            </w:r>
          </w:p>
          <w:p w:rsidR="00467742" w:rsidRDefault="00467742" w:rsidP="00467742">
            <w:proofErr w:type="spellStart"/>
            <w:r w:rsidRPr="005767F9">
              <w:rPr>
                <w:sz w:val="18"/>
                <w:szCs w:val="18"/>
              </w:rPr>
              <w:t>от</w:t>
            </w:r>
            <w:proofErr w:type="spellEnd"/>
            <w:r w:rsidRPr="005767F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942100" w:rsidRDefault="00942100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14.10.2021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942100" w:rsidRDefault="00942100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13.10.2025</w:t>
            </w:r>
          </w:p>
        </w:tc>
      </w:tr>
      <w:tr w:rsidR="00467742" w:rsidRPr="00224053" w:rsidTr="003751F5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 w:rsidRPr="00251CB0"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B696A" w:rsidRDefault="00467742" w:rsidP="00467742">
            <w:pPr>
              <w:rPr>
                <w:sz w:val="18"/>
                <w:szCs w:val="18"/>
                <w:lang w:val="ru-RU"/>
              </w:rPr>
            </w:pPr>
            <w:r w:rsidRPr="00AB696A">
              <w:rPr>
                <w:sz w:val="18"/>
                <w:szCs w:val="18"/>
                <w:lang w:val="ru-RU"/>
              </w:rPr>
              <w:t xml:space="preserve">пр. Ленина у железной дороги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proofErr w:type="spellStart"/>
            <w:r w:rsidRPr="00251CB0">
              <w:rPr>
                <w:sz w:val="18"/>
                <w:szCs w:val="18"/>
              </w:rPr>
              <w:t>автолавка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spacing w:before="100" w:after="100"/>
              <w:ind w:left="60" w:right="60"/>
              <w:rPr>
                <w:sz w:val="18"/>
                <w:szCs w:val="18"/>
                <w:vertAlign w:val="superscript"/>
              </w:rPr>
            </w:pPr>
            <w:r w:rsidRPr="00251CB0">
              <w:rPr>
                <w:sz w:val="18"/>
                <w:szCs w:val="18"/>
              </w:rPr>
              <w:t>6м</w:t>
            </w:r>
            <w:r w:rsidRPr="00251CB0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rPr>
                <w:sz w:val="18"/>
                <w:szCs w:val="18"/>
              </w:rPr>
            </w:pPr>
            <w:proofErr w:type="spellStart"/>
            <w:r w:rsidRPr="00251CB0">
              <w:rPr>
                <w:sz w:val="18"/>
                <w:szCs w:val="18"/>
              </w:rPr>
              <w:t>продукты</w:t>
            </w:r>
            <w:proofErr w:type="spellEnd"/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spacing w:before="100" w:after="100"/>
              <w:ind w:left="60" w:right="60"/>
              <w:jc w:val="center"/>
              <w:rPr>
                <w:sz w:val="18"/>
                <w:szCs w:val="18"/>
              </w:rPr>
            </w:pPr>
            <w:r w:rsidRPr="00251CB0">
              <w:rPr>
                <w:sz w:val="18"/>
                <w:szCs w:val="18"/>
              </w:rPr>
              <w:t xml:space="preserve">ИП </w:t>
            </w:r>
            <w:proofErr w:type="spellStart"/>
            <w:r w:rsidRPr="00251CB0">
              <w:rPr>
                <w:sz w:val="18"/>
                <w:szCs w:val="18"/>
              </w:rPr>
              <w:t>Малахов</w:t>
            </w:r>
            <w:proofErr w:type="spellEnd"/>
            <w:r w:rsidRPr="00251CB0">
              <w:rPr>
                <w:sz w:val="18"/>
                <w:szCs w:val="18"/>
              </w:rPr>
              <w:t xml:space="preserve"> В.В.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 w:rsidRPr="00251CB0">
              <w:rPr>
                <w:sz w:val="18"/>
                <w:szCs w:val="18"/>
              </w:rPr>
              <w:t>471602636873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spacing w:before="100" w:after="100"/>
              <w:ind w:left="60" w:right="60"/>
              <w:rPr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spacing w:before="100" w:after="100"/>
              <w:ind w:right="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Протокол</w:t>
            </w:r>
            <w:proofErr w:type="spellEnd"/>
            <w:r>
              <w:rPr>
                <w:sz w:val="18"/>
                <w:szCs w:val="18"/>
              </w:rPr>
              <w:t xml:space="preserve"> №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942100" w:rsidRDefault="00942100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14.10.2021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942100" w:rsidRDefault="00942100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13.10.2022</w:t>
            </w:r>
          </w:p>
        </w:tc>
      </w:tr>
      <w:tr w:rsidR="00467742" w:rsidRPr="00224053" w:rsidTr="003751F5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4E7B31" w:rsidRDefault="004E7B31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633CFF" w:rsidRDefault="00633CFF" w:rsidP="0046774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Торговая площадь Советский пр.</w:t>
            </w:r>
            <w:r w:rsidR="00A234A5">
              <w:rPr>
                <w:sz w:val="18"/>
                <w:szCs w:val="18"/>
                <w:lang w:val="ru-RU"/>
              </w:rPr>
              <w:t xml:space="preserve"> у магазина «Магнит»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633CFF" w:rsidRDefault="00633CFF" w:rsidP="0046774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павильон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A234A5" w:rsidP="00467742">
            <w:pPr>
              <w:spacing w:before="100" w:after="100"/>
              <w:ind w:left="60" w:right="60"/>
              <w:rPr>
                <w:vertAlign w:val="superscript"/>
                <w:lang w:val="ru-RU"/>
              </w:rPr>
            </w:pPr>
            <w:r>
              <w:rPr>
                <w:vertAlign w:val="superscript"/>
                <w:lang w:val="ru-RU"/>
              </w:rPr>
              <w:t>75кв.м.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633CFF" w:rsidRDefault="00633CFF" w:rsidP="00467742">
            <w:pPr>
              <w:spacing w:before="100" w:after="100"/>
              <w:ind w:left="60" w:right="6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продукты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633CFF" w:rsidRDefault="00633CFF" w:rsidP="00467742">
            <w:pPr>
              <w:spacing w:before="100" w:after="100"/>
              <w:ind w:left="60" w:right="6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ИП </w:t>
            </w:r>
            <w:proofErr w:type="spellStart"/>
            <w:r>
              <w:rPr>
                <w:sz w:val="18"/>
                <w:szCs w:val="18"/>
                <w:lang w:val="ru-RU"/>
              </w:rPr>
              <w:t>Халиков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Б.М.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633CFF" w:rsidP="00467742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 w:rsidRPr="00251CB0">
              <w:rPr>
                <w:sz w:val="18"/>
                <w:szCs w:val="18"/>
              </w:rPr>
              <w:t>053037437411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spacing w:before="100" w:after="100"/>
              <w:ind w:left="60" w:right="60"/>
              <w:rPr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633CFF" w:rsidP="00467742">
            <w:pPr>
              <w:spacing w:before="100" w:after="100"/>
              <w:ind w:right="60"/>
              <w:rPr>
                <w:sz w:val="18"/>
                <w:szCs w:val="18"/>
              </w:rPr>
            </w:pPr>
            <w:proofErr w:type="spellStart"/>
            <w:r w:rsidRPr="005767F9">
              <w:rPr>
                <w:sz w:val="18"/>
                <w:szCs w:val="18"/>
              </w:rPr>
              <w:t>Протокол</w:t>
            </w:r>
            <w:proofErr w:type="spellEnd"/>
            <w:r w:rsidRPr="005767F9">
              <w:rPr>
                <w:sz w:val="18"/>
                <w:szCs w:val="18"/>
              </w:rPr>
              <w:t xml:space="preserve"> № </w:t>
            </w:r>
            <w:proofErr w:type="spellStart"/>
            <w:r w:rsidRPr="005767F9">
              <w:rPr>
                <w:sz w:val="18"/>
                <w:szCs w:val="18"/>
              </w:rPr>
              <w:t>от</w:t>
            </w:r>
            <w:proofErr w:type="spellEnd"/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633CFF" w:rsidRDefault="00633CFF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942100" w:rsidRDefault="00942100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14.10.2021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8D3D43" w:rsidP="00467742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13.10.2031</w:t>
            </w:r>
          </w:p>
        </w:tc>
      </w:tr>
      <w:tr w:rsidR="00467742" w:rsidRPr="00A234A5" w:rsidTr="003751F5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4E7B31" w:rsidRDefault="004E7B31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A234A5" w:rsidP="0046774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Торговая площадь Советский пр. у магазина «Магнит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A234A5" w:rsidP="0046774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павильон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A234A5" w:rsidP="00467742">
            <w:pPr>
              <w:spacing w:before="100" w:after="100"/>
              <w:ind w:left="60" w:right="60"/>
              <w:rPr>
                <w:vertAlign w:val="superscript"/>
                <w:lang w:val="ru-RU"/>
              </w:rPr>
            </w:pPr>
            <w:r>
              <w:rPr>
                <w:vertAlign w:val="superscript"/>
                <w:lang w:val="ru-RU"/>
              </w:rPr>
              <w:t>78кв.м.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A234A5" w:rsidP="0046774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продукты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A234A5" w:rsidP="00467742">
            <w:pPr>
              <w:spacing w:before="100" w:after="100"/>
              <w:ind w:left="60" w:right="6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ИП </w:t>
            </w:r>
            <w:proofErr w:type="spellStart"/>
            <w:r>
              <w:rPr>
                <w:sz w:val="18"/>
                <w:szCs w:val="18"/>
                <w:lang w:val="ru-RU"/>
              </w:rPr>
              <w:t>Халиков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Б.М.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A234A5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 w:rsidRPr="00251CB0">
              <w:rPr>
                <w:sz w:val="18"/>
                <w:szCs w:val="18"/>
              </w:rPr>
              <w:t>053037437411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467742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A234A5" w:rsidP="00467742">
            <w:pPr>
              <w:spacing w:before="100" w:after="100"/>
              <w:ind w:right="60"/>
              <w:rPr>
                <w:sz w:val="18"/>
                <w:szCs w:val="18"/>
                <w:lang w:val="ru-RU"/>
              </w:rPr>
            </w:pPr>
            <w:proofErr w:type="spellStart"/>
            <w:r w:rsidRPr="005767F9">
              <w:rPr>
                <w:sz w:val="18"/>
                <w:szCs w:val="18"/>
              </w:rPr>
              <w:t>Протокол</w:t>
            </w:r>
            <w:proofErr w:type="spellEnd"/>
            <w:r w:rsidRPr="005767F9">
              <w:rPr>
                <w:sz w:val="18"/>
                <w:szCs w:val="18"/>
              </w:rPr>
              <w:t xml:space="preserve"> № </w:t>
            </w:r>
            <w:proofErr w:type="spellStart"/>
            <w:r w:rsidRPr="005767F9">
              <w:rPr>
                <w:sz w:val="18"/>
                <w:szCs w:val="18"/>
              </w:rPr>
              <w:t>от</w:t>
            </w:r>
            <w:proofErr w:type="spellEnd"/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A234A5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942100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14.10.2021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8D3D43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13.10.2031</w:t>
            </w:r>
          </w:p>
        </w:tc>
      </w:tr>
      <w:tr w:rsidR="00467742" w:rsidRPr="00A234A5" w:rsidTr="003751F5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4E7B31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A234A5" w:rsidP="0046774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Торговая площадь Советский пр. у магазина «Магнит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A234A5" w:rsidP="0046774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Павильон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A234A5" w:rsidP="00467742">
            <w:pPr>
              <w:spacing w:before="100" w:after="100"/>
              <w:ind w:left="60" w:right="60"/>
              <w:rPr>
                <w:vertAlign w:val="superscript"/>
                <w:lang w:val="ru-RU"/>
              </w:rPr>
            </w:pPr>
            <w:r>
              <w:rPr>
                <w:vertAlign w:val="superscript"/>
                <w:lang w:val="ru-RU"/>
              </w:rPr>
              <w:t>81кв.м.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A234A5" w:rsidP="0046774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продукты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A234A5" w:rsidP="00467742">
            <w:pPr>
              <w:spacing w:before="100" w:after="100"/>
              <w:ind w:left="60" w:right="6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ИП </w:t>
            </w:r>
            <w:proofErr w:type="spellStart"/>
            <w:r>
              <w:rPr>
                <w:sz w:val="18"/>
                <w:szCs w:val="18"/>
                <w:lang w:val="ru-RU"/>
              </w:rPr>
              <w:t>Халиков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Б.М.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A234A5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 w:rsidRPr="00251CB0">
              <w:rPr>
                <w:sz w:val="18"/>
                <w:szCs w:val="18"/>
              </w:rPr>
              <w:t>053037437411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467742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A234A5" w:rsidP="00467742">
            <w:pPr>
              <w:spacing w:before="100" w:after="100"/>
              <w:ind w:right="60"/>
              <w:rPr>
                <w:sz w:val="18"/>
                <w:szCs w:val="18"/>
                <w:lang w:val="ru-RU"/>
              </w:rPr>
            </w:pPr>
            <w:proofErr w:type="spellStart"/>
            <w:r w:rsidRPr="005767F9">
              <w:rPr>
                <w:sz w:val="18"/>
                <w:szCs w:val="18"/>
              </w:rPr>
              <w:t>Протокол</w:t>
            </w:r>
            <w:proofErr w:type="spellEnd"/>
            <w:r w:rsidRPr="005767F9">
              <w:rPr>
                <w:sz w:val="18"/>
                <w:szCs w:val="18"/>
              </w:rPr>
              <w:t xml:space="preserve"> № </w:t>
            </w:r>
            <w:proofErr w:type="spellStart"/>
            <w:r w:rsidRPr="005767F9">
              <w:rPr>
                <w:sz w:val="18"/>
                <w:szCs w:val="18"/>
              </w:rPr>
              <w:t>от</w:t>
            </w:r>
            <w:proofErr w:type="spellEnd"/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A234A5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942100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14.10.2021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8D3D43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13.10.2031</w:t>
            </w:r>
          </w:p>
        </w:tc>
      </w:tr>
      <w:tr w:rsidR="00467742" w:rsidRPr="00A234A5" w:rsidTr="003751F5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467742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467742" w:rsidP="0046774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467742" w:rsidP="0046774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467742" w:rsidP="00467742">
            <w:pPr>
              <w:spacing w:before="100" w:after="100"/>
              <w:ind w:left="60" w:right="60"/>
              <w:rPr>
                <w:sz w:val="18"/>
                <w:szCs w:val="18"/>
                <w:vertAlign w:val="superscript"/>
                <w:lang w:val="ru-RU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467742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467742" w:rsidP="00467742">
            <w:pPr>
              <w:spacing w:before="100" w:after="100"/>
              <w:ind w:left="60" w:right="6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467742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467742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467742" w:rsidP="00467742">
            <w:pPr>
              <w:rPr>
                <w:lang w:val="ru-RU"/>
              </w:rPr>
            </w:pP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467742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467742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467742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</w:p>
        </w:tc>
      </w:tr>
      <w:tr w:rsidR="00467742" w:rsidRPr="00A234A5" w:rsidTr="003751F5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467742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467742" w:rsidP="0046774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467742" w:rsidP="0046774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467742" w:rsidP="00467742">
            <w:pPr>
              <w:spacing w:before="100" w:after="100"/>
              <w:ind w:left="60" w:right="60"/>
              <w:rPr>
                <w:sz w:val="18"/>
                <w:szCs w:val="18"/>
                <w:vertAlign w:val="superscript"/>
                <w:lang w:val="ru-RU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467742" w:rsidP="0046774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467742" w:rsidP="00467742">
            <w:pPr>
              <w:spacing w:before="100" w:after="100"/>
              <w:ind w:left="60" w:right="6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467742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467742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467742" w:rsidP="00467742">
            <w:pPr>
              <w:rPr>
                <w:lang w:val="ru-RU"/>
              </w:rPr>
            </w:pP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467742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467742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467742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</w:p>
        </w:tc>
      </w:tr>
      <w:tr w:rsidR="00467742" w:rsidRPr="00A234A5" w:rsidTr="003751F5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467742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B696A" w:rsidRDefault="00467742" w:rsidP="0046774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467742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467742" w:rsidP="00467742">
            <w:pPr>
              <w:spacing w:before="100" w:after="100"/>
              <w:ind w:left="60" w:right="60"/>
              <w:rPr>
                <w:sz w:val="18"/>
                <w:szCs w:val="18"/>
                <w:vertAlign w:val="superscript"/>
                <w:lang w:val="ru-RU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467742" w:rsidP="0046774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467742" w:rsidP="00467742">
            <w:pPr>
              <w:spacing w:before="100" w:after="100"/>
              <w:ind w:left="60" w:right="6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467742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467742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467742" w:rsidP="00467742">
            <w:pPr>
              <w:spacing w:before="100" w:after="100"/>
              <w:ind w:right="60"/>
              <w:rPr>
                <w:sz w:val="18"/>
                <w:szCs w:val="18"/>
                <w:lang w:val="ru-RU"/>
              </w:rPr>
            </w:pP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467742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467742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467742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</w:p>
        </w:tc>
      </w:tr>
    </w:tbl>
    <w:p w:rsidR="00AB696A" w:rsidRPr="00224053" w:rsidRDefault="00AB696A" w:rsidP="00AB696A">
      <w:pPr>
        <w:pStyle w:val="HTML"/>
        <w:rPr>
          <w:rFonts w:ascii="Verdana" w:hAnsi="Verdana"/>
          <w:sz w:val="21"/>
          <w:szCs w:val="21"/>
        </w:rPr>
      </w:pPr>
      <w:r w:rsidRPr="00224053">
        <w:rPr>
          <w:rFonts w:ascii="Times New Roman" w:hAnsi="Times New Roman" w:cs="Times New Roman"/>
          <w:sz w:val="24"/>
          <w:szCs w:val="24"/>
        </w:rPr>
        <w:t> </w:t>
      </w:r>
    </w:p>
    <w:p w:rsidR="00AB696A" w:rsidRPr="00224053" w:rsidRDefault="00AB696A" w:rsidP="00AB696A">
      <w:pPr>
        <w:pStyle w:val="HTML"/>
        <w:ind w:firstLine="540"/>
        <w:jc w:val="both"/>
        <w:rPr>
          <w:rFonts w:ascii="Verdana" w:hAnsi="Verdana"/>
          <w:sz w:val="21"/>
          <w:szCs w:val="21"/>
        </w:rPr>
      </w:pPr>
      <w:r w:rsidRPr="00224053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AB696A" w:rsidRPr="00224053" w:rsidRDefault="00AB696A" w:rsidP="00AB696A">
      <w:pPr>
        <w:pStyle w:val="HTM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4053">
        <w:rPr>
          <w:rFonts w:ascii="Times New Roman" w:hAnsi="Times New Roman" w:cs="Times New Roman"/>
          <w:sz w:val="24"/>
          <w:szCs w:val="24"/>
        </w:rPr>
        <w:t xml:space="preserve">&lt;*&gt; Графа 3 заполняется в соответствии с </w:t>
      </w:r>
      <w:hyperlink r:id="rId5" w:history="1">
        <w:r w:rsidRPr="00224053">
          <w:rPr>
            <w:rFonts w:ascii="Times New Roman" w:hAnsi="Times New Roman" w:cs="Times New Roman"/>
            <w:sz w:val="24"/>
            <w:szCs w:val="24"/>
          </w:rPr>
          <w:t>ГОСТ Р 51303-2013</w:t>
        </w:r>
      </w:hyperlink>
      <w:r w:rsidRPr="00224053">
        <w:rPr>
          <w:rFonts w:ascii="Times New Roman" w:hAnsi="Times New Roman" w:cs="Times New Roman"/>
          <w:sz w:val="24"/>
          <w:szCs w:val="24"/>
        </w:rPr>
        <w:t>.</w:t>
      </w:r>
    </w:p>
    <w:p w:rsidR="00AB696A" w:rsidRPr="00224053" w:rsidRDefault="00AB696A" w:rsidP="00AB696A">
      <w:pPr>
        <w:pStyle w:val="HTM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4053">
        <w:rPr>
          <w:rFonts w:ascii="Times New Roman" w:hAnsi="Times New Roman" w:cs="Times New Roman"/>
          <w:sz w:val="24"/>
          <w:szCs w:val="24"/>
        </w:rPr>
        <w:t xml:space="preserve">&lt;**&gt; Заполняется в соответствии с </w:t>
      </w:r>
      <w:hyperlink r:id="rId6" w:history="1">
        <w:r w:rsidRPr="00224053">
          <w:rPr>
            <w:rFonts w:ascii="Times New Roman" w:hAnsi="Times New Roman" w:cs="Times New Roman"/>
            <w:sz w:val="24"/>
            <w:szCs w:val="24"/>
          </w:rPr>
          <w:t>пунктом 2.3.</w:t>
        </w:r>
      </w:hyperlink>
      <w:r w:rsidRPr="00224053">
        <w:rPr>
          <w:rFonts w:ascii="Times New Roman" w:hAnsi="Times New Roman" w:cs="Times New Roman"/>
          <w:sz w:val="24"/>
          <w:szCs w:val="24"/>
        </w:rPr>
        <w:t xml:space="preserve"> Порядка.</w:t>
      </w:r>
    </w:p>
    <w:p w:rsidR="00AB696A" w:rsidRPr="00224053" w:rsidRDefault="00AB696A" w:rsidP="00AB696A">
      <w:pPr>
        <w:pStyle w:val="HTML"/>
        <w:ind w:firstLine="540"/>
        <w:jc w:val="both"/>
        <w:rPr>
          <w:rFonts w:ascii="Verdana" w:hAnsi="Verdana"/>
          <w:sz w:val="21"/>
          <w:szCs w:val="21"/>
        </w:rPr>
      </w:pPr>
      <w:r w:rsidRPr="00224053">
        <w:rPr>
          <w:rFonts w:ascii="Times New Roman" w:hAnsi="Times New Roman" w:cs="Times New Roman"/>
          <w:sz w:val="24"/>
          <w:szCs w:val="24"/>
        </w:rPr>
        <w:t>&lt;***&gt; Если место размещения НТО свободно, в графе ставится прочерк.</w:t>
      </w:r>
    </w:p>
    <w:p w:rsidR="00AB696A" w:rsidRPr="00AB696A" w:rsidRDefault="00AB696A" w:rsidP="00AB696A">
      <w:pPr>
        <w:rPr>
          <w:lang w:val="ru-RU"/>
        </w:rPr>
      </w:pPr>
    </w:p>
    <w:p w:rsidR="00027720" w:rsidRPr="00C2304B" w:rsidRDefault="00C2304B" w:rsidP="00B43135">
      <w:pPr>
        <w:tabs>
          <w:tab w:val="left" w:pos="1839"/>
        </w:tabs>
        <w:spacing w:line="276" w:lineRule="auto"/>
        <w:rPr>
          <w:lang w:val="ru-RU"/>
        </w:rPr>
      </w:pPr>
      <w:r w:rsidRPr="000D6257">
        <w:rPr>
          <w:lang w:val="ru-RU"/>
        </w:rPr>
        <w:t xml:space="preserve">     </w:t>
      </w:r>
    </w:p>
    <w:sectPr w:rsidR="00027720" w:rsidRPr="00C2304B" w:rsidSect="00AB696A">
      <w:pgSz w:w="16838" w:h="11906" w:orient="landscape"/>
      <w:pgMar w:top="170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D37E2C"/>
    <w:multiLevelType w:val="hybridMultilevel"/>
    <w:tmpl w:val="29C61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E1F"/>
    <w:rsid w:val="00027720"/>
    <w:rsid w:val="000875FD"/>
    <w:rsid w:val="000C005A"/>
    <w:rsid w:val="00140111"/>
    <w:rsid w:val="00467742"/>
    <w:rsid w:val="004A4245"/>
    <w:rsid w:val="004E6405"/>
    <w:rsid w:val="004E7B31"/>
    <w:rsid w:val="004F7379"/>
    <w:rsid w:val="00626E16"/>
    <w:rsid w:val="00633CFF"/>
    <w:rsid w:val="006546BD"/>
    <w:rsid w:val="00796260"/>
    <w:rsid w:val="008B0E00"/>
    <w:rsid w:val="008B687F"/>
    <w:rsid w:val="008D3D43"/>
    <w:rsid w:val="008F3836"/>
    <w:rsid w:val="00914BF8"/>
    <w:rsid w:val="00942100"/>
    <w:rsid w:val="00A234A5"/>
    <w:rsid w:val="00AB696A"/>
    <w:rsid w:val="00B26C38"/>
    <w:rsid w:val="00B34E1F"/>
    <w:rsid w:val="00B43135"/>
    <w:rsid w:val="00C2304B"/>
    <w:rsid w:val="00D4009F"/>
    <w:rsid w:val="00E8106C"/>
    <w:rsid w:val="00E93280"/>
    <w:rsid w:val="00F9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01502"/>
  <w15:docId w15:val="{755316F9-FE7A-4299-8595-16BA77FC6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04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AB69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AB696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nd=4E745D1F51AD9FA7FEEDFFD6AF8A82BC&amp;req=doc&amp;base=SPB&amp;n=210147&amp;dst=100064&amp;fld=134&amp;date=27.06.2019" TargetMode="External"/><Relationship Id="rId5" Type="http://schemas.openxmlformats.org/officeDocument/2006/relationships/hyperlink" Target="https://login.consultant.ru/link/?rnd=4E745D1F51AD9FA7FEEDFFD6AF8A82BC&amp;req=doc&amp;base=LAW&amp;n=206238&amp;REFFIELD=134&amp;REFDST=100156&amp;REFDOC=210147&amp;REFBASE=SPB&amp;stat=refcode%3D16876%3Bindex%3D220&amp;date=27.06.20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Астахова</dc:creator>
  <cp:lastModifiedBy>1</cp:lastModifiedBy>
  <cp:revision>10</cp:revision>
  <cp:lastPrinted>2019-08-21T07:03:00Z</cp:lastPrinted>
  <dcterms:created xsi:type="dcterms:W3CDTF">2021-09-27T14:47:00Z</dcterms:created>
  <dcterms:modified xsi:type="dcterms:W3CDTF">2022-05-18T12:09:00Z</dcterms:modified>
</cp:coreProperties>
</file>