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0A" w:rsidRDefault="00E35F0A" w:rsidP="00E35F0A">
      <w:pPr>
        <w:jc w:val="center"/>
        <w:rPr>
          <w:b/>
          <w:sz w:val="32"/>
          <w:szCs w:val="32"/>
        </w:rPr>
      </w:pPr>
      <w:r w:rsidRPr="00076E1C">
        <w:rPr>
          <w:b/>
          <w:sz w:val="32"/>
          <w:szCs w:val="32"/>
        </w:rPr>
        <w:t>ПРОТОКОЛ</w:t>
      </w:r>
    </w:p>
    <w:p w:rsidR="00E35F0A" w:rsidRDefault="00E35F0A" w:rsidP="00E35F0A">
      <w:pPr>
        <w:jc w:val="center"/>
      </w:pPr>
      <w:r>
        <w:t xml:space="preserve">публичных слушаний об исполнении </w:t>
      </w:r>
      <w:r w:rsidRPr="002D6EA9">
        <w:t xml:space="preserve">бюджета Красноборского городского поселения Тосненского района Ленинградской области </w:t>
      </w:r>
      <w:r>
        <w:t xml:space="preserve">за </w:t>
      </w:r>
      <w:r w:rsidRPr="002D6EA9">
        <w:t>201</w:t>
      </w:r>
      <w:r w:rsidR="00F83ECF">
        <w:t>7</w:t>
      </w:r>
      <w:r w:rsidRPr="002D6EA9">
        <w:t xml:space="preserve"> год </w:t>
      </w:r>
    </w:p>
    <w:p w:rsidR="00E35F0A" w:rsidRDefault="00E35F0A" w:rsidP="00E35F0A">
      <w:pPr>
        <w:jc w:val="center"/>
      </w:pPr>
    </w:p>
    <w:p w:rsidR="00E35F0A" w:rsidRDefault="00E35F0A" w:rsidP="00E35F0A">
      <w:pPr>
        <w:jc w:val="center"/>
      </w:pPr>
    </w:p>
    <w:p w:rsidR="00E35F0A" w:rsidRDefault="00E35F0A" w:rsidP="000968A3">
      <w:pPr>
        <w:ind w:left="-510" w:right="454" w:hanging="567"/>
      </w:pPr>
    </w:p>
    <w:p w:rsidR="00E35F0A" w:rsidRDefault="000968A3" w:rsidP="000968A3">
      <w:pPr>
        <w:tabs>
          <w:tab w:val="left" w:pos="5325"/>
          <w:tab w:val="left" w:pos="5985"/>
        </w:tabs>
        <w:ind w:left="-510" w:right="454" w:hanging="567"/>
      </w:pPr>
      <w:r>
        <w:t xml:space="preserve">      </w:t>
      </w:r>
      <w:r w:rsidR="00BD731F">
        <w:t xml:space="preserve">             </w:t>
      </w:r>
      <w:r w:rsidR="00F83ECF">
        <w:t>Дата проведения: 30</w:t>
      </w:r>
      <w:r w:rsidR="00E35F0A">
        <w:t>.0</w:t>
      </w:r>
      <w:r w:rsidR="00F83ECF">
        <w:t>7.2017г.</w:t>
      </w:r>
      <w:r w:rsidR="00E35F0A">
        <w:tab/>
      </w:r>
      <w:r w:rsidR="00F83ECF">
        <w:t xml:space="preserve"> </w:t>
      </w:r>
    </w:p>
    <w:p w:rsidR="00F83ECF" w:rsidRDefault="000968A3" w:rsidP="000968A3">
      <w:pPr>
        <w:tabs>
          <w:tab w:val="left" w:pos="5985"/>
        </w:tabs>
        <w:ind w:left="-510" w:right="454" w:hanging="567"/>
      </w:pPr>
      <w:r>
        <w:t xml:space="preserve">      </w:t>
      </w:r>
      <w:r w:rsidR="00BD731F">
        <w:t xml:space="preserve">             </w:t>
      </w:r>
      <w:r w:rsidR="00F83ECF">
        <w:t xml:space="preserve">Время проведения: </w:t>
      </w:r>
      <w:r w:rsidR="00E35F0A">
        <w:t>1</w:t>
      </w:r>
      <w:r w:rsidR="00F83ECF">
        <w:t>4</w:t>
      </w:r>
      <w:r w:rsidR="00E35F0A">
        <w:t>.00</w:t>
      </w:r>
      <w:r w:rsidR="003760F5">
        <w:t>. часов.</w:t>
      </w:r>
      <w:r w:rsidR="00F83ECF">
        <w:t xml:space="preserve">  </w:t>
      </w:r>
    </w:p>
    <w:p w:rsidR="00E35F0A" w:rsidRDefault="000968A3" w:rsidP="000968A3">
      <w:pPr>
        <w:tabs>
          <w:tab w:val="left" w:pos="5985"/>
        </w:tabs>
        <w:ind w:left="-510" w:right="454" w:hanging="567"/>
      </w:pPr>
      <w:r>
        <w:t xml:space="preserve">     </w:t>
      </w:r>
      <w:r w:rsidR="00BD731F">
        <w:t xml:space="preserve">              </w:t>
      </w:r>
      <w:r w:rsidR="00F83ECF">
        <w:t xml:space="preserve">Место </w:t>
      </w:r>
      <w:r w:rsidR="00BD731F">
        <w:t>проведения</w:t>
      </w:r>
      <w:r w:rsidR="009327CD">
        <w:t>:</w:t>
      </w:r>
      <w:r w:rsidR="00F83ECF">
        <w:t xml:space="preserve">  </w:t>
      </w:r>
      <w:r w:rsidR="009327CD">
        <w:t xml:space="preserve">гп   </w:t>
      </w:r>
      <w:r w:rsidR="00E35F0A">
        <w:t>Красн</w:t>
      </w:r>
      <w:r w:rsidR="009327CD">
        <w:t xml:space="preserve">ый </w:t>
      </w:r>
      <w:r w:rsidR="00E35F0A">
        <w:t xml:space="preserve"> </w:t>
      </w:r>
      <w:r w:rsidR="009327CD">
        <w:t>Бор, ул. Культуры д. 62а</w:t>
      </w:r>
      <w:r w:rsidR="003760F5">
        <w:t>.</w:t>
      </w:r>
    </w:p>
    <w:p w:rsidR="00E35F0A" w:rsidRDefault="00E35F0A" w:rsidP="000968A3">
      <w:pPr>
        <w:ind w:left="-510" w:right="454" w:hanging="567"/>
      </w:pPr>
    </w:p>
    <w:p w:rsidR="00E35F0A" w:rsidRDefault="00E35F0A" w:rsidP="00BD731F">
      <w:pPr>
        <w:ind w:hanging="567"/>
      </w:pPr>
    </w:p>
    <w:p w:rsidR="00BD731F" w:rsidRDefault="00E35F0A" w:rsidP="003760F5">
      <w:pPr>
        <w:ind w:left="567"/>
        <w:jc w:val="both"/>
      </w:pPr>
      <w:r>
        <w:t>Публичные слушания назначены Р</w:t>
      </w:r>
      <w:r w:rsidR="009327CD">
        <w:t>аспоряжением</w:t>
      </w:r>
      <w:r>
        <w:t xml:space="preserve"> </w:t>
      </w:r>
      <w:r w:rsidR="00BD731F">
        <w:t>Совета депутатов Красноборско</w:t>
      </w:r>
      <w:r w:rsidR="00CC587B">
        <w:t>го</w:t>
      </w:r>
      <w:bookmarkStart w:id="0" w:name="_GoBack"/>
      <w:bookmarkEnd w:id="0"/>
    </w:p>
    <w:p w:rsidR="00BD731F" w:rsidRDefault="00E35F0A" w:rsidP="003760F5">
      <w:pPr>
        <w:ind w:left="567" w:hanging="567"/>
        <w:jc w:val="both"/>
        <w:rPr>
          <w:color w:val="FF0000"/>
        </w:rPr>
      </w:pPr>
      <w:r>
        <w:t xml:space="preserve">городского поселения Тосненского района Ленинградской области </w:t>
      </w:r>
      <w:r w:rsidRPr="003760F5">
        <w:t xml:space="preserve">от </w:t>
      </w:r>
      <w:r w:rsidR="008C37AE" w:rsidRPr="003760F5">
        <w:t>03</w:t>
      </w:r>
      <w:r w:rsidR="00BD731F" w:rsidRPr="003760F5">
        <w:t>.0</w:t>
      </w:r>
      <w:r w:rsidR="008C37AE" w:rsidRPr="003760F5">
        <w:t>7</w:t>
      </w:r>
      <w:r w:rsidR="00BD731F" w:rsidRPr="003760F5">
        <w:t>.201</w:t>
      </w:r>
      <w:r w:rsidR="008C37AE" w:rsidRPr="003760F5">
        <w:t>7</w:t>
      </w:r>
      <w:r w:rsidR="00BD731F" w:rsidRPr="003760F5">
        <w:t>г. №</w:t>
      </w:r>
      <w:r w:rsidR="008C37AE" w:rsidRPr="003760F5">
        <w:t>173</w:t>
      </w:r>
      <w:r w:rsidR="00BD731F" w:rsidRPr="003760F5">
        <w:t>.</w:t>
      </w:r>
    </w:p>
    <w:p w:rsidR="003760F5" w:rsidRDefault="00E35F0A" w:rsidP="003760F5">
      <w:pPr>
        <w:ind w:left="567" w:hanging="567"/>
        <w:jc w:val="both"/>
      </w:pPr>
      <w:r>
        <w:t>Объявление о проведении публичных слушаний оп</w:t>
      </w:r>
      <w:r w:rsidR="00BD731F">
        <w:t xml:space="preserve">убликовано </w:t>
      </w:r>
      <w:r w:rsidR="003760F5">
        <w:t xml:space="preserve">в сетевом издании </w:t>
      </w:r>
    </w:p>
    <w:p w:rsidR="00E35F0A" w:rsidRPr="003760F5" w:rsidRDefault="00BD731F" w:rsidP="003760F5">
      <w:pPr>
        <w:ind w:left="567" w:hanging="567"/>
        <w:jc w:val="both"/>
      </w:pPr>
      <w:r>
        <w:t>«</w:t>
      </w:r>
      <w:r w:rsidR="003760F5">
        <w:t>Леноблинформ</w:t>
      </w:r>
      <w:r w:rsidR="00E35F0A">
        <w:t xml:space="preserve">» от </w:t>
      </w:r>
      <w:r w:rsidR="003760F5" w:rsidRPr="003760F5">
        <w:t>13.07.2018г.</w:t>
      </w:r>
    </w:p>
    <w:p w:rsidR="00E35F0A" w:rsidRDefault="00E35F0A" w:rsidP="00BD731F"/>
    <w:p w:rsidR="009327CD" w:rsidRPr="00BD731F" w:rsidRDefault="00E35F0A" w:rsidP="00BD731F">
      <w:pPr>
        <w:rPr>
          <w:b/>
        </w:rPr>
      </w:pPr>
      <w:r w:rsidRPr="00BD731F">
        <w:rPr>
          <w:b/>
        </w:rPr>
        <w:t>Присутствовал</w:t>
      </w:r>
      <w:r w:rsidR="0002694C" w:rsidRPr="00BD731F">
        <w:rPr>
          <w:b/>
        </w:rPr>
        <w:t>и</w:t>
      </w:r>
      <w:r w:rsidRPr="00BD731F">
        <w:rPr>
          <w:b/>
        </w:rPr>
        <w:t>:</w:t>
      </w:r>
    </w:p>
    <w:p w:rsidR="000968A3" w:rsidRDefault="009327CD" w:rsidP="003760F5">
      <w:pPr>
        <w:jc w:val="both"/>
      </w:pPr>
      <w:r>
        <w:t>Канцерев А.В</w:t>
      </w:r>
      <w:r w:rsidR="00E35F0A">
        <w:t xml:space="preserve"> - глава Красноборского городского пос</w:t>
      </w:r>
      <w:r w:rsidR="000968A3">
        <w:t>еления, депутаты Красноборского</w:t>
      </w:r>
    </w:p>
    <w:p w:rsidR="00803F95" w:rsidRDefault="00E35F0A" w:rsidP="003760F5">
      <w:pPr>
        <w:jc w:val="both"/>
      </w:pPr>
      <w:r>
        <w:t>городского поселения,</w:t>
      </w:r>
    </w:p>
    <w:p w:rsidR="00803F95" w:rsidRDefault="00803F95" w:rsidP="003760F5">
      <w:pPr>
        <w:jc w:val="both"/>
      </w:pPr>
      <w:r>
        <w:t>Семенихина В.А. –и.о. главы администрации Красноборского городского поселения,</w:t>
      </w:r>
    </w:p>
    <w:p w:rsidR="00803F95" w:rsidRDefault="00803F95" w:rsidP="003760F5">
      <w:pPr>
        <w:jc w:val="both"/>
      </w:pPr>
      <w:r>
        <w:t xml:space="preserve">Чурикова Е.А. – </w:t>
      </w:r>
      <w:r w:rsidR="003760F5">
        <w:t>начальник</w:t>
      </w:r>
      <w:r w:rsidR="0002694C">
        <w:t xml:space="preserve"> финансово-экономического отдела</w:t>
      </w:r>
      <w:r w:rsidR="003760F5">
        <w:t xml:space="preserve"> – главный бухгалтер администрации  </w:t>
      </w:r>
      <w:r>
        <w:t>Красноборского городского поселения,</w:t>
      </w:r>
    </w:p>
    <w:p w:rsidR="00E35F0A" w:rsidRDefault="00E35F0A" w:rsidP="003760F5">
      <w:pPr>
        <w:jc w:val="both"/>
      </w:pPr>
      <w:r>
        <w:t>сотрудники администрации Красн</w:t>
      </w:r>
      <w:r w:rsidR="00803F95">
        <w:t xml:space="preserve">оборского городского поселения и </w:t>
      </w:r>
      <w:r>
        <w:t>жители Красноборского городского поселения.</w:t>
      </w:r>
    </w:p>
    <w:p w:rsidR="00E35F0A" w:rsidRDefault="00E35F0A" w:rsidP="00BD731F"/>
    <w:p w:rsidR="00E35F0A" w:rsidRPr="00BD731F" w:rsidRDefault="009327CD" w:rsidP="00BD731F">
      <w:pPr>
        <w:tabs>
          <w:tab w:val="left" w:pos="3015"/>
        </w:tabs>
        <w:jc w:val="both"/>
        <w:rPr>
          <w:b/>
        </w:rPr>
      </w:pPr>
      <w:r w:rsidRPr="00BD731F">
        <w:rPr>
          <w:b/>
        </w:rPr>
        <w:t>Повестка</w:t>
      </w:r>
      <w:r w:rsidR="00E35F0A" w:rsidRPr="00BD731F">
        <w:rPr>
          <w:b/>
        </w:rPr>
        <w:t xml:space="preserve"> публичных слушаний:</w:t>
      </w:r>
    </w:p>
    <w:p w:rsidR="00E35F0A" w:rsidRDefault="00E35F0A" w:rsidP="00BD731F">
      <w:pPr>
        <w:tabs>
          <w:tab w:val="left" w:pos="3015"/>
        </w:tabs>
        <w:jc w:val="both"/>
      </w:pPr>
    </w:p>
    <w:p w:rsidR="00E35F0A" w:rsidRDefault="00E35F0A" w:rsidP="00BD731F">
      <w:pPr>
        <w:tabs>
          <w:tab w:val="left" w:pos="3015"/>
        </w:tabs>
        <w:jc w:val="both"/>
      </w:pPr>
      <w:r>
        <w:t xml:space="preserve">    Обсуждение исполнения бюджета Красноборского городского поселения Тосненского района Ленинградской области за 201</w:t>
      </w:r>
      <w:r w:rsidR="009327CD">
        <w:t>7</w:t>
      </w:r>
      <w:r>
        <w:t xml:space="preserve"> год. </w:t>
      </w:r>
    </w:p>
    <w:p w:rsidR="00E35F0A" w:rsidRDefault="00E35F0A" w:rsidP="00BD731F">
      <w:pPr>
        <w:tabs>
          <w:tab w:val="left" w:pos="3015"/>
        </w:tabs>
        <w:jc w:val="both"/>
      </w:pPr>
    </w:p>
    <w:p w:rsidR="00425225" w:rsidRPr="00BD731F" w:rsidRDefault="00BD731F" w:rsidP="00BD731F">
      <w:pPr>
        <w:jc w:val="both"/>
        <w:rPr>
          <w:b/>
        </w:rPr>
      </w:pPr>
      <w:r>
        <w:t xml:space="preserve">        </w:t>
      </w:r>
      <w:r w:rsidR="00E35F0A" w:rsidRPr="00BD731F">
        <w:rPr>
          <w:b/>
        </w:rPr>
        <w:t>ИЗБРАЛИ:</w:t>
      </w:r>
    </w:p>
    <w:p w:rsidR="00BD731F" w:rsidRDefault="00BD731F" w:rsidP="00BD731F">
      <w:pPr>
        <w:jc w:val="both"/>
      </w:pPr>
      <w:r>
        <w:t xml:space="preserve"> </w:t>
      </w:r>
      <w:r w:rsidR="00EB5C21" w:rsidRPr="00747520">
        <w:t xml:space="preserve">Председателем – Семенихину В.А – заместитель главы администрации </w:t>
      </w:r>
      <w:r>
        <w:t xml:space="preserve">      </w:t>
      </w:r>
      <w:r w:rsidR="00EB5C21" w:rsidRPr="00747520">
        <w:t>Красноборского городского поселения.</w:t>
      </w:r>
    </w:p>
    <w:p w:rsidR="00425225" w:rsidRDefault="00EB5C21" w:rsidP="00BD731F">
      <w:pPr>
        <w:jc w:val="both"/>
      </w:pPr>
      <w:r w:rsidRPr="00747520">
        <w:t>Секретарем – Матвееву И.В. – ведущий специалист администрации Красноборского городского поселения.</w:t>
      </w:r>
    </w:p>
    <w:p w:rsidR="00EB5C21" w:rsidRPr="00747520" w:rsidRDefault="00EB5C21" w:rsidP="00BD731F">
      <w:pPr>
        <w:jc w:val="both"/>
      </w:pPr>
      <w:r w:rsidRPr="00747520">
        <w:t>Приняли единогласно</w:t>
      </w:r>
      <w:r w:rsidR="00BD731F">
        <w:t>.</w:t>
      </w:r>
    </w:p>
    <w:p w:rsidR="00193824" w:rsidRPr="00747520" w:rsidRDefault="00193824" w:rsidP="00193824">
      <w:pPr>
        <w:jc w:val="both"/>
      </w:pPr>
      <w:r>
        <w:t xml:space="preserve">        </w:t>
      </w:r>
      <w:r w:rsidRPr="00747520">
        <w:t xml:space="preserve"> Семенихина В.А.  обозначила порядок проведения публичных слушаний</w:t>
      </w:r>
      <w:r>
        <w:t xml:space="preserve"> и дала слово начальнику финансово-экономического отдела – главному бухгалтеру администрации Чуриковой Е.А.</w:t>
      </w:r>
      <w:r w:rsidRPr="00747520">
        <w:t xml:space="preserve">  </w:t>
      </w:r>
    </w:p>
    <w:p w:rsidR="00193824" w:rsidRDefault="00193824" w:rsidP="00193824">
      <w:pPr>
        <w:jc w:val="both"/>
        <w:rPr>
          <w:b/>
          <w:sz w:val="28"/>
          <w:szCs w:val="28"/>
        </w:rPr>
      </w:pPr>
      <w:r>
        <w:t xml:space="preserve">Чурикова Е.А. </w:t>
      </w:r>
      <w:r>
        <w:t xml:space="preserve">об </w:t>
      </w:r>
      <w:r>
        <w:t xml:space="preserve"> </w:t>
      </w:r>
      <w:r>
        <w:t>исполнении</w:t>
      </w:r>
      <w:r>
        <w:t xml:space="preserve"> бюджета пояснила следующее:</w:t>
      </w:r>
      <w:r w:rsidRPr="00747520">
        <w:rPr>
          <w:b/>
          <w:sz w:val="28"/>
          <w:szCs w:val="28"/>
        </w:rPr>
        <w:t xml:space="preserve"> </w:t>
      </w:r>
    </w:p>
    <w:p w:rsidR="005A5A98" w:rsidRDefault="00BD731F" w:rsidP="00193824">
      <w:pPr>
        <w:ind w:hanging="284"/>
        <w:jc w:val="both"/>
      </w:pPr>
      <w:r>
        <w:t xml:space="preserve"> </w:t>
      </w:r>
      <w:r w:rsidR="00193824">
        <w:t xml:space="preserve">            </w:t>
      </w:r>
      <w:r w:rsidR="005A5A98">
        <w:t>Исполнение   бюджета  Красноборского  городского  поселения за  2017 г</w:t>
      </w:r>
      <w:r w:rsidR="00AA28DE">
        <w:t xml:space="preserve">од  по доходам  при  плане </w:t>
      </w:r>
      <w:r w:rsidR="005A5A98">
        <w:t>57528,81 тыс.руб.  составляет 49407,40 тыс.руб.,  или 85,88%.   Процент  исполн</w:t>
      </w:r>
      <w:r w:rsidR="00AA28DE">
        <w:t xml:space="preserve">ения  к  факту  2016  года </w:t>
      </w:r>
      <w:r w:rsidR="00AA28DE">
        <w:tab/>
      </w:r>
      <w:r w:rsidR="005A5A98">
        <w:t xml:space="preserve">составляет 143,56%.   Увеличение  процента  исполнения  </w:t>
      </w:r>
      <w:r w:rsidR="00AA28DE">
        <w:t xml:space="preserve">относительно  прошлого  года </w:t>
      </w:r>
      <w:r w:rsidR="005A5A98">
        <w:t>обусловлено  увеличением  безвозмездных  поступлений из бюдж</w:t>
      </w:r>
      <w:r w:rsidR="00AA28DE">
        <w:t xml:space="preserve">ета Ленинградской области, </w:t>
      </w:r>
      <w:r w:rsidR="00AA28DE">
        <w:tab/>
      </w:r>
      <w:r w:rsidR="005A5A98">
        <w:t xml:space="preserve"> а также увеличением поступлений доходов</w:t>
      </w:r>
      <w:r w:rsidR="00AA28DE">
        <w:t xml:space="preserve"> от сдачи в аренду имущества:</w:t>
      </w:r>
      <w:r w:rsidR="00AA28DE">
        <w:tab/>
      </w:r>
      <w:r w:rsidR="005A5A98">
        <w:tab/>
      </w:r>
      <w:r w:rsidR="005A5A98">
        <w:tab/>
      </w:r>
    </w:p>
    <w:p w:rsidR="005A5A98" w:rsidRDefault="005A5A98" w:rsidP="00BD731F">
      <w:pPr>
        <w:jc w:val="both"/>
      </w:pPr>
      <w:r>
        <w:t xml:space="preserve"> - от Комитета по дорожному  хозяйству ЛО на ремонт автомобильных дорог общего пользования местного значения,</w:t>
      </w:r>
      <w:r>
        <w:tab/>
      </w:r>
      <w:r>
        <w:tab/>
      </w:r>
      <w:r>
        <w:tab/>
      </w:r>
      <w:r>
        <w:tab/>
      </w:r>
      <w:r>
        <w:tab/>
      </w:r>
    </w:p>
    <w:p w:rsidR="00AA28DE" w:rsidRDefault="005A5A98" w:rsidP="00BD731F">
      <w:pPr>
        <w:jc w:val="both"/>
      </w:pPr>
      <w:r>
        <w:t xml:space="preserve"> имеющих проритетный социально-значимый харак</w:t>
      </w:r>
      <w:r w:rsidR="00AA28DE">
        <w:t>тер, в размере 9542,14тыс.ру</w:t>
      </w:r>
      <w:r w:rsidR="00AA28DE">
        <w:tab/>
      </w:r>
      <w:r w:rsidR="00AA28DE">
        <w:tab/>
      </w:r>
    </w:p>
    <w:p w:rsidR="005A5A98" w:rsidRDefault="005A5A98" w:rsidP="005A5A98">
      <w:pPr>
        <w:jc w:val="both"/>
      </w:pPr>
      <w:r>
        <w:t>- ОАО "Тепловые сети" оплатили задолженность за аренду сетей в размере 3118,8 тыс.руб.</w:t>
      </w:r>
      <w:r>
        <w:tab/>
      </w:r>
      <w:r>
        <w:tab/>
      </w:r>
      <w:r>
        <w:tab/>
      </w:r>
      <w:r>
        <w:tab/>
      </w:r>
      <w:r>
        <w:tab/>
      </w:r>
    </w:p>
    <w:p w:rsidR="00BD731F" w:rsidRDefault="00BD731F" w:rsidP="00200EA6">
      <w:pPr>
        <w:jc w:val="center"/>
        <w:rPr>
          <w:sz w:val="28"/>
          <w:szCs w:val="28"/>
        </w:rPr>
      </w:pPr>
    </w:p>
    <w:p w:rsidR="005A5A98" w:rsidRPr="00200EA6" w:rsidRDefault="00AA28DE" w:rsidP="00200EA6">
      <w:pPr>
        <w:jc w:val="center"/>
        <w:rPr>
          <w:sz w:val="28"/>
          <w:szCs w:val="28"/>
        </w:rPr>
      </w:pPr>
      <w:r w:rsidRPr="00200EA6">
        <w:rPr>
          <w:sz w:val="28"/>
          <w:szCs w:val="28"/>
        </w:rPr>
        <w:lastRenderedPageBreak/>
        <w:t>Доходы</w:t>
      </w:r>
    </w:p>
    <w:p w:rsidR="005A5A98" w:rsidRDefault="005A5A98" w:rsidP="00BD731F">
      <w:pPr>
        <w:ind w:firstLine="708"/>
        <w:jc w:val="both"/>
      </w:pPr>
      <w:r>
        <w:t xml:space="preserve">По итогам исполнения бюджета Красноборского городского поселения Тосненского района Ленинградской области за 2017 год:   </w:t>
      </w:r>
    </w:p>
    <w:p w:rsidR="005A5A98" w:rsidRDefault="005A5A98" w:rsidP="005A5A98">
      <w:pPr>
        <w:jc w:val="both"/>
      </w:pPr>
      <w:r>
        <w:t>1.Бюджетные назначения по доходам бюджета Красноборского городского поселения на 2017 год составляют – 40 101,5 тыс. руб., в том числе:</w:t>
      </w:r>
    </w:p>
    <w:p w:rsidR="005A5A98" w:rsidRDefault="005A5A98" w:rsidP="005A5A98">
      <w:pPr>
        <w:jc w:val="both"/>
      </w:pPr>
      <w:r>
        <w:t xml:space="preserve">– по налоговым доходам –  29795,0 тыс. руб. (74,3 % от общей суммы), </w:t>
      </w:r>
    </w:p>
    <w:p w:rsidR="005A5A98" w:rsidRDefault="005A5A98" w:rsidP="005A5A98">
      <w:pPr>
        <w:jc w:val="both"/>
      </w:pPr>
      <w:r>
        <w:t>– по неналоговым доходам – 10 306,5 тыс. руб. (25,7 % от общей суммы).</w:t>
      </w:r>
    </w:p>
    <w:p w:rsidR="005A5A98" w:rsidRDefault="005A5A98" w:rsidP="005A5A98">
      <w:pPr>
        <w:jc w:val="both"/>
      </w:pPr>
      <w:r>
        <w:t>2. За отчетный период в бюджет Красноборского городского поселения поступило - 33 145,2 тыс. руб. (82,7 % от бюджетных назначений на 2017 год), в том числе:</w:t>
      </w:r>
    </w:p>
    <w:p w:rsidR="005A5A98" w:rsidRDefault="005A5A98" w:rsidP="005A5A98">
      <w:pPr>
        <w:jc w:val="both"/>
      </w:pPr>
      <w:r>
        <w:t xml:space="preserve">– по налоговым доходам – 24724,1 тыс. руб. (83 % от бюджетных назначений на 2017 год), </w:t>
      </w:r>
    </w:p>
    <w:p w:rsidR="005A5A98" w:rsidRDefault="005A5A98" w:rsidP="005A5A98">
      <w:pPr>
        <w:jc w:val="both"/>
      </w:pPr>
      <w:r>
        <w:t>– по неналоговым доходам – 8421,1 тыс. руб. (81,7% от бюджетных назначений на 2017 год).</w:t>
      </w:r>
    </w:p>
    <w:p w:rsidR="005A5A98" w:rsidRDefault="005A5A98" w:rsidP="005A5A98">
      <w:pPr>
        <w:jc w:val="both"/>
      </w:pPr>
      <w:r>
        <w:t>По сравнению с АППГ поступление налоговых и неналоговых доходов увеличилось  на  1517,1 тыс. руб., или  на 4,8%, в том числе:</w:t>
      </w:r>
    </w:p>
    <w:p w:rsidR="005A5A98" w:rsidRDefault="005A5A98" w:rsidP="005A5A98">
      <w:pPr>
        <w:jc w:val="both"/>
      </w:pPr>
      <w:r>
        <w:t xml:space="preserve">–  по налоговым доходам – уменьшилось на 2327,8тыс. руб. (8,6%), </w:t>
      </w:r>
    </w:p>
    <w:p w:rsidR="005A5A98" w:rsidRDefault="005A5A98" w:rsidP="005A5A98">
      <w:pPr>
        <w:jc w:val="both"/>
      </w:pPr>
      <w:r>
        <w:t>– по неналоговым доходам – увеличилось на 3844,9 тыс.руб. (84%).</w:t>
      </w:r>
    </w:p>
    <w:p w:rsidR="005A5A98" w:rsidRDefault="005A5A98" w:rsidP="005A5A98">
      <w:pPr>
        <w:jc w:val="both"/>
      </w:pPr>
      <w:r>
        <w:t>В структуре налоговых и неналоговых платежей удельный вес налоговых доходов по сравнению с АППГ уменьшился на 10,9 %.</w:t>
      </w:r>
    </w:p>
    <w:p w:rsidR="005A5A98" w:rsidRDefault="005A5A98" w:rsidP="005A5A98">
      <w:pPr>
        <w:jc w:val="both"/>
      </w:pPr>
      <w:r>
        <w:t xml:space="preserve">Соответственно вырос удельный вес неналоговых доходов на 14,5 до 25,4 %. </w:t>
      </w:r>
    </w:p>
    <w:p w:rsidR="005A5A98" w:rsidRDefault="005A5A98" w:rsidP="005A5A98">
      <w:pPr>
        <w:jc w:val="both"/>
      </w:pPr>
      <w:r>
        <w:t>Из общей суммы платежей в бюджет МО наибольший удельный вес занимают:</w:t>
      </w:r>
    </w:p>
    <w:p w:rsidR="005A5A98" w:rsidRDefault="005A5A98" w:rsidP="005A5A98">
      <w:pPr>
        <w:jc w:val="both"/>
      </w:pPr>
      <w:r>
        <w:t>- земельный налог –43,3%,</w:t>
      </w:r>
    </w:p>
    <w:p w:rsidR="005A5A98" w:rsidRDefault="005A5A98" w:rsidP="005A5A98">
      <w:pPr>
        <w:jc w:val="both"/>
      </w:pPr>
      <w:r>
        <w:t>- налог на доходы физических лиц – 23,6 %,</w:t>
      </w:r>
    </w:p>
    <w:p w:rsidR="005A5A98" w:rsidRDefault="005A5A98" w:rsidP="005A5A98">
      <w:pPr>
        <w:jc w:val="both"/>
      </w:pPr>
      <w:r>
        <w:t xml:space="preserve">-доходы от использования имущества, находящегося в государственной и       муниципальной собственности – 18,9 %. </w:t>
      </w:r>
    </w:p>
    <w:p w:rsidR="000968A3" w:rsidRDefault="000968A3" w:rsidP="005A5A98">
      <w:pPr>
        <w:jc w:val="both"/>
      </w:pPr>
    </w:p>
    <w:p w:rsidR="00AA28DE" w:rsidRPr="00200EA6" w:rsidRDefault="00200EA6" w:rsidP="00200EA6">
      <w:pPr>
        <w:jc w:val="center"/>
        <w:rPr>
          <w:sz w:val="28"/>
          <w:szCs w:val="28"/>
        </w:rPr>
      </w:pPr>
      <w:r w:rsidRPr="00200EA6">
        <w:rPr>
          <w:sz w:val="28"/>
          <w:szCs w:val="28"/>
        </w:rPr>
        <w:t>Расходы</w:t>
      </w:r>
    </w:p>
    <w:p w:rsidR="001A3148" w:rsidRDefault="001A3148" w:rsidP="00BD731F">
      <w:pPr>
        <w:ind w:firstLine="708"/>
        <w:jc w:val="both"/>
      </w:pPr>
      <w:r>
        <w:t xml:space="preserve">Процент исполнения по расходам составил </w:t>
      </w:r>
      <w:r>
        <w:t>84,67%. Низкий процент исполнения связан с низким процентом исполнения доходов и отсутствием денежных средств на лицевом счете.</w:t>
      </w:r>
      <w:r>
        <w:t xml:space="preserve"> </w:t>
      </w:r>
    </w:p>
    <w:p w:rsidR="001A3148" w:rsidRDefault="001A3148" w:rsidP="001A3148">
      <w:pPr>
        <w:jc w:val="both"/>
      </w:pPr>
      <w:r>
        <w:t xml:space="preserve">     Исполнения расходной части бюджета:</w:t>
      </w:r>
    </w:p>
    <w:p w:rsidR="001A3148" w:rsidRDefault="001A3148" w:rsidP="001A3148">
      <w:pPr>
        <w:jc w:val="both"/>
        <w:rPr>
          <w:color w:val="FF0000"/>
        </w:rPr>
      </w:pPr>
      <w:r>
        <w:t xml:space="preserve">- раздел 0500 «Жилищно-коммунальное хозяйсто»- </w:t>
      </w:r>
      <w:r w:rsidR="00200EA6">
        <w:t xml:space="preserve">81,75% </w:t>
      </w:r>
      <w:r w:rsidRPr="00B93051">
        <w:t xml:space="preserve"> или </w:t>
      </w:r>
      <w:r w:rsidR="00200EA6">
        <w:t>14236,4</w:t>
      </w:r>
      <w:r w:rsidRPr="00B93051">
        <w:t xml:space="preserve"> тыс.руб.</w:t>
      </w:r>
      <w:r w:rsidRPr="00B93051">
        <w:rPr>
          <w:color w:val="FF0000"/>
        </w:rPr>
        <w:t xml:space="preserve"> </w:t>
      </w:r>
    </w:p>
    <w:p w:rsidR="001A3148" w:rsidRPr="00B93051" w:rsidRDefault="001A3148" w:rsidP="001A3148">
      <w:pPr>
        <w:jc w:val="both"/>
      </w:pPr>
      <w:r w:rsidRPr="00B93051">
        <w:t>- раздел 0400 «Национальная экономика» - 8</w:t>
      </w:r>
      <w:r w:rsidR="00200EA6">
        <w:t>5,97</w:t>
      </w:r>
      <w:r w:rsidRPr="00B93051">
        <w:t xml:space="preserve">% или </w:t>
      </w:r>
      <w:r w:rsidR="00200EA6">
        <w:t>15845,23 тыс.руб.</w:t>
      </w:r>
      <w:r w:rsidRPr="00B93051">
        <w:t xml:space="preserve">; </w:t>
      </w:r>
    </w:p>
    <w:p w:rsidR="001A3148" w:rsidRDefault="001A3148" w:rsidP="001A3148">
      <w:pPr>
        <w:jc w:val="both"/>
      </w:pPr>
      <w:r>
        <w:t xml:space="preserve">- раздел 0100 «Общегосударственные вопросы» - </w:t>
      </w:r>
      <w:r w:rsidR="00200EA6">
        <w:t>81,82</w:t>
      </w:r>
      <w:r>
        <w:t xml:space="preserve">% или </w:t>
      </w:r>
      <w:r w:rsidR="00200EA6">
        <w:t>10505,41</w:t>
      </w:r>
      <w:r>
        <w:t xml:space="preserve"> тыс.руб.;        </w:t>
      </w:r>
    </w:p>
    <w:p w:rsidR="001A3148" w:rsidRDefault="001A3148" w:rsidP="001A3148">
      <w:pPr>
        <w:jc w:val="both"/>
      </w:pPr>
      <w:r>
        <w:t xml:space="preserve">- раздел 0200 « Национальная оборона» - </w:t>
      </w:r>
      <w:r w:rsidR="00200EA6">
        <w:t>100</w:t>
      </w:r>
      <w:r>
        <w:t xml:space="preserve">% или </w:t>
      </w:r>
      <w:r w:rsidR="00200EA6">
        <w:t>233,7</w:t>
      </w:r>
      <w:r>
        <w:t xml:space="preserve"> тыс.руб.;</w:t>
      </w:r>
    </w:p>
    <w:p w:rsidR="001A3148" w:rsidRDefault="001A3148" w:rsidP="001A3148">
      <w:pPr>
        <w:jc w:val="both"/>
      </w:pPr>
      <w:r>
        <w:t xml:space="preserve">- раздел 0300 «Национальная безопасность и правоохранительная деятельность» - </w:t>
      </w:r>
      <w:r w:rsidR="00200EA6">
        <w:t>91,84</w:t>
      </w:r>
      <w:r>
        <w:t xml:space="preserve">% или </w:t>
      </w:r>
      <w:r w:rsidR="00200EA6">
        <w:t>774,53</w:t>
      </w:r>
      <w:r>
        <w:t xml:space="preserve"> тыс.руб.;</w:t>
      </w:r>
    </w:p>
    <w:p w:rsidR="001A3148" w:rsidRDefault="001A3148" w:rsidP="001A3148">
      <w:pPr>
        <w:jc w:val="both"/>
      </w:pPr>
      <w:r>
        <w:t>- раздел 0700 «Образование» - 100% или 1</w:t>
      </w:r>
      <w:r w:rsidR="00200EA6">
        <w:t>3</w:t>
      </w:r>
      <w:r>
        <w:t>0,00 тыс.руб.;</w:t>
      </w:r>
    </w:p>
    <w:p w:rsidR="001A3148" w:rsidRDefault="001A3148" w:rsidP="001A3148">
      <w:pPr>
        <w:jc w:val="both"/>
      </w:pPr>
      <w:r>
        <w:t>- раздел 0800 «Культура, кинематография» - 9</w:t>
      </w:r>
      <w:r w:rsidR="00200EA6">
        <w:t>1,37</w:t>
      </w:r>
      <w:r>
        <w:t xml:space="preserve">% или </w:t>
      </w:r>
      <w:r w:rsidR="00200EA6">
        <w:t>5820,42</w:t>
      </w:r>
      <w:r>
        <w:t xml:space="preserve"> тыс.руб.</w:t>
      </w:r>
    </w:p>
    <w:p w:rsidR="001A3148" w:rsidRDefault="001A3148" w:rsidP="001A3148">
      <w:pPr>
        <w:jc w:val="both"/>
      </w:pPr>
      <w:r>
        <w:t xml:space="preserve">- раздел 1000 «Социальная политика» - </w:t>
      </w:r>
      <w:r w:rsidR="00200EA6">
        <w:t>54,5</w:t>
      </w:r>
      <w:r>
        <w:t xml:space="preserve">% или  </w:t>
      </w:r>
      <w:r w:rsidR="00200EA6">
        <w:t>116,24</w:t>
      </w:r>
      <w:r>
        <w:t xml:space="preserve"> тыс.руб.</w:t>
      </w:r>
    </w:p>
    <w:p w:rsidR="001A3148" w:rsidRDefault="001A3148" w:rsidP="001A3148">
      <w:pPr>
        <w:jc w:val="both"/>
      </w:pPr>
      <w:r>
        <w:t xml:space="preserve">- раздел 1100 «Физическая культура и спорт» - </w:t>
      </w:r>
      <w:r w:rsidR="00200EA6">
        <w:t>99,45</w:t>
      </w:r>
      <w:r>
        <w:t xml:space="preserve">% или </w:t>
      </w:r>
      <w:r w:rsidR="00200EA6">
        <w:t>497,23</w:t>
      </w:r>
      <w:r>
        <w:t xml:space="preserve"> тыс.руб. </w:t>
      </w:r>
    </w:p>
    <w:p w:rsidR="00193824" w:rsidRDefault="001A3148" w:rsidP="00193824">
      <w:pPr>
        <w:jc w:val="both"/>
      </w:pPr>
      <w:r>
        <w:t xml:space="preserve">    </w:t>
      </w:r>
      <w:r w:rsidR="00193824">
        <w:t xml:space="preserve">     Бюджет Красноборского городского поселения Тосненского района Ленинградской области имеет социальную направленность с приоритетными направлениями развития социальной инфраструктуры поселения. </w:t>
      </w:r>
    </w:p>
    <w:p w:rsidR="001A3148" w:rsidRDefault="001A3148" w:rsidP="00193824">
      <w:pPr>
        <w:ind w:firstLine="708"/>
        <w:jc w:val="both"/>
      </w:pPr>
      <w:r>
        <w:t>В заключении следует отметить, бюджет Красноборского городского поселения Тосненского района Ленинградской области в 201</w:t>
      </w:r>
      <w:r w:rsidR="00200EA6">
        <w:t>7</w:t>
      </w:r>
      <w:r>
        <w:t xml:space="preserve"> году был нацелен на решение самых острых и неотложных проблем. </w:t>
      </w:r>
    </w:p>
    <w:p w:rsidR="007806CF" w:rsidRPr="005F165B" w:rsidRDefault="00E35F0A" w:rsidP="007806CF">
      <w:pPr>
        <w:overflowPunct w:val="0"/>
        <w:autoSpaceDE w:val="0"/>
        <w:autoSpaceDN w:val="0"/>
        <w:adjustRightInd w:val="0"/>
        <w:textAlignment w:val="baseline"/>
      </w:pPr>
      <w:r>
        <w:t xml:space="preserve">    </w:t>
      </w:r>
      <w:r w:rsidR="007806CF" w:rsidRPr="005F165B">
        <w:t xml:space="preserve">Семенихина В.А. предложила участникам публичных слушаний </w:t>
      </w:r>
      <w:r w:rsidR="008C37AE">
        <w:t>задавать вопросы</w:t>
      </w:r>
      <w:r w:rsidR="007806CF" w:rsidRPr="005F165B">
        <w:t xml:space="preserve"> по </w:t>
      </w:r>
      <w:r w:rsidR="008C37AE">
        <w:t>исполнению</w:t>
      </w:r>
      <w:r w:rsidR="007806CF" w:rsidRPr="005F165B">
        <w:t xml:space="preserve"> бюджета</w:t>
      </w:r>
      <w:r w:rsidR="008C37AE">
        <w:t>.</w:t>
      </w:r>
    </w:p>
    <w:p w:rsidR="00E35F0A" w:rsidRDefault="00E35F0A" w:rsidP="00193824">
      <w:pPr>
        <w:ind w:firstLine="708"/>
        <w:jc w:val="both"/>
      </w:pPr>
      <w:r>
        <w:t xml:space="preserve">Вопросов от граждан Красноборского городского поселения Тосненского района Ленинградской области на публичных слушаниях  не поступало. </w:t>
      </w:r>
    </w:p>
    <w:p w:rsidR="007806CF" w:rsidRPr="00747520" w:rsidRDefault="00E35F0A" w:rsidP="007806CF">
      <w:pPr>
        <w:shd w:val="clear" w:color="auto" w:fill="FFFFFF"/>
        <w:jc w:val="both"/>
        <w:textAlignment w:val="baseline"/>
      </w:pPr>
      <w:r>
        <w:t xml:space="preserve">        </w:t>
      </w:r>
      <w:r w:rsidR="007806CF" w:rsidRPr="00747520">
        <w:t xml:space="preserve">Семенихина В.А.: Публичные слушания </w:t>
      </w:r>
      <w:r w:rsidR="007806CF">
        <w:t>об исполнени</w:t>
      </w:r>
      <w:r w:rsidR="008C37AE">
        <w:t>и</w:t>
      </w:r>
      <w:r w:rsidR="007806CF" w:rsidRPr="00747520">
        <w:t xml:space="preserve"> бюджета</w:t>
      </w:r>
      <w:r w:rsidR="007806CF">
        <w:t xml:space="preserve"> за 2017 год</w:t>
      </w:r>
      <w:r w:rsidR="007806CF" w:rsidRPr="00747520">
        <w:t xml:space="preserve"> считать состоявшимися.</w:t>
      </w:r>
    </w:p>
    <w:p w:rsidR="007806CF" w:rsidRPr="00747520" w:rsidRDefault="007806CF" w:rsidP="008C37AE">
      <w:pPr>
        <w:shd w:val="clear" w:color="auto" w:fill="FFFFFF"/>
        <w:ind w:firstLine="708"/>
        <w:jc w:val="both"/>
        <w:textAlignment w:val="baseline"/>
      </w:pPr>
      <w:r w:rsidRPr="00747520">
        <w:lastRenderedPageBreak/>
        <w:t>Заключение по результатам публичных слушаний опубликовать (обнарод</w:t>
      </w:r>
      <w:r>
        <w:t>о</w:t>
      </w:r>
      <w:r w:rsidRPr="00747520">
        <w:t xml:space="preserve">вать) в установленном порядке. Протокол разметить на сайте </w:t>
      </w:r>
      <w:r>
        <w:t>администрации</w:t>
      </w:r>
      <w:r w:rsidRPr="00747520">
        <w:t>.</w:t>
      </w:r>
    </w:p>
    <w:p w:rsidR="007806CF" w:rsidRPr="00747520" w:rsidRDefault="007806CF" w:rsidP="007806CF">
      <w:pPr>
        <w:shd w:val="clear" w:color="auto" w:fill="FFFFFF"/>
        <w:ind w:firstLine="705"/>
        <w:jc w:val="both"/>
        <w:textAlignment w:val="baseline"/>
      </w:pPr>
    </w:p>
    <w:p w:rsidR="00E35F0A" w:rsidRDefault="00E35F0A" w:rsidP="00E35F0A">
      <w:pPr>
        <w:jc w:val="both"/>
      </w:pPr>
      <w:r>
        <w:t xml:space="preserve">  </w:t>
      </w:r>
    </w:p>
    <w:p w:rsidR="00E35F0A" w:rsidRDefault="00E35F0A" w:rsidP="00E35F0A"/>
    <w:p w:rsidR="00E35F0A" w:rsidRDefault="00E35F0A" w:rsidP="00E35F0A"/>
    <w:p w:rsidR="00E35F0A" w:rsidRDefault="00E35F0A" w:rsidP="00E35F0A"/>
    <w:p w:rsidR="00E35F0A" w:rsidRDefault="00E35F0A" w:rsidP="00E35F0A">
      <w:r>
        <w:t xml:space="preserve">Председатель                                                                   </w:t>
      </w:r>
      <w:r w:rsidR="008C37AE">
        <w:t xml:space="preserve">       </w:t>
      </w:r>
      <w:r>
        <w:t xml:space="preserve"> </w:t>
      </w:r>
      <w:r w:rsidR="00200EA6">
        <w:t>Семенихина В.А.</w:t>
      </w:r>
    </w:p>
    <w:p w:rsidR="00E35F0A" w:rsidRDefault="00E35F0A" w:rsidP="00E35F0A"/>
    <w:p w:rsidR="00E35F0A" w:rsidRDefault="00E35F0A" w:rsidP="00E35F0A"/>
    <w:p w:rsidR="00E35F0A" w:rsidRDefault="00E35F0A" w:rsidP="00E35F0A"/>
    <w:p w:rsidR="00E35F0A" w:rsidRDefault="00E35F0A" w:rsidP="00E35F0A"/>
    <w:p w:rsidR="00E35F0A" w:rsidRDefault="00E35F0A" w:rsidP="00E35F0A">
      <w:r>
        <w:t xml:space="preserve">Секретарь                                                                          </w:t>
      </w:r>
      <w:r w:rsidR="008C37AE">
        <w:t xml:space="preserve">     </w:t>
      </w:r>
      <w:r w:rsidR="00BD731F">
        <w:t>Матвеева И.В.</w:t>
      </w:r>
      <w:r>
        <w:t xml:space="preserve"> </w:t>
      </w:r>
    </w:p>
    <w:p w:rsidR="00E35F0A" w:rsidRDefault="00E35F0A" w:rsidP="00E35F0A"/>
    <w:p w:rsidR="008A307E" w:rsidRDefault="008A307E"/>
    <w:sectPr w:rsidR="008A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EC"/>
    <w:rsid w:val="0002694C"/>
    <w:rsid w:val="000968A3"/>
    <w:rsid w:val="00193824"/>
    <w:rsid w:val="001A3148"/>
    <w:rsid w:val="00200EA6"/>
    <w:rsid w:val="003760F5"/>
    <w:rsid w:val="00425225"/>
    <w:rsid w:val="005A5A98"/>
    <w:rsid w:val="006E6B63"/>
    <w:rsid w:val="007806CF"/>
    <w:rsid w:val="00803F95"/>
    <w:rsid w:val="008A307E"/>
    <w:rsid w:val="008C37AE"/>
    <w:rsid w:val="009327CD"/>
    <w:rsid w:val="00AA28DE"/>
    <w:rsid w:val="00BD731F"/>
    <w:rsid w:val="00C94FEC"/>
    <w:rsid w:val="00CC587B"/>
    <w:rsid w:val="00E35F0A"/>
    <w:rsid w:val="00E95DD8"/>
    <w:rsid w:val="00EB5C21"/>
    <w:rsid w:val="00F8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0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0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Астахова</cp:lastModifiedBy>
  <cp:revision>5</cp:revision>
  <cp:lastPrinted>2018-07-31T08:52:00Z</cp:lastPrinted>
  <dcterms:created xsi:type="dcterms:W3CDTF">2018-07-30T11:35:00Z</dcterms:created>
  <dcterms:modified xsi:type="dcterms:W3CDTF">2018-07-31T09:08:00Z</dcterms:modified>
</cp:coreProperties>
</file>